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BD" w:rsidRDefault="00551174" w:rsidP="00942F23">
      <w:pPr>
        <w:pStyle w:val="a4"/>
        <w:rPr>
          <w:rFonts w:ascii="Times New Roman" w:eastAsia="Times New Roman" w:hAnsi="Times New Roman" w:cs="Times New Roman"/>
        </w:rPr>
      </w:pPr>
      <w:r w:rsidRPr="00551174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305550" cy="8924156"/>
            <wp:effectExtent l="19050" t="0" r="0" b="0"/>
            <wp:docPr id="3" name="Рисунок 2" descr="Scan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892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174" w:rsidRDefault="00551174" w:rsidP="00942F23">
      <w:pPr>
        <w:pStyle w:val="a4"/>
        <w:rPr>
          <w:rFonts w:ascii="Times New Roman" w:eastAsia="Times New Roman" w:hAnsi="Times New Roman" w:cs="Times New Roman"/>
        </w:rPr>
      </w:pPr>
    </w:p>
    <w:p w:rsidR="00551174" w:rsidRDefault="00551174" w:rsidP="00AC1AB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174" w:rsidRDefault="00551174" w:rsidP="00AC1AB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174" w:rsidRDefault="00551174" w:rsidP="00AC1AB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174" w:rsidRDefault="00551174" w:rsidP="00AC1AB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F23" w:rsidRPr="00AC1ABD" w:rsidRDefault="00942F23" w:rsidP="00AC1AB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AC1ABD" w:rsidRPr="00CC2A27" w:rsidRDefault="00AC1ABD" w:rsidP="00AC1A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C2A27">
        <w:rPr>
          <w:rFonts w:ascii="Times New Roman" w:hAnsi="Times New Roman" w:cs="Times New Roman"/>
          <w:sz w:val="24"/>
          <w:szCs w:val="24"/>
        </w:rPr>
        <w:t>Нормативно-правовые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для организации и проведения занятий в кружке дополнительного образования детей «Школа доврачебной помощи»:</w:t>
      </w:r>
    </w:p>
    <w:p w:rsidR="00552580" w:rsidRPr="00552580" w:rsidRDefault="00552580" w:rsidP="0055258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52580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 (с изменениями на 17 февраля 2023 года) (далее – Федеральный закон);</w:t>
      </w:r>
    </w:p>
    <w:p w:rsidR="00552580" w:rsidRPr="00552580" w:rsidRDefault="00552580" w:rsidP="0055258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52580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до 2030 года (от 31 марта 2022 года № 678-р);</w:t>
      </w:r>
    </w:p>
    <w:p w:rsidR="00552580" w:rsidRPr="00552580" w:rsidRDefault="00552580" w:rsidP="0055258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52580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  <w:bookmarkStart w:id="0" w:name="_GoBack"/>
      <w:bookmarkEnd w:id="0"/>
    </w:p>
    <w:p w:rsidR="00942F23" w:rsidRPr="00AC1ABD" w:rsidRDefault="00942F23" w:rsidP="00AC1ABD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«Шахматная азбука» разработана на основе авторской программы И.Г. </w:t>
      </w:r>
      <w:proofErr w:type="spellStart"/>
      <w:r w:rsidRPr="00AC1ABD">
        <w:rPr>
          <w:rFonts w:ascii="Times New Roman" w:eastAsia="Times New Roman" w:hAnsi="Times New Roman" w:cs="Times New Roman"/>
          <w:sz w:val="24"/>
          <w:szCs w:val="24"/>
        </w:rPr>
        <w:t>Сухина</w:t>
      </w:r>
      <w:proofErr w:type="spellEnd"/>
      <w:r w:rsidRPr="00AC1ABD">
        <w:rPr>
          <w:rFonts w:ascii="Times New Roman" w:eastAsia="Times New Roman" w:hAnsi="Times New Roman" w:cs="Times New Roman"/>
          <w:sz w:val="24"/>
          <w:szCs w:val="24"/>
        </w:rPr>
        <w:t xml:space="preserve"> «Шахматы - школе» и И.Г. </w:t>
      </w:r>
      <w:proofErr w:type="spellStart"/>
      <w:r w:rsidRPr="00AC1ABD">
        <w:rPr>
          <w:rFonts w:ascii="Times New Roman" w:eastAsia="Times New Roman" w:hAnsi="Times New Roman" w:cs="Times New Roman"/>
          <w:sz w:val="24"/>
          <w:szCs w:val="24"/>
        </w:rPr>
        <w:t>Сухина</w:t>
      </w:r>
      <w:proofErr w:type="spellEnd"/>
      <w:r w:rsidRPr="00AC1ABD">
        <w:rPr>
          <w:rFonts w:ascii="Times New Roman" w:eastAsia="Times New Roman" w:hAnsi="Times New Roman" w:cs="Times New Roman"/>
          <w:sz w:val="24"/>
          <w:szCs w:val="24"/>
        </w:rPr>
        <w:t> «Шахматы» второй год, Обнинск, «Духовное возрождение», 2016 г.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Материал программы рассчитан на 68 часов (два занятия в неделю; практика 15 – 20 минут на каждом занятии).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C1A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Цели.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Создание  условий для развития интеллектуальных способностей и творческого потенциала школьников, для многогранного развития и социализации каждого учащегося в свободное от учёбы время, формирование универсальных способов мыслительной деятельности (абстрактно-логического мышления, памяти, внимания, творческого воображения, умения производить логические операции), формирования общей культуры и организации содержательного досуга посредством обучения игре в шахматы. Идея программы заключается в мотивации учащихся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b/>
          <w:sz w:val="24"/>
          <w:szCs w:val="24"/>
        </w:rPr>
        <w:t>Основные формы и средства обучения</w:t>
      </w:r>
      <w:r w:rsidRPr="00AC1A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ABD">
        <w:rPr>
          <w:rFonts w:ascii="Times New Roman" w:eastAsia="Times New Roman" w:hAnsi="Times New Roman" w:cs="Times New Roman"/>
          <w:sz w:val="24"/>
          <w:szCs w:val="24"/>
        </w:rPr>
        <w:br/>
        <w:t>Практическая игра. </w:t>
      </w:r>
      <w:r w:rsidRPr="00AC1ABD">
        <w:rPr>
          <w:rFonts w:ascii="Times New Roman" w:eastAsia="Times New Roman" w:hAnsi="Times New Roman" w:cs="Times New Roman"/>
          <w:sz w:val="24"/>
          <w:szCs w:val="24"/>
        </w:rPr>
        <w:br/>
        <w:t>Решение шахматных задач, комбинаций и этюдов. </w:t>
      </w:r>
      <w:r w:rsidRPr="00AC1ABD">
        <w:rPr>
          <w:rFonts w:ascii="Times New Roman" w:eastAsia="Times New Roman" w:hAnsi="Times New Roman" w:cs="Times New Roman"/>
          <w:sz w:val="24"/>
          <w:szCs w:val="24"/>
        </w:rPr>
        <w:br/>
        <w:t>Дидактические игры и задания, игровые упражнения; </w:t>
      </w:r>
      <w:r w:rsidRPr="00AC1ABD">
        <w:rPr>
          <w:rFonts w:ascii="Times New Roman" w:eastAsia="Times New Roman" w:hAnsi="Times New Roman" w:cs="Times New Roman"/>
          <w:sz w:val="24"/>
          <w:szCs w:val="24"/>
        </w:rPr>
        <w:br/>
        <w:t>Теоретические занятия, шахматные игры, шахматные дидактические игрушки. 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Участие в турнирах и соревнованиях. 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программы.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Обучение осуществляется на основе общих методических принципов: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Принцип развивающей деятельности: игра не ради игры, а с целью развития личности каждого участника и всего коллектива в целом. 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Принцип активной включенности каждого ребенка в игровое действие, а не пассивное созерцание со стороны; 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Принцип доступности, последовательности и системности изложения программного материала. 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b/>
          <w:sz w:val="24"/>
          <w:szCs w:val="24"/>
        </w:rPr>
        <w:t>Основой организации работы с детьми в данной программе является система дидактических принципов</w:t>
      </w:r>
      <w:r w:rsidRPr="00AC1ABD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 xml:space="preserve">- принцип психологической комфортности - создание образовательной среды, обеспечивающей снятие всех </w:t>
      </w:r>
      <w:proofErr w:type="spellStart"/>
      <w:r w:rsidRPr="00AC1ABD">
        <w:rPr>
          <w:rFonts w:ascii="Times New Roman" w:eastAsia="Times New Roman" w:hAnsi="Times New Roman" w:cs="Times New Roman"/>
          <w:sz w:val="24"/>
          <w:szCs w:val="24"/>
        </w:rPr>
        <w:t>стрессообразующих</w:t>
      </w:r>
      <w:proofErr w:type="spellEnd"/>
      <w:r w:rsidRPr="00AC1ABD">
        <w:rPr>
          <w:rFonts w:ascii="Times New Roman" w:eastAsia="Times New Roman" w:hAnsi="Times New Roman" w:cs="Times New Roman"/>
          <w:sz w:val="24"/>
          <w:szCs w:val="24"/>
        </w:rPr>
        <w:t xml:space="preserve"> факторов учебного процесса 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AC1ABD">
        <w:rPr>
          <w:rFonts w:ascii="Times New Roman" w:eastAsia="Times New Roman" w:hAnsi="Times New Roman" w:cs="Times New Roman"/>
          <w:sz w:val="24"/>
          <w:szCs w:val="24"/>
        </w:rPr>
        <w:t>mini-max</w:t>
      </w:r>
      <w:proofErr w:type="spellEnd"/>
      <w:r w:rsidRPr="00AC1ABD">
        <w:rPr>
          <w:rFonts w:ascii="Times New Roman" w:eastAsia="Times New Roman" w:hAnsi="Times New Roman" w:cs="Times New Roman"/>
          <w:sz w:val="24"/>
          <w:szCs w:val="24"/>
        </w:rPr>
        <w:t xml:space="preserve"> – обеспечивается возможность продвижения каждого ребенка своим темпом; 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- принцип целостного представления о мире - при введении нового знания раскрывается его взаимосвязь с предметами и явлениями окружающего мира; 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- принцип вариативности - у детей формируется умение осуществлять собственный выбор и им систематически предоставляется возможность выбора; 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- принцип творчества - процесс обучения сориентирован на приобретение детьми собственного опыта творческой деятельности; 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lastRenderedPageBreak/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</w:t>
      </w:r>
      <w:r w:rsidRPr="00AC1ABD">
        <w:rPr>
          <w:rFonts w:ascii="Times New Roman" w:eastAsia="Times New Roman" w:hAnsi="Times New Roman" w:cs="Times New Roman"/>
          <w:sz w:val="24"/>
          <w:szCs w:val="24"/>
        </w:rPr>
        <w:br/>
        <w:t>ответственность за них.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Содержание второго года обучения включает непосредственно обучение шахматной игре, освоение правил игры в шахматы, а так же знакомство с шахматной нотацией, творчеством выдающихся шахматистов; дети учатся решать шахматные задачи. </w:t>
      </w:r>
    </w:p>
    <w:p w:rsidR="00942F23" w:rsidRPr="00AC1ABD" w:rsidRDefault="00AC1ABD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«Шахматы, </w:t>
      </w:r>
      <w:r w:rsidR="00942F23" w:rsidRPr="00AC1ABD">
        <w:rPr>
          <w:rFonts w:ascii="Times New Roman" w:eastAsia="Times New Roman" w:hAnsi="Times New Roman" w:cs="Times New Roman"/>
          <w:sz w:val="24"/>
          <w:szCs w:val="24"/>
        </w:rPr>
        <w:t>» предусматривает 34 учебных занятий, по одному занятию в неделю. Если на первом году обучения большая часть времени отводилась изучению силы и слабости каждой шахматной фигуры, то теперь детям предстоит усваивать простейшие методы реализации материального и позиционного преимуществ.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Важной вехой в овладении шахматными основами становится умение учащихся ставить мат.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 xml:space="preserve">Учебный курс состоит из пять тем: «Краткая история шахмат», «Шахматная нотация», «Ценность шахматных фигур», «Техника </w:t>
      </w:r>
      <w:proofErr w:type="spellStart"/>
      <w:r w:rsidRPr="00AC1ABD">
        <w:rPr>
          <w:rFonts w:ascii="Times New Roman" w:eastAsia="Times New Roman" w:hAnsi="Times New Roman" w:cs="Times New Roman"/>
          <w:sz w:val="24"/>
          <w:szCs w:val="24"/>
        </w:rPr>
        <w:t>матования</w:t>
      </w:r>
      <w:proofErr w:type="spellEnd"/>
      <w:r w:rsidRPr="00AC1ABD">
        <w:rPr>
          <w:rFonts w:ascii="Times New Roman" w:eastAsia="Times New Roman" w:hAnsi="Times New Roman" w:cs="Times New Roman"/>
          <w:sz w:val="24"/>
          <w:szCs w:val="24"/>
        </w:rPr>
        <w:t xml:space="preserve"> одинокого короля», «Достижение мата без жертвы материала».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Краткая история шахмат.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 xml:space="preserve">Рождение шахмат. От чатуранги к </w:t>
      </w:r>
      <w:proofErr w:type="spellStart"/>
      <w:r w:rsidRPr="00AC1ABD">
        <w:rPr>
          <w:rFonts w:ascii="Times New Roman" w:eastAsia="Times New Roman" w:hAnsi="Times New Roman" w:cs="Times New Roman"/>
          <w:sz w:val="24"/>
          <w:szCs w:val="24"/>
        </w:rPr>
        <w:t>шатранджу</w:t>
      </w:r>
      <w:proofErr w:type="spellEnd"/>
      <w:r w:rsidRPr="00AC1ABD">
        <w:rPr>
          <w:rFonts w:ascii="Times New Roman" w:eastAsia="Times New Roman" w:hAnsi="Times New Roman" w:cs="Times New Roman"/>
          <w:sz w:val="24"/>
          <w:szCs w:val="24"/>
        </w:rPr>
        <w:t>. Шахматы проникают в Европу. Чемпионы мира по шахматам. Выдающиеся шахматисты нашего времени. Шахматные правила FIDE. Этика шахматной борьбы. 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Шахматная нотация.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Обозначение горизонталей и вертикалей, наименование полей, шахматных фигур.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Краткая и полная шахматная нотация. Запись начального положения. Запись шахматной партии.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Ценность шахматных фигур.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Повторение: ценность шахматных фигур (К, С = 3, Л = 5, Ф = 9). Сравнительная сила фигур. Абсолютная и относительная сила фигур. Достижение материального перевеса. Нападение и защита. Способы защиты (5 способов).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AC1ABD">
        <w:rPr>
          <w:rFonts w:ascii="Times New Roman" w:eastAsia="Times New Roman" w:hAnsi="Times New Roman" w:cs="Times New Roman"/>
          <w:sz w:val="24"/>
          <w:szCs w:val="24"/>
        </w:rPr>
        <w:t>матования</w:t>
      </w:r>
      <w:proofErr w:type="spellEnd"/>
      <w:r w:rsidRPr="00AC1ABD">
        <w:rPr>
          <w:rFonts w:ascii="Times New Roman" w:eastAsia="Times New Roman" w:hAnsi="Times New Roman" w:cs="Times New Roman"/>
          <w:sz w:val="24"/>
          <w:szCs w:val="24"/>
        </w:rPr>
        <w:t xml:space="preserve"> одинокого короля.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Мат различными фигурами. Ферзь и ладья против короля. Две ладьи против короля. Король и ферзь против короля. Король и ладья против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короля.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Достижение мата без жертвы материала.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Учебные положения на мат в два хода в дебюте (начало игры), миттельшпиле (середина игры), эндшпиле (конец игры). Защита от мата.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учебного материала</w:t>
      </w:r>
    </w:p>
    <w:tbl>
      <w:tblPr>
        <w:tblW w:w="125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6761"/>
        <w:gridCol w:w="4940"/>
      </w:tblGrid>
      <w:tr w:rsidR="00942F23" w:rsidRPr="00AC1ABD" w:rsidTr="00942F23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AC1ABD" w:rsidRDefault="00942F23" w:rsidP="00942F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B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AC1ABD" w:rsidRDefault="00942F23" w:rsidP="00942F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B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AC1ABD" w:rsidRDefault="00942F23" w:rsidP="00942F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42F23" w:rsidRPr="00AC1ABD" w:rsidTr="00942F23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AC1ABD" w:rsidRDefault="00942F23" w:rsidP="00942F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AC1ABD" w:rsidRDefault="00942F23" w:rsidP="00942F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B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история шахмат.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AC1ABD" w:rsidRDefault="00942F23" w:rsidP="00942F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B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942F23" w:rsidRPr="00AC1ABD" w:rsidTr="00942F23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AC1ABD" w:rsidRDefault="00942F23" w:rsidP="00942F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AC1ABD" w:rsidRDefault="00942F23" w:rsidP="00942F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BD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нотация.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AC1ABD" w:rsidRDefault="00942F23" w:rsidP="00942F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BD">
              <w:rPr>
                <w:rFonts w:ascii="Times New Roman" w:eastAsia="Times New Roman" w:hAnsi="Times New Roman" w:cs="Times New Roman"/>
                <w:sz w:val="24"/>
                <w:szCs w:val="24"/>
              </w:rPr>
              <w:t>14 ч.</w:t>
            </w:r>
          </w:p>
        </w:tc>
      </w:tr>
      <w:tr w:rsidR="00942F23" w:rsidRPr="00AC1ABD" w:rsidTr="00942F23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AC1ABD" w:rsidRDefault="00942F23" w:rsidP="00942F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AC1ABD" w:rsidRDefault="00942F23" w:rsidP="00942F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BD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шахматных фигур.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AC1ABD" w:rsidRDefault="00942F23" w:rsidP="00942F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BD">
              <w:rPr>
                <w:rFonts w:ascii="Times New Roman" w:eastAsia="Times New Roman" w:hAnsi="Times New Roman" w:cs="Times New Roman"/>
                <w:sz w:val="24"/>
                <w:szCs w:val="24"/>
              </w:rPr>
              <w:t>15 ч.</w:t>
            </w:r>
          </w:p>
        </w:tc>
      </w:tr>
      <w:tr w:rsidR="00942F23" w:rsidRPr="00AC1ABD" w:rsidTr="00942F23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AC1ABD" w:rsidRDefault="00942F23" w:rsidP="00942F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AC1ABD" w:rsidRDefault="00942F23" w:rsidP="00942F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AC1A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AC1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одинокого короля.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AC1ABD" w:rsidRDefault="00942F23" w:rsidP="00942F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BD">
              <w:rPr>
                <w:rFonts w:ascii="Times New Roman" w:eastAsia="Times New Roman" w:hAnsi="Times New Roman" w:cs="Times New Roman"/>
                <w:sz w:val="24"/>
                <w:szCs w:val="24"/>
              </w:rPr>
              <w:t>14 ч.</w:t>
            </w:r>
          </w:p>
        </w:tc>
      </w:tr>
      <w:tr w:rsidR="00942F23" w:rsidRPr="00AC1ABD" w:rsidTr="00942F23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AC1ABD" w:rsidRDefault="00942F23" w:rsidP="00942F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AC1ABD" w:rsidRDefault="00942F23" w:rsidP="00942F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B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мата без жертвы материала.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AC1ABD" w:rsidRDefault="00942F23" w:rsidP="00942F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BD">
              <w:rPr>
                <w:rFonts w:ascii="Times New Roman" w:eastAsia="Times New Roman" w:hAnsi="Times New Roman" w:cs="Times New Roman"/>
                <w:sz w:val="24"/>
                <w:szCs w:val="24"/>
              </w:rPr>
              <w:t>12 ч.</w:t>
            </w:r>
          </w:p>
        </w:tc>
      </w:tr>
      <w:tr w:rsidR="00942F23" w:rsidRPr="00AC1ABD" w:rsidTr="00942F23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AC1ABD" w:rsidRDefault="00942F23" w:rsidP="00942F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AC1ABD" w:rsidRDefault="00942F23" w:rsidP="00942F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B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 Шахматная партия.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AC1ABD" w:rsidRDefault="00942F23" w:rsidP="00942F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B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942F23" w:rsidRPr="00AC1ABD" w:rsidTr="00942F23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AC1ABD" w:rsidRDefault="00942F23" w:rsidP="00942F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AC1ABD" w:rsidRDefault="00942F23" w:rsidP="00942F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AC1ABD" w:rsidRDefault="00942F23" w:rsidP="00942F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BD">
              <w:rPr>
                <w:rFonts w:ascii="Times New Roman" w:eastAsia="Times New Roman" w:hAnsi="Times New Roman" w:cs="Times New Roman"/>
                <w:sz w:val="24"/>
                <w:szCs w:val="24"/>
              </w:rPr>
              <w:t>68 ч.</w:t>
            </w:r>
          </w:p>
        </w:tc>
      </w:tr>
    </w:tbl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Формы контроля уровня облученности учащихся.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В программе предусмотрена многоуровневая система контроля знаний: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- текущий контроль (оценка усвоения изучаемого материала) осуществляется педагогом в форме наблюдения;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- промежуточный контроль проводится один раз в полугодие;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- итоговая аттестация, проводится в конце учебного года, в форме тестирования, выполнения тестовых упражнений по определению уровня освоенных навыков, а также письменный опрос для определения объема освоенных теоретических знаний.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Требования к уровню подготовки обучающихся 3 класса по данной программе.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К концу второго года обучения дети должны знать: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- шахматные правила FIDE;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- обозначение горизонталей, вертикалей, полей, шахматных фигур;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- ценность шахматных фигур.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К концу второго года обучения дети должны уметь: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- правильно вести себя за доской;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- записывать шахматную партию;</w:t>
      </w:r>
    </w:p>
    <w:p w:rsidR="00942F23" w:rsidRPr="00AC1ABD" w:rsidRDefault="00942F2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C1ABD">
        <w:rPr>
          <w:rFonts w:ascii="Times New Roman" w:eastAsia="Times New Roman" w:hAnsi="Times New Roman" w:cs="Times New Roman"/>
          <w:sz w:val="24"/>
          <w:szCs w:val="24"/>
        </w:rPr>
        <w:t>- матовать одинокого короля двумя ладьями, ферзем и ладьей, королем и ферзем, королем и ладьей.</w:t>
      </w:r>
    </w:p>
    <w:p w:rsidR="002078B3" w:rsidRPr="00AC1ABD" w:rsidRDefault="002078B3" w:rsidP="00942F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078B3" w:rsidRDefault="002078B3" w:rsidP="00942F23">
      <w:pPr>
        <w:pStyle w:val="a4"/>
        <w:rPr>
          <w:rFonts w:ascii="Times New Roman" w:eastAsia="Times New Roman" w:hAnsi="Times New Roman" w:cs="Times New Roman"/>
        </w:rPr>
      </w:pPr>
    </w:p>
    <w:p w:rsidR="002078B3" w:rsidRDefault="002078B3" w:rsidP="00942F23">
      <w:pPr>
        <w:pStyle w:val="a4"/>
        <w:rPr>
          <w:rFonts w:ascii="Times New Roman" w:eastAsia="Times New Roman" w:hAnsi="Times New Roman" w:cs="Times New Roman"/>
        </w:rPr>
      </w:pPr>
    </w:p>
    <w:p w:rsidR="002078B3" w:rsidRDefault="002078B3" w:rsidP="00942F23">
      <w:pPr>
        <w:pStyle w:val="a4"/>
        <w:rPr>
          <w:rFonts w:ascii="Times New Roman" w:eastAsia="Times New Roman" w:hAnsi="Times New Roman" w:cs="Times New Roman"/>
        </w:rPr>
      </w:pPr>
    </w:p>
    <w:p w:rsidR="002078B3" w:rsidRDefault="002078B3" w:rsidP="00942F23">
      <w:pPr>
        <w:pStyle w:val="a4"/>
        <w:rPr>
          <w:rFonts w:ascii="Times New Roman" w:eastAsia="Times New Roman" w:hAnsi="Times New Roman" w:cs="Times New Roman"/>
        </w:rPr>
      </w:pPr>
    </w:p>
    <w:p w:rsidR="002078B3" w:rsidRDefault="002078B3" w:rsidP="00942F23">
      <w:pPr>
        <w:pStyle w:val="a4"/>
        <w:rPr>
          <w:rFonts w:ascii="Times New Roman" w:eastAsia="Times New Roman" w:hAnsi="Times New Roman" w:cs="Times New Roman"/>
        </w:rPr>
      </w:pPr>
    </w:p>
    <w:p w:rsidR="002078B3" w:rsidRDefault="002078B3" w:rsidP="00942F23">
      <w:pPr>
        <w:pStyle w:val="a4"/>
        <w:rPr>
          <w:rFonts w:ascii="Times New Roman" w:eastAsia="Times New Roman" w:hAnsi="Times New Roman" w:cs="Times New Roman"/>
        </w:rPr>
      </w:pPr>
    </w:p>
    <w:p w:rsidR="002078B3" w:rsidRDefault="002078B3" w:rsidP="00942F23">
      <w:pPr>
        <w:pStyle w:val="a4"/>
        <w:rPr>
          <w:rFonts w:ascii="Times New Roman" w:eastAsia="Times New Roman" w:hAnsi="Times New Roman" w:cs="Times New Roman"/>
        </w:rPr>
      </w:pPr>
    </w:p>
    <w:p w:rsidR="002078B3" w:rsidRDefault="002078B3" w:rsidP="00942F23">
      <w:pPr>
        <w:pStyle w:val="a4"/>
        <w:rPr>
          <w:rFonts w:ascii="Times New Roman" w:eastAsia="Times New Roman" w:hAnsi="Times New Roman" w:cs="Times New Roman"/>
        </w:rPr>
      </w:pPr>
    </w:p>
    <w:p w:rsidR="002078B3" w:rsidRDefault="002078B3" w:rsidP="00942F23">
      <w:pPr>
        <w:pStyle w:val="a4"/>
        <w:rPr>
          <w:rFonts w:ascii="Times New Roman" w:eastAsia="Times New Roman" w:hAnsi="Times New Roman" w:cs="Times New Roman"/>
        </w:rPr>
      </w:pPr>
    </w:p>
    <w:p w:rsidR="002078B3" w:rsidRDefault="002078B3" w:rsidP="00942F23">
      <w:pPr>
        <w:pStyle w:val="a4"/>
        <w:rPr>
          <w:rFonts w:ascii="Times New Roman" w:eastAsia="Times New Roman" w:hAnsi="Times New Roman" w:cs="Times New Roman"/>
        </w:rPr>
      </w:pPr>
    </w:p>
    <w:p w:rsidR="002078B3" w:rsidRDefault="002078B3" w:rsidP="00942F23">
      <w:pPr>
        <w:pStyle w:val="a4"/>
        <w:rPr>
          <w:rFonts w:ascii="Times New Roman" w:eastAsia="Times New Roman" w:hAnsi="Times New Roman" w:cs="Times New Roman"/>
        </w:rPr>
      </w:pPr>
    </w:p>
    <w:p w:rsidR="002078B3" w:rsidRDefault="002078B3" w:rsidP="00942F23">
      <w:pPr>
        <w:pStyle w:val="a4"/>
        <w:rPr>
          <w:rFonts w:ascii="Times New Roman" w:eastAsia="Times New Roman" w:hAnsi="Times New Roman" w:cs="Times New Roman"/>
        </w:rPr>
      </w:pPr>
    </w:p>
    <w:p w:rsidR="002078B3" w:rsidRDefault="002078B3" w:rsidP="00942F23">
      <w:pPr>
        <w:pStyle w:val="a4"/>
        <w:rPr>
          <w:rFonts w:ascii="Times New Roman" w:eastAsia="Times New Roman" w:hAnsi="Times New Roman" w:cs="Times New Roman"/>
        </w:rPr>
      </w:pPr>
    </w:p>
    <w:p w:rsidR="00942F23" w:rsidRPr="00942F23" w:rsidRDefault="00942F23" w:rsidP="00942F23">
      <w:pPr>
        <w:pStyle w:val="a4"/>
        <w:rPr>
          <w:rFonts w:ascii="Times New Roman" w:eastAsia="Times New Roman" w:hAnsi="Times New Roman" w:cs="Times New Roman"/>
        </w:rPr>
      </w:pPr>
      <w:r w:rsidRPr="00942F23">
        <w:rPr>
          <w:rFonts w:ascii="Times New Roman" w:eastAsia="Times New Roman" w:hAnsi="Times New Roman" w:cs="Times New Roman"/>
        </w:rPr>
        <w:t>Календарно-тематическое планирование</w:t>
      </w:r>
    </w:p>
    <w:tbl>
      <w:tblPr>
        <w:tblW w:w="15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5"/>
        <w:gridCol w:w="1660"/>
        <w:gridCol w:w="750"/>
        <w:gridCol w:w="2617"/>
        <w:gridCol w:w="1976"/>
        <w:gridCol w:w="23"/>
        <w:gridCol w:w="1766"/>
        <w:gridCol w:w="132"/>
        <w:gridCol w:w="514"/>
        <w:gridCol w:w="2578"/>
        <w:gridCol w:w="388"/>
        <w:gridCol w:w="152"/>
        <w:gridCol w:w="169"/>
        <w:gridCol w:w="169"/>
        <w:gridCol w:w="169"/>
        <w:gridCol w:w="169"/>
        <w:gridCol w:w="1423"/>
      </w:tblGrid>
      <w:tr w:rsidR="002078B3" w:rsidRPr="00942F23" w:rsidTr="002078B3">
        <w:trPr>
          <w:gridAfter w:val="1"/>
          <w:wAfter w:w="1446" w:type="dxa"/>
        </w:trPr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16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26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Планируемые результаты освоения материала</w:t>
            </w:r>
          </w:p>
        </w:tc>
        <w:tc>
          <w:tcPr>
            <w:tcW w:w="617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</w:tr>
      <w:tr w:rsidR="002078B3" w:rsidRPr="00942F23" w:rsidTr="002078B3">
        <w:trPr>
          <w:gridAfter w:val="1"/>
          <w:wAfter w:w="1446" w:type="dxa"/>
          <w:trHeight w:val="632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2078B3" w:rsidRPr="00942F23" w:rsidTr="002078B3">
        <w:trPr>
          <w:trHeight w:val="451"/>
        </w:trPr>
        <w:tc>
          <w:tcPr>
            <w:tcW w:w="57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Краткая история шахмат 6 ч.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3"/>
          <w:wAfter w:w="1784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Поля. Горизонталь, вертикаль, диагональ, центр. Ходы шахматных фигур. Шах, мат, пат. Начальное положение.</w:t>
            </w:r>
          </w:p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Игровая практика (игра всеми фигурами из начального положения).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Познавательные УУД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Осваивать начальные формы познавательной и личностной рефлексии.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 xml:space="preserve">Учится использовать </w:t>
            </w:r>
            <w:proofErr w:type="spellStart"/>
            <w:r w:rsidRPr="00942F23">
              <w:rPr>
                <w:rFonts w:ascii="Times New Roman" w:eastAsia="Times New Roman" w:hAnsi="Times New Roman" w:cs="Times New Roman"/>
              </w:rPr>
              <w:t>знако</w:t>
            </w:r>
            <w:proofErr w:type="spellEnd"/>
            <w:r w:rsidRPr="00942F23">
              <w:rPr>
                <w:rFonts w:ascii="Times New Roman" w:eastAsia="Times New Roman" w:hAnsi="Times New Roman" w:cs="Times New Roman"/>
              </w:rPr>
              <w:t>- символические средства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представления информации.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Использовать различные способы поиска информации на заданную на кружке тему.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 xml:space="preserve">Собирать и обрабатывать </w:t>
            </w:r>
            <w:proofErr w:type="gramStart"/>
            <w:r w:rsidRPr="00942F23">
              <w:rPr>
                <w:rFonts w:ascii="Times New Roman" w:eastAsia="Times New Roman" w:hAnsi="Times New Roman" w:cs="Times New Roman"/>
              </w:rPr>
              <w:t>материал ,</w:t>
            </w:r>
            <w:proofErr w:type="gramEnd"/>
            <w:r w:rsidRPr="00942F23">
              <w:rPr>
                <w:rFonts w:ascii="Times New Roman" w:eastAsia="Times New Roman" w:hAnsi="Times New Roman" w:cs="Times New Roman"/>
              </w:rPr>
              <w:t xml:space="preserve"> учится его передавать окружающим разными </w:t>
            </w:r>
            <w:r w:rsidRPr="00942F23">
              <w:rPr>
                <w:rFonts w:ascii="Times New Roman" w:eastAsia="Times New Roman" w:hAnsi="Times New Roman" w:cs="Times New Roman"/>
              </w:rPr>
              <w:lastRenderedPageBreak/>
              <w:t>способами.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Овладевать логическими действиями, устанавливать аналогии, строит рассуждения, овладевать новыми понятиями.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Овладевать начальными сведениями об изучаемом объекте(</w:t>
            </w:r>
            <w:proofErr w:type="gramStart"/>
            <w:r w:rsidRPr="00942F23">
              <w:rPr>
                <w:rFonts w:ascii="Times New Roman" w:eastAsia="Times New Roman" w:hAnsi="Times New Roman" w:cs="Times New Roman"/>
              </w:rPr>
              <w:t>шах-матах</w:t>
            </w:r>
            <w:proofErr w:type="gramEnd"/>
            <w:r w:rsidRPr="00942F23">
              <w:rPr>
                <w:rFonts w:ascii="Times New Roman" w:eastAsia="Times New Roman" w:hAnsi="Times New Roman" w:cs="Times New Roman"/>
              </w:rPr>
              <w:t>)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учиться работать в информационной среде по поиску данных изучаемого объекта.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Коммуникативные УУД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Активно использовать речевые средства в процессе общения с товарищами во время занятий в кружке.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Учится слушать собеседника, напарника по игре быть сдержанным, выслушивать замечания и мнение других людей, излагать и аргументировать свою точку зрения.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Учиться договариваться о распределении функций и ролей в совместной деятельности.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Регулятивные УУД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 xml:space="preserve">Овладевать </w:t>
            </w:r>
            <w:r w:rsidRPr="00942F23">
              <w:rPr>
                <w:rFonts w:ascii="Times New Roman" w:eastAsia="Times New Roman" w:hAnsi="Times New Roman" w:cs="Times New Roman"/>
              </w:rPr>
              <w:lastRenderedPageBreak/>
              <w:t>способностью принимать и сохранять цели и задачи занятия.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Находить способы решения и осуществления поставленных задач.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Формировать умение контролировать свои действия.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Учиться понимать причины успеха и неуспеха своей деятельности.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Личностные УУД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Адекватно оценивать свое поведение и поведение окружающих.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Ориентироваться на становление гуманистических ценностей.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Формировать социально-ориентированный взгляд на мир.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Формировать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уважительное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отношение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К иному мнению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 культуре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других народов.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Учиться понимать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свою социальную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роль развивать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самостоятельность и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ответственность.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Развивать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навыки сотрудничества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со взрослыми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 сверстниками.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Учиться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относиться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бережно к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материальным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lastRenderedPageBreak/>
              <w:t>и духовным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ценностям.</w:t>
            </w:r>
          </w:p>
          <w:p w:rsidR="002078B3" w:rsidRPr="00942F23" w:rsidRDefault="002078B3" w:rsidP="002078B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lastRenderedPageBreak/>
              <w:t>1н.</w:t>
            </w:r>
          </w:p>
        </w:tc>
        <w:tc>
          <w:tcPr>
            <w:tcW w:w="380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2"/>
          <w:wAfter w:w="1615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Рокировка. Взятие на проходе. Превращение пешки. Варианты ничьей. Самые общие рекомендации о принципах разыгрывания дебюта. Задания на мат в один ход. Демонстрация коротких партий.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Дидактические игры и задания «Две фигуры против целой армии», «Убери лишние фигуры», «Ходят только белые», «Неотвратимый мат».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Игровая практика.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1н.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2"/>
          <w:wAfter w:w="1615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Краткая история шахмат.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 xml:space="preserve">Происхождение шахмат. Легенды о шахматах. Чатуранга и </w:t>
            </w:r>
            <w:proofErr w:type="spellStart"/>
            <w:r w:rsidRPr="00942F23">
              <w:rPr>
                <w:rFonts w:ascii="Times New Roman" w:eastAsia="Times New Roman" w:hAnsi="Times New Roman" w:cs="Times New Roman"/>
              </w:rPr>
              <w:t>шатрандж</w:t>
            </w:r>
            <w:proofErr w:type="spellEnd"/>
            <w:r w:rsidRPr="00942F23">
              <w:rPr>
                <w:rFonts w:ascii="Times New Roman" w:eastAsia="Times New Roman" w:hAnsi="Times New Roman" w:cs="Times New Roman"/>
              </w:rPr>
              <w:t>. Шахматы проникают в Европу.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Просмотр диафильма «Книга шахматной мудрости. Второй шаг в мир шахмат».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Чемпионы мира по шахматам. Просмотр диафильма «Анатолий Карпов – чемпион мира».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Игровая практика.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2н.</w:t>
            </w:r>
          </w:p>
        </w:tc>
        <w:tc>
          <w:tcPr>
            <w:tcW w:w="63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2"/>
          <w:wAfter w:w="1615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Выдающиеся шахматисты нашего времени.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Биографии выдающихся шахматистов нашего времени. Фрагменты их партий.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2н.</w:t>
            </w:r>
          </w:p>
        </w:tc>
        <w:tc>
          <w:tcPr>
            <w:tcW w:w="63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2"/>
          <w:wAfter w:w="1615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Шахматные правила FIDE. Этика шахматной борьбы.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Шахматные правила FIDE. Этика шахматной борьбы. Правила поведения за шахматной доской.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3н.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3н.</w:t>
            </w:r>
          </w:p>
        </w:tc>
        <w:tc>
          <w:tcPr>
            <w:tcW w:w="63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9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2"/>
          <w:wAfter w:w="1615" w:type="dxa"/>
        </w:trPr>
        <w:tc>
          <w:tcPr>
            <w:tcW w:w="57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2. Шахматная нотация. 14 ч.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3"/>
          <w:wAfter w:w="1784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Шахматная нотация. Обозначение горизонталей, вертикалей, полей.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Обозначение горизонталей, вертикалей, полей.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Дидактические задания «Назови вертикаль», «Назови горизонталь», «Назови диагональ», «Какого цвета поле?», «Кто быстрее», «Вижу цель».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Игровая практика. На этом занятии дети, делая ход, проговаривают, какая фигура с какого поля, на какое поле идет. Например, «Король c g7 – на f8».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4н.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4н.</w:t>
            </w:r>
          </w:p>
        </w:tc>
        <w:tc>
          <w:tcPr>
            <w:tcW w:w="32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3"/>
          <w:wAfter w:w="1784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Шахматная нотация. Обозначение шахматных фигур и терминов.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Обозначение шахматных фигур и терминов. Запись начального положения. Краткая и полная шахматная нотация. Запись шахматной партии.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Игровая практика (с записью шахматной партии или фрагмента шахматной партии).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5н.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5н.</w:t>
            </w:r>
          </w:p>
        </w:tc>
        <w:tc>
          <w:tcPr>
            <w:tcW w:w="32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3"/>
          <w:wAfter w:w="1784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11-12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Шахматная нотация.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 xml:space="preserve">Игровая практика (фрагмента шахматной </w:t>
            </w:r>
            <w:r w:rsidRPr="00942F23">
              <w:rPr>
                <w:rFonts w:ascii="Times New Roman" w:eastAsia="Times New Roman" w:hAnsi="Times New Roman" w:cs="Times New Roman"/>
              </w:rPr>
              <w:lastRenderedPageBreak/>
              <w:t>партии).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6н.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6н.</w:t>
            </w:r>
          </w:p>
        </w:tc>
        <w:tc>
          <w:tcPr>
            <w:tcW w:w="32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3"/>
          <w:wAfter w:w="1784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lastRenderedPageBreak/>
              <w:t>13-14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Шахматная нотация.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Игровая практика (с записью шахматной партии или фрагмента шахматной партии).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7н.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7н.</w:t>
            </w:r>
          </w:p>
        </w:tc>
        <w:tc>
          <w:tcPr>
            <w:tcW w:w="32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3"/>
          <w:wAfter w:w="1784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15-16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Шахматная нотация.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Игровая практика (с записью шахматной партии или фрагмента шахматной партии).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8н.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8н.</w:t>
            </w:r>
          </w:p>
        </w:tc>
        <w:tc>
          <w:tcPr>
            <w:tcW w:w="32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3"/>
          <w:wAfter w:w="1784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17-18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Шахматная нотация.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Игровая практика (с записью шахматной партии).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9н.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9н.</w:t>
            </w:r>
          </w:p>
        </w:tc>
        <w:tc>
          <w:tcPr>
            <w:tcW w:w="32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3"/>
          <w:wAfter w:w="1784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19-20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Шахматная нотация.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Игровая практика (с записью шахматной партии).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10н.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10н.</w:t>
            </w:r>
          </w:p>
        </w:tc>
        <w:tc>
          <w:tcPr>
            <w:tcW w:w="32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3"/>
          <w:wAfter w:w="1784" w:type="dxa"/>
        </w:trPr>
        <w:tc>
          <w:tcPr>
            <w:tcW w:w="57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Ценность шахматных фигур. 15 ч.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3"/>
          <w:wAfter w:w="1784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21-22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Ценность шахматных фигур. Сравнительная сила фигур.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Ценность шахматных фигур. Сравнительная сила фигур.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Дидактические задания «Кто сильнее?», «Обе армии равны».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Достижение материального перевеса.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Дидактическое задание «Выигрыш материала» (выигрыш ферзя).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Игровая практика.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11н.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11н.</w:t>
            </w:r>
          </w:p>
        </w:tc>
        <w:tc>
          <w:tcPr>
            <w:tcW w:w="32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3"/>
          <w:wAfter w:w="1784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23-24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Ценность шахматных фигур. Достижение материального перевеса.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Достижение материального перевеса.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Дидактическое задание «Выигрыш материала» (выигрыш коня).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Игровая практика.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12н.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12н.</w:t>
            </w:r>
          </w:p>
        </w:tc>
        <w:tc>
          <w:tcPr>
            <w:tcW w:w="32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3"/>
          <w:wAfter w:w="1784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25-26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Ценность шахматных фигур. Достижение материального перевеса.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Достижение материального перевеса.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Дидактическое задание «Выигрыш материала» (выигрыш слона).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Игровая практика.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13н.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13н.</w:t>
            </w:r>
          </w:p>
        </w:tc>
        <w:tc>
          <w:tcPr>
            <w:tcW w:w="32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3"/>
          <w:wAfter w:w="1784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27-28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Ценность шахматных фигур. Достижение материального перевеса.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Достижение материального перевеса.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Дидактическое задание «Выигрыш материала» (выигрыш ладьи).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Игровая практика.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14н.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14н.</w:t>
            </w:r>
          </w:p>
        </w:tc>
        <w:tc>
          <w:tcPr>
            <w:tcW w:w="3277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3"/>
          <w:wAfter w:w="1784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29-30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Ценность шахматных фигур. Способы защиты.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Достижение материального перевеса.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Дидактическое задание «Выигрыш материала» (выигрыш пешки).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Способы защиты.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lastRenderedPageBreak/>
              <w:t>Дидактическое задание «Защита» (защита атакованной фигуры своей фигурой, уход из-под боя, уничтожение атакующей фигуры).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Игровая практика.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15н.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15н.</w:t>
            </w:r>
          </w:p>
        </w:tc>
        <w:tc>
          <w:tcPr>
            <w:tcW w:w="32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3"/>
          <w:wAfter w:w="1784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lastRenderedPageBreak/>
              <w:t>31-32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Ценность шахматных фигур. Способы защиты.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Защита.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Дидактическое задание «Защита» (перекрытие, контратака).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Игровая практика.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16н.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16н.</w:t>
            </w:r>
          </w:p>
        </w:tc>
        <w:tc>
          <w:tcPr>
            <w:tcW w:w="32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3"/>
          <w:wAfter w:w="1784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33-35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Способы защиты. Игровая практика.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Решение заданий.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Дидактическое задание «Защита» (защита атакованной фигуры своей фигурой, уход из-под боя, уничтожение атакующей фигуры, перекрытие, контратака).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Практическая игра.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17н.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17н.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18н.</w:t>
            </w:r>
          </w:p>
        </w:tc>
        <w:tc>
          <w:tcPr>
            <w:tcW w:w="3277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3"/>
          <w:wAfter w:w="1784" w:type="dxa"/>
        </w:trPr>
        <w:tc>
          <w:tcPr>
            <w:tcW w:w="57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 xml:space="preserve">Техника </w:t>
            </w:r>
            <w:proofErr w:type="spellStart"/>
            <w:r w:rsidRPr="00942F23">
              <w:rPr>
                <w:rFonts w:ascii="Times New Roman" w:eastAsia="Times New Roman" w:hAnsi="Times New Roman" w:cs="Times New Roman"/>
              </w:rPr>
              <w:t>матования</w:t>
            </w:r>
            <w:proofErr w:type="spellEnd"/>
            <w:r w:rsidRPr="00942F23">
              <w:rPr>
                <w:rFonts w:ascii="Times New Roman" w:eastAsia="Times New Roman" w:hAnsi="Times New Roman" w:cs="Times New Roman"/>
              </w:rPr>
              <w:t xml:space="preserve"> одинокого короля. 14 ч.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gridSpan w:val="3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3"/>
          <w:wAfter w:w="1784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36-38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 xml:space="preserve">Техника </w:t>
            </w:r>
            <w:proofErr w:type="spellStart"/>
            <w:r w:rsidRPr="00942F23">
              <w:rPr>
                <w:rFonts w:ascii="Times New Roman" w:eastAsia="Times New Roman" w:hAnsi="Times New Roman" w:cs="Times New Roman"/>
              </w:rPr>
              <w:t>матования</w:t>
            </w:r>
            <w:proofErr w:type="spellEnd"/>
            <w:r w:rsidRPr="00942F23">
              <w:rPr>
                <w:rFonts w:ascii="Times New Roman" w:eastAsia="Times New Roman" w:hAnsi="Times New Roman" w:cs="Times New Roman"/>
              </w:rPr>
              <w:t xml:space="preserve"> одинокого короля.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Две ладьи против короля, «линейный» мат.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Дидактические задания «Шах или мат?», «Мат или пат», «Мат в один ход», «На крайнюю линию», «В угол», «Ограниченный король», «Мат в два хода».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Игровая практика.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18н.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19н.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19н.</w:t>
            </w:r>
          </w:p>
        </w:tc>
        <w:tc>
          <w:tcPr>
            <w:tcW w:w="32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3"/>
          <w:wAfter w:w="1784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39-41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 xml:space="preserve">Техника </w:t>
            </w:r>
            <w:proofErr w:type="spellStart"/>
            <w:r w:rsidRPr="00942F23">
              <w:rPr>
                <w:rFonts w:ascii="Times New Roman" w:eastAsia="Times New Roman" w:hAnsi="Times New Roman" w:cs="Times New Roman"/>
              </w:rPr>
              <w:t>матования</w:t>
            </w:r>
            <w:proofErr w:type="spellEnd"/>
            <w:r w:rsidRPr="00942F23">
              <w:rPr>
                <w:rFonts w:ascii="Times New Roman" w:eastAsia="Times New Roman" w:hAnsi="Times New Roman" w:cs="Times New Roman"/>
              </w:rPr>
              <w:t xml:space="preserve"> одинокого короля.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Ферзь и ладья против короля.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Дидактические задания «Шах или мат?», «Мат или пат», «Мат в один ход», «На крайнюю линию», «В угол», «Ограниченный король», «Мат в два хода».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Игровая практика.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20н.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20н.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21н.</w:t>
            </w:r>
          </w:p>
        </w:tc>
        <w:tc>
          <w:tcPr>
            <w:tcW w:w="32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3"/>
          <w:wAfter w:w="1784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42-44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 xml:space="preserve">Техника </w:t>
            </w:r>
            <w:proofErr w:type="spellStart"/>
            <w:r w:rsidRPr="00942F23">
              <w:rPr>
                <w:rFonts w:ascii="Times New Roman" w:eastAsia="Times New Roman" w:hAnsi="Times New Roman" w:cs="Times New Roman"/>
              </w:rPr>
              <w:t>матования</w:t>
            </w:r>
            <w:proofErr w:type="spellEnd"/>
            <w:r w:rsidRPr="00942F23">
              <w:rPr>
                <w:rFonts w:ascii="Times New Roman" w:eastAsia="Times New Roman" w:hAnsi="Times New Roman" w:cs="Times New Roman"/>
              </w:rPr>
              <w:t xml:space="preserve"> одинокого короля.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Ферзь и король против короля.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Дидактические задания «Шах или мат?», «Мат или пат», «Мат в один ход», «На крайнюю линию», «В угол», «Ограниченный король», «Мат в два хода».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Игровая практика.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21н.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22н.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22н.</w:t>
            </w:r>
          </w:p>
        </w:tc>
        <w:tc>
          <w:tcPr>
            <w:tcW w:w="32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3"/>
          <w:wAfter w:w="1784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45-47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 xml:space="preserve">Техника </w:t>
            </w:r>
            <w:proofErr w:type="spellStart"/>
            <w:r w:rsidRPr="00942F23">
              <w:rPr>
                <w:rFonts w:ascii="Times New Roman" w:eastAsia="Times New Roman" w:hAnsi="Times New Roman" w:cs="Times New Roman"/>
              </w:rPr>
              <w:t>матования</w:t>
            </w:r>
            <w:proofErr w:type="spellEnd"/>
            <w:r w:rsidRPr="00942F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42F23">
              <w:rPr>
                <w:rFonts w:ascii="Times New Roman" w:eastAsia="Times New Roman" w:hAnsi="Times New Roman" w:cs="Times New Roman"/>
              </w:rPr>
              <w:lastRenderedPageBreak/>
              <w:t>одинокого короля.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Ладья и король против короля.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lastRenderedPageBreak/>
              <w:t>Дидактические задания «Шах или мат?», «Мат или пат», «Мат в один ход», «На крайнюю линию», «В угол», «Ограниченный король», «Мат в два хода».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Игровая практика.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23н.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23н.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lastRenderedPageBreak/>
              <w:t>24н.</w:t>
            </w:r>
          </w:p>
        </w:tc>
        <w:tc>
          <w:tcPr>
            <w:tcW w:w="32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3"/>
          <w:wAfter w:w="1784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lastRenderedPageBreak/>
              <w:t>48-49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 xml:space="preserve">Техника </w:t>
            </w:r>
            <w:proofErr w:type="spellStart"/>
            <w:r w:rsidRPr="00942F23">
              <w:rPr>
                <w:rFonts w:ascii="Times New Roman" w:eastAsia="Times New Roman" w:hAnsi="Times New Roman" w:cs="Times New Roman"/>
              </w:rPr>
              <w:t>матования</w:t>
            </w:r>
            <w:proofErr w:type="spellEnd"/>
            <w:r w:rsidRPr="00942F23">
              <w:rPr>
                <w:rFonts w:ascii="Times New Roman" w:eastAsia="Times New Roman" w:hAnsi="Times New Roman" w:cs="Times New Roman"/>
              </w:rPr>
              <w:t xml:space="preserve"> одинокого короля.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Решение заданий.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24н.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25н.</w:t>
            </w:r>
          </w:p>
        </w:tc>
        <w:tc>
          <w:tcPr>
            <w:tcW w:w="32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3"/>
          <w:wAfter w:w="1784" w:type="dxa"/>
        </w:trPr>
        <w:tc>
          <w:tcPr>
            <w:tcW w:w="57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Достижение мата без жертвы материала. 12 ч.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3"/>
          <w:wAfter w:w="1784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50-51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Достижение мата без жертвы материала. Учебные положения на мат в два хода в эндшпиле. Цугцванг.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Учебные положения на мат в два хода в эндшпиле. Цугцванг.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Дидактическое задание «Объяви мат в два хода».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Защита от мата.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Дидактическое задание «Защитись от мата».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Игровая практика.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25н.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26н.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rPr>
          <w:gridAfter w:val="3"/>
          <w:wAfter w:w="1784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52-53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Достижение мата без жертвы материала. Учебные положения на мат в два хода в миттельшпиле.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Учебные положения на мат в два хода в миттельшпиле.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Защита от мата.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Дидактическое задание «Защитись от мата».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Игровая практика.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26н.</w:t>
            </w:r>
          </w:p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27н.</w:t>
            </w:r>
          </w:p>
        </w:tc>
        <w:tc>
          <w:tcPr>
            <w:tcW w:w="32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42F23" w:rsidRPr="00942F23" w:rsidRDefault="00942F2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54-55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Достижение мата без жертвы материала. Решение заданий на мат в два хода в миттельшпиле.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Учебные положения на мат в два хода в миттельшпиле. Решение заданий.</w:t>
            </w:r>
          </w:p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Защита от мата.</w:t>
            </w:r>
          </w:p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Дидактическое задание «Защитись от мата».</w:t>
            </w:r>
          </w:p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Игровая практика.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8B3" w:rsidRPr="00942F23" w:rsidRDefault="002078B3" w:rsidP="006D0C5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27н.</w:t>
            </w:r>
          </w:p>
          <w:p w:rsidR="002078B3" w:rsidRPr="00942F23" w:rsidRDefault="002078B3" w:rsidP="006D0C5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28н.</w:t>
            </w:r>
          </w:p>
        </w:tc>
        <w:tc>
          <w:tcPr>
            <w:tcW w:w="380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56-57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Достижение мата без жертвы материала. Учебные положения на мат в два хода в дебюте.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Учебные положения на мат в два хода в дебюте.</w:t>
            </w:r>
          </w:p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Защита от мата.</w:t>
            </w:r>
          </w:p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Дидактическое задание «Защитись от мата».</w:t>
            </w:r>
          </w:p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Игровая практика.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8B3" w:rsidRPr="00942F23" w:rsidRDefault="002078B3" w:rsidP="006D0C5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28н.</w:t>
            </w:r>
          </w:p>
          <w:p w:rsidR="002078B3" w:rsidRPr="00942F23" w:rsidRDefault="002078B3" w:rsidP="006D0C5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29н.</w:t>
            </w:r>
          </w:p>
        </w:tc>
        <w:tc>
          <w:tcPr>
            <w:tcW w:w="380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58-61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Достижение мата без жертвы материала.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Решение заданий на мат в два хода.</w:t>
            </w:r>
          </w:p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Защита от мата</w:t>
            </w:r>
          </w:p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Дидактическое задание «Защитись от мата».</w:t>
            </w:r>
          </w:p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Игровая практика.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8B3" w:rsidRPr="00942F23" w:rsidRDefault="002078B3" w:rsidP="006D0C5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29н.</w:t>
            </w:r>
          </w:p>
          <w:p w:rsidR="002078B3" w:rsidRPr="00942F23" w:rsidRDefault="002078B3" w:rsidP="006D0C5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30н.</w:t>
            </w:r>
          </w:p>
          <w:p w:rsidR="002078B3" w:rsidRPr="00942F23" w:rsidRDefault="002078B3" w:rsidP="006D0C5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30н.</w:t>
            </w:r>
          </w:p>
          <w:p w:rsidR="002078B3" w:rsidRPr="00942F23" w:rsidRDefault="002078B3" w:rsidP="006D0C5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31н.</w:t>
            </w:r>
          </w:p>
        </w:tc>
        <w:tc>
          <w:tcPr>
            <w:tcW w:w="380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c>
          <w:tcPr>
            <w:tcW w:w="57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lastRenderedPageBreak/>
              <w:t>Обобщение. 7 часа.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078B3" w:rsidRPr="00942F23" w:rsidRDefault="002078B3" w:rsidP="006D0C55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61-62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Повторение материала.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Повторение основных вопросов курса. Практическая игра. Шахматная партия.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8B3" w:rsidRPr="00942F23" w:rsidRDefault="002078B3" w:rsidP="006D0C5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31н.</w:t>
            </w:r>
          </w:p>
          <w:p w:rsidR="002078B3" w:rsidRPr="00942F23" w:rsidRDefault="002078B3" w:rsidP="006D0C5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32н.</w:t>
            </w:r>
          </w:p>
        </w:tc>
        <w:tc>
          <w:tcPr>
            <w:tcW w:w="380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078B3" w:rsidRPr="00942F23" w:rsidTr="002078B3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63-68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Повторение материала.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Игра в турнире. Турнирные партии.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8B3" w:rsidRPr="00942F23" w:rsidRDefault="002078B3" w:rsidP="006D0C5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32н.</w:t>
            </w:r>
          </w:p>
          <w:p w:rsidR="002078B3" w:rsidRPr="00942F23" w:rsidRDefault="002078B3" w:rsidP="006D0C5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33н.</w:t>
            </w:r>
          </w:p>
          <w:p w:rsidR="002078B3" w:rsidRPr="00942F23" w:rsidRDefault="002078B3" w:rsidP="006D0C5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33н.</w:t>
            </w:r>
          </w:p>
          <w:p w:rsidR="002078B3" w:rsidRPr="00942F23" w:rsidRDefault="002078B3" w:rsidP="006D0C5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34н.</w:t>
            </w:r>
          </w:p>
          <w:p w:rsidR="002078B3" w:rsidRPr="00942F23" w:rsidRDefault="002078B3" w:rsidP="006D0C5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42F23">
              <w:rPr>
                <w:rFonts w:ascii="Times New Roman" w:eastAsia="Times New Roman" w:hAnsi="Times New Roman" w:cs="Times New Roman"/>
              </w:rPr>
              <w:t>34н.</w:t>
            </w:r>
          </w:p>
        </w:tc>
        <w:tc>
          <w:tcPr>
            <w:tcW w:w="380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078B3" w:rsidRPr="00942F23" w:rsidRDefault="002078B3" w:rsidP="00942F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2F23" w:rsidRPr="00942F23" w:rsidRDefault="00942F23" w:rsidP="00942F23">
      <w:pPr>
        <w:pStyle w:val="a4"/>
        <w:rPr>
          <w:rFonts w:ascii="Times New Roman" w:eastAsia="Times New Roman" w:hAnsi="Times New Roman" w:cs="Times New Roman"/>
        </w:rPr>
      </w:pPr>
    </w:p>
    <w:p w:rsidR="00942F23" w:rsidRPr="00942F23" w:rsidRDefault="00942F23" w:rsidP="00942F23">
      <w:pPr>
        <w:pStyle w:val="a4"/>
        <w:rPr>
          <w:rFonts w:ascii="Times New Roman" w:eastAsia="Times New Roman" w:hAnsi="Times New Roman" w:cs="Times New Roman"/>
        </w:rPr>
      </w:pPr>
      <w:r w:rsidRPr="00942F23">
        <w:rPr>
          <w:rFonts w:ascii="Times New Roman" w:eastAsia="Times New Roman" w:hAnsi="Times New Roman" w:cs="Times New Roman"/>
        </w:rPr>
        <w:t>Для реализации рабочей программы используется учебно-методический комплекс:</w:t>
      </w:r>
    </w:p>
    <w:p w:rsidR="00942F23" w:rsidRPr="00942F23" w:rsidRDefault="00942F23" w:rsidP="00942F23">
      <w:pPr>
        <w:pStyle w:val="a4"/>
        <w:rPr>
          <w:rFonts w:ascii="Times New Roman" w:eastAsia="Times New Roman" w:hAnsi="Times New Roman" w:cs="Times New Roman"/>
        </w:rPr>
      </w:pPr>
      <w:r w:rsidRPr="00942F23">
        <w:rPr>
          <w:rFonts w:ascii="Times New Roman" w:eastAsia="Times New Roman" w:hAnsi="Times New Roman" w:cs="Times New Roman"/>
        </w:rPr>
        <w:t>Для учителя:</w:t>
      </w:r>
    </w:p>
    <w:p w:rsidR="00942F23" w:rsidRPr="00942F23" w:rsidRDefault="00942F23" w:rsidP="00942F23">
      <w:pPr>
        <w:pStyle w:val="a4"/>
        <w:rPr>
          <w:rFonts w:ascii="Times New Roman" w:eastAsia="Times New Roman" w:hAnsi="Times New Roman" w:cs="Times New Roman"/>
        </w:rPr>
      </w:pPr>
      <w:r w:rsidRPr="00942F23">
        <w:rPr>
          <w:rFonts w:ascii="Times New Roman" w:eastAsia="Times New Roman" w:hAnsi="Times New Roman" w:cs="Times New Roman"/>
        </w:rPr>
        <w:t>1) Учебно-методический комплект:</w:t>
      </w:r>
    </w:p>
    <w:p w:rsidR="00942F23" w:rsidRPr="00942F23" w:rsidRDefault="00942F23" w:rsidP="00942F23">
      <w:pPr>
        <w:pStyle w:val="a4"/>
        <w:rPr>
          <w:rFonts w:ascii="Times New Roman" w:eastAsia="Times New Roman" w:hAnsi="Times New Roman" w:cs="Times New Roman"/>
        </w:rPr>
      </w:pPr>
      <w:r w:rsidRPr="00942F23">
        <w:rPr>
          <w:rFonts w:ascii="Times New Roman" w:eastAsia="Times New Roman" w:hAnsi="Times New Roman" w:cs="Times New Roman"/>
        </w:rPr>
        <w:t>2) Программы общеобразовательных учреждений. Начальные классы. - М.: Просвещение, 2015.</w:t>
      </w:r>
    </w:p>
    <w:p w:rsidR="00942F23" w:rsidRPr="00942F23" w:rsidRDefault="00942F23" w:rsidP="00942F23">
      <w:pPr>
        <w:pStyle w:val="a4"/>
        <w:rPr>
          <w:rFonts w:ascii="Times New Roman" w:eastAsia="Times New Roman" w:hAnsi="Times New Roman" w:cs="Times New Roman"/>
        </w:rPr>
      </w:pPr>
      <w:r w:rsidRPr="00942F23">
        <w:rPr>
          <w:rFonts w:ascii="Times New Roman" w:eastAsia="Times New Roman" w:hAnsi="Times New Roman" w:cs="Times New Roman"/>
        </w:rPr>
        <w:t>3) Тимофеев А.А. "Программа курса "Шахматы – школе: Для начальных классов общеобразовательных учреждений" - 2011</w:t>
      </w:r>
    </w:p>
    <w:p w:rsidR="00942F23" w:rsidRPr="00942F23" w:rsidRDefault="00942F23" w:rsidP="00942F23">
      <w:pPr>
        <w:pStyle w:val="a4"/>
        <w:rPr>
          <w:rFonts w:ascii="Times New Roman" w:eastAsia="Times New Roman" w:hAnsi="Times New Roman" w:cs="Times New Roman"/>
        </w:rPr>
      </w:pPr>
      <w:r w:rsidRPr="00942F23">
        <w:rPr>
          <w:rFonts w:ascii="Times New Roman" w:eastAsia="Times New Roman" w:hAnsi="Times New Roman" w:cs="Times New Roman"/>
        </w:rPr>
        <w:t>4) Сборник программ внеурочной деятельности. 1-4 классы / под ред. Н.Ф. Виноградовой – М.: «</w:t>
      </w:r>
      <w:proofErr w:type="spellStart"/>
      <w:r w:rsidRPr="00942F23">
        <w:rPr>
          <w:rFonts w:ascii="Times New Roman" w:eastAsia="Times New Roman" w:hAnsi="Times New Roman" w:cs="Times New Roman"/>
        </w:rPr>
        <w:t>Вентана</w:t>
      </w:r>
      <w:proofErr w:type="spellEnd"/>
      <w:r w:rsidRPr="00942F23">
        <w:rPr>
          <w:rFonts w:ascii="Times New Roman" w:eastAsia="Times New Roman" w:hAnsi="Times New Roman" w:cs="Times New Roman"/>
        </w:rPr>
        <w:t>-Граф», 2012.</w:t>
      </w:r>
      <w:r w:rsidRPr="00942F23">
        <w:rPr>
          <w:rFonts w:ascii="Times New Roman" w:eastAsia="Times New Roman" w:hAnsi="Times New Roman" w:cs="Times New Roman"/>
        </w:rPr>
        <w:br/>
        <w:t>5) Шахматы. Энциклопедический словарь. - М: Советская энциклопедия, 1990.</w:t>
      </w:r>
    </w:p>
    <w:p w:rsidR="00942F23" w:rsidRPr="00942F23" w:rsidRDefault="00942F23" w:rsidP="00942F23">
      <w:pPr>
        <w:pStyle w:val="a4"/>
        <w:rPr>
          <w:rFonts w:ascii="Times New Roman" w:eastAsia="Times New Roman" w:hAnsi="Times New Roman" w:cs="Times New Roman"/>
        </w:rPr>
      </w:pPr>
      <w:r w:rsidRPr="00942F23">
        <w:rPr>
          <w:rFonts w:ascii="Times New Roman" w:eastAsia="Times New Roman" w:hAnsi="Times New Roman" w:cs="Times New Roman"/>
        </w:rPr>
        <w:t xml:space="preserve">6) </w:t>
      </w:r>
      <w:proofErr w:type="spellStart"/>
      <w:r w:rsidRPr="00942F23">
        <w:rPr>
          <w:rFonts w:ascii="Times New Roman" w:eastAsia="Times New Roman" w:hAnsi="Times New Roman" w:cs="Times New Roman"/>
        </w:rPr>
        <w:t>Сухин</w:t>
      </w:r>
      <w:proofErr w:type="spellEnd"/>
      <w:r w:rsidRPr="00942F23">
        <w:rPr>
          <w:rFonts w:ascii="Times New Roman" w:eastAsia="Times New Roman" w:hAnsi="Times New Roman" w:cs="Times New Roman"/>
        </w:rPr>
        <w:t xml:space="preserve"> И. Шахматы, первый год, или Там клетки черно-белые чудес и тайн полны. – Обнинск: Духовное возрождение, 2015.</w:t>
      </w:r>
    </w:p>
    <w:p w:rsidR="00942F23" w:rsidRPr="00942F23" w:rsidRDefault="00942F23" w:rsidP="00942F23">
      <w:pPr>
        <w:pStyle w:val="a4"/>
        <w:rPr>
          <w:rFonts w:ascii="Times New Roman" w:eastAsia="Times New Roman" w:hAnsi="Times New Roman" w:cs="Times New Roman"/>
        </w:rPr>
      </w:pPr>
      <w:r w:rsidRPr="00942F23">
        <w:rPr>
          <w:rFonts w:ascii="Times New Roman" w:eastAsia="Times New Roman" w:hAnsi="Times New Roman" w:cs="Times New Roman"/>
        </w:rPr>
        <w:t xml:space="preserve">7) </w:t>
      </w:r>
      <w:proofErr w:type="spellStart"/>
      <w:r w:rsidRPr="00942F23">
        <w:rPr>
          <w:rFonts w:ascii="Times New Roman" w:eastAsia="Times New Roman" w:hAnsi="Times New Roman" w:cs="Times New Roman"/>
        </w:rPr>
        <w:t>Сухин</w:t>
      </w:r>
      <w:proofErr w:type="spellEnd"/>
      <w:r w:rsidRPr="00942F23">
        <w:rPr>
          <w:rFonts w:ascii="Times New Roman" w:eastAsia="Times New Roman" w:hAnsi="Times New Roman" w:cs="Times New Roman"/>
        </w:rPr>
        <w:t xml:space="preserve"> И. Шахматы, первый год, или Учусь и учу. – Обнинск: Духовное возрождение, 2016.</w:t>
      </w:r>
    </w:p>
    <w:p w:rsidR="00942F23" w:rsidRPr="00942F23" w:rsidRDefault="00942F23" w:rsidP="00942F23">
      <w:pPr>
        <w:pStyle w:val="a4"/>
        <w:rPr>
          <w:rFonts w:ascii="Times New Roman" w:eastAsia="Times New Roman" w:hAnsi="Times New Roman" w:cs="Times New Roman"/>
        </w:rPr>
      </w:pPr>
      <w:r w:rsidRPr="00942F23">
        <w:rPr>
          <w:rFonts w:ascii="Times New Roman" w:eastAsia="Times New Roman" w:hAnsi="Times New Roman" w:cs="Times New Roman"/>
        </w:rPr>
        <w:t>8) Технические средства обучения: компьютер, шахматы классические, настенные.</w:t>
      </w:r>
    </w:p>
    <w:p w:rsidR="00942F23" w:rsidRPr="00942F23" w:rsidRDefault="00942F23" w:rsidP="00942F23">
      <w:pPr>
        <w:pStyle w:val="a4"/>
        <w:rPr>
          <w:rFonts w:ascii="Times New Roman" w:eastAsia="Times New Roman" w:hAnsi="Times New Roman" w:cs="Times New Roman"/>
        </w:rPr>
      </w:pPr>
      <w:r w:rsidRPr="00942F23">
        <w:rPr>
          <w:rFonts w:ascii="Times New Roman" w:eastAsia="Times New Roman" w:hAnsi="Times New Roman" w:cs="Times New Roman"/>
        </w:rPr>
        <w:t>Для учеников:</w:t>
      </w:r>
    </w:p>
    <w:p w:rsidR="00942F23" w:rsidRPr="00942F23" w:rsidRDefault="00942F23" w:rsidP="00942F23">
      <w:pPr>
        <w:pStyle w:val="a4"/>
        <w:rPr>
          <w:rFonts w:ascii="Times New Roman" w:eastAsia="Times New Roman" w:hAnsi="Times New Roman" w:cs="Times New Roman"/>
        </w:rPr>
      </w:pPr>
      <w:r w:rsidRPr="00942F23">
        <w:rPr>
          <w:rFonts w:ascii="Times New Roman" w:eastAsia="Times New Roman" w:hAnsi="Times New Roman" w:cs="Times New Roman"/>
        </w:rPr>
        <w:t xml:space="preserve">И.Г. </w:t>
      </w:r>
      <w:proofErr w:type="spellStart"/>
      <w:r w:rsidRPr="00942F23">
        <w:rPr>
          <w:rFonts w:ascii="Times New Roman" w:eastAsia="Times New Roman" w:hAnsi="Times New Roman" w:cs="Times New Roman"/>
        </w:rPr>
        <w:t>Сухин.И</w:t>
      </w:r>
      <w:proofErr w:type="spellEnd"/>
      <w:r w:rsidRPr="00942F23">
        <w:rPr>
          <w:rFonts w:ascii="Times New Roman" w:eastAsia="Times New Roman" w:hAnsi="Times New Roman" w:cs="Times New Roman"/>
        </w:rPr>
        <w:t>. Шахматы, первый год, или Там клетки черно-белые чудес и тайн полны. Учебник - М.: Просвещение, 2015;</w:t>
      </w:r>
    </w:p>
    <w:p w:rsidR="0067581F" w:rsidRPr="00942F23" w:rsidRDefault="0067581F" w:rsidP="00942F23">
      <w:pPr>
        <w:pStyle w:val="a4"/>
        <w:rPr>
          <w:rFonts w:ascii="Times New Roman" w:hAnsi="Times New Roman" w:cs="Times New Roman"/>
        </w:rPr>
      </w:pPr>
    </w:p>
    <w:sectPr w:rsidR="0067581F" w:rsidRPr="00942F23" w:rsidSect="00942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67BDD"/>
    <w:multiLevelType w:val="multilevel"/>
    <w:tmpl w:val="3198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E969BA"/>
    <w:multiLevelType w:val="hybridMultilevel"/>
    <w:tmpl w:val="9B3E19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2F23"/>
    <w:rsid w:val="00200475"/>
    <w:rsid w:val="002078B3"/>
    <w:rsid w:val="00244DFE"/>
    <w:rsid w:val="002E5D83"/>
    <w:rsid w:val="00551174"/>
    <w:rsid w:val="00552580"/>
    <w:rsid w:val="00593368"/>
    <w:rsid w:val="00613126"/>
    <w:rsid w:val="0067581F"/>
    <w:rsid w:val="007526D2"/>
    <w:rsid w:val="00942F23"/>
    <w:rsid w:val="00AC1ABD"/>
    <w:rsid w:val="00B875EE"/>
    <w:rsid w:val="00BD62D8"/>
    <w:rsid w:val="00F0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12C74-1100-4733-A9D2-0948D8AD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42F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AB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C1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</cp:lastModifiedBy>
  <cp:revision>11</cp:revision>
  <dcterms:created xsi:type="dcterms:W3CDTF">2021-02-03T04:47:00Z</dcterms:created>
  <dcterms:modified xsi:type="dcterms:W3CDTF">2023-11-11T11:14:00Z</dcterms:modified>
</cp:coreProperties>
</file>