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A3A" w:rsidRPr="00F46D0D" w:rsidRDefault="00F04555">
      <w:pPr>
        <w:spacing w:after="0" w:line="408" w:lineRule="auto"/>
        <w:ind w:left="120"/>
        <w:jc w:val="center"/>
        <w:rPr>
          <w:lang w:val="ru-RU"/>
        </w:rPr>
      </w:pPr>
      <w:bookmarkStart w:id="0" w:name="block-15546626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8.3pt;margin-top:.3pt;width:541.65pt;height:687.3pt;z-index:251660288">
            <v:imagedata r:id="rId4" o:title="IMG_0047"/>
          </v:shape>
        </w:pict>
      </w:r>
      <w:r w:rsidR="00F46D0D" w:rsidRPr="00F46D0D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CE7A3A" w:rsidRPr="00F46D0D" w:rsidRDefault="00CE7A3A">
      <w:pPr>
        <w:spacing w:after="0" w:line="408" w:lineRule="auto"/>
        <w:ind w:left="120"/>
        <w:jc w:val="center"/>
        <w:rPr>
          <w:lang w:val="ru-RU"/>
        </w:rPr>
      </w:pPr>
    </w:p>
    <w:p w:rsidR="00CE7A3A" w:rsidRPr="00F46D0D" w:rsidRDefault="00CE7A3A">
      <w:pPr>
        <w:spacing w:after="0" w:line="408" w:lineRule="auto"/>
        <w:ind w:left="120"/>
        <w:jc w:val="center"/>
        <w:rPr>
          <w:lang w:val="ru-RU"/>
        </w:rPr>
      </w:pPr>
    </w:p>
    <w:p w:rsidR="00CE7A3A" w:rsidRPr="00F46D0D" w:rsidRDefault="00F46D0D">
      <w:pPr>
        <w:spacing w:after="0" w:line="408" w:lineRule="auto"/>
        <w:ind w:left="120"/>
        <w:jc w:val="center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46D0D">
        <w:rPr>
          <w:rFonts w:ascii="Times New Roman" w:hAnsi="Times New Roman"/>
          <w:b/>
          <w:color w:val="000000"/>
          <w:sz w:val="28"/>
          <w:lang w:val="ru-RU"/>
        </w:rPr>
        <w:t>Шарлыкская</w:t>
      </w:r>
      <w:proofErr w:type="spellEnd"/>
      <w:r w:rsidRPr="00F46D0D">
        <w:rPr>
          <w:rFonts w:ascii="Times New Roman" w:hAnsi="Times New Roman"/>
          <w:b/>
          <w:color w:val="000000"/>
          <w:sz w:val="28"/>
          <w:lang w:val="ru-RU"/>
        </w:rPr>
        <w:t xml:space="preserve"> СОШ №2"</w:t>
      </w: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F46D0D" w:rsidRPr="00F04555" w:rsidTr="00F46D0D">
        <w:tc>
          <w:tcPr>
            <w:tcW w:w="3114" w:type="dxa"/>
          </w:tcPr>
          <w:p w:rsidR="00F46D0D" w:rsidRPr="0040209D" w:rsidRDefault="00F46D0D" w:rsidP="00F46D0D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F46D0D" w:rsidRPr="008944ED" w:rsidRDefault="00F46D0D" w:rsidP="00F46D0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F46D0D" w:rsidRDefault="00F46D0D" w:rsidP="00F46D0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46D0D" w:rsidRPr="008944ED" w:rsidRDefault="00F46D0D" w:rsidP="00F46D0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F46D0D" w:rsidRDefault="00F46D0D" w:rsidP="00F46D0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F46D0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46D0D" w:rsidRPr="0040209D" w:rsidRDefault="00F46D0D" w:rsidP="00F46D0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46D0D" w:rsidRPr="0040209D" w:rsidRDefault="00F46D0D" w:rsidP="00F46D0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F46D0D" w:rsidRPr="008944ED" w:rsidRDefault="00F46D0D" w:rsidP="00F46D0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F46D0D" w:rsidRDefault="00F46D0D" w:rsidP="00F46D0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46D0D" w:rsidRPr="008944ED" w:rsidRDefault="00F46D0D" w:rsidP="00F46D0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F46D0D" w:rsidRDefault="00F46D0D" w:rsidP="00F46D0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46D0D" w:rsidRPr="0040209D" w:rsidRDefault="00F46D0D" w:rsidP="00F46D0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F46D0D" w:rsidRDefault="00F46D0D" w:rsidP="00F46D0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F46D0D" w:rsidRPr="008944ED" w:rsidRDefault="00F46D0D" w:rsidP="00F46D0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[Укажите должность]</w:t>
            </w:r>
          </w:p>
          <w:p w:rsidR="00F46D0D" w:rsidRDefault="00F46D0D" w:rsidP="00F46D0D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F46D0D" w:rsidRPr="008944ED" w:rsidRDefault="00F46D0D" w:rsidP="00F46D0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[укажите ФИО]</w:t>
            </w:r>
          </w:p>
          <w:p w:rsidR="00F46D0D" w:rsidRDefault="00F46D0D" w:rsidP="00F46D0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[число]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[месяц]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[год]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F46D0D" w:rsidRPr="0040209D" w:rsidRDefault="00F46D0D" w:rsidP="00F46D0D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F46D0D">
      <w:pPr>
        <w:spacing w:after="0" w:line="408" w:lineRule="auto"/>
        <w:ind w:left="120"/>
        <w:jc w:val="center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E7A3A" w:rsidRPr="00F46D0D" w:rsidRDefault="00F46D0D">
      <w:pPr>
        <w:spacing w:after="0" w:line="408" w:lineRule="auto"/>
        <w:ind w:left="120"/>
        <w:jc w:val="center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F46D0D">
        <w:rPr>
          <w:rFonts w:ascii="Times New Roman" w:hAnsi="Times New Roman"/>
          <w:color w:val="000000"/>
          <w:sz w:val="28"/>
          <w:lang w:val="ru-RU"/>
        </w:rPr>
        <w:t xml:space="preserve"> 2101319)</w:t>
      </w: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F46D0D">
      <w:pPr>
        <w:spacing w:after="0" w:line="408" w:lineRule="auto"/>
        <w:ind w:left="120"/>
        <w:jc w:val="center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 (углублённый уровень)</w:t>
      </w:r>
    </w:p>
    <w:p w:rsidR="00CE7A3A" w:rsidRPr="00F46D0D" w:rsidRDefault="00F46D0D">
      <w:pPr>
        <w:spacing w:after="0" w:line="408" w:lineRule="auto"/>
        <w:ind w:left="120"/>
        <w:jc w:val="center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для обучающихся 10 </w:t>
      </w:r>
      <w:r w:rsidRPr="00F46D0D">
        <w:rPr>
          <w:rFonts w:ascii="Calibri" w:hAnsi="Calibri"/>
          <w:color w:val="000000"/>
          <w:sz w:val="28"/>
          <w:lang w:val="ru-RU"/>
        </w:rPr>
        <w:t xml:space="preserve">– </w:t>
      </w:r>
      <w:r w:rsidRPr="00F46D0D">
        <w:rPr>
          <w:rFonts w:ascii="Times New Roman" w:hAnsi="Times New Roman"/>
          <w:color w:val="000000"/>
          <w:sz w:val="28"/>
          <w:lang w:val="ru-RU"/>
        </w:rPr>
        <w:t xml:space="preserve">11 классов </w:t>
      </w: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jc w:val="center"/>
        <w:rPr>
          <w:lang w:val="ru-RU"/>
        </w:rPr>
      </w:pPr>
    </w:p>
    <w:p w:rsidR="00CE7A3A" w:rsidRPr="00F46D0D" w:rsidRDefault="00CE7A3A">
      <w:pPr>
        <w:spacing w:after="0"/>
        <w:ind w:left="120"/>
        <w:rPr>
          <w:lang w:val="ru-RU"/>
        </w:rPr>
      </w:pPr>
    </w:p>
    <w:p w:rsidR="00CE7A3A" w:rsidRPr="00F46D0D" w:rsidRDefault="00CE7A3A">
      <w:pPr>
        <w:rPr>
          <w:lang w:val="ru-RU"/>
        </w:rPr>
        <w:sectPr w:rsidR="00CE7A3A" w:rsidRPr="00F46D0D">
          <w:pgSz w:w="11906" w:h="16383"/>
          <w:pgMar w:top="1134" w:right="850" w:bottom="1134" w:left="1701" w:header="720" w:footer="720" w:gutter="0"/>
          <w:cols w:space="720"/>
        </w:sect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bookmarkStart w:id="1" w:name="block-15546625"/>
      <w:bookmarkEnd w:id="0"/>
      <w:r w:rsidRPr="00F46D0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программы, представленных в ФГОС СОО, в соответствии с Концепцией преподавания учебного предмета «Обществознание», а также с учётом федеральной рабочей программы воспитания.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Обществознание выполняет ведущую роль в реализации функции интеграции молодёжи в современное общество, направляет и обеспечивает условия формирования российской гражданской идентичности, освоения традиционных ценностей многонационального российского народа, социализации обучающихся, их готовности к саморазвитию и непрерывному образованию, труду и творческому самовыражению, правомерному поведению и взаимодействию с другими людьми в процессе решения задач личной и социальной значимости.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ориентируется на систему теоретических знаний, традиционные ценности российского общества, представленные на базовом уровне,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явлений. Наряду с этим вводится ряд новых, более сложных компонентов содержания, включающих знания, социальные навыки, нормы и принципы поведения людей в обществе, правовые нормы, регулирующие отношения людей во всех областях жизни.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Сохранение интегративного характера предмета на углублённом уровне предполагает включение в его содержание тех компонентов, которые создают целостное и достаточно полное представление обо всех основных сторонах развития общества, о деятельности человека как субъекта общественных отношений, а также о способах их регулирования. Каждый из содержательных компонентов, которые представлены и на базовом уровне, раскрывается в углублённом курсе в более широком многообразии связей и отношений. Кроме того, содержание предмета дополнено рядом вопросов, связанных с логикой и методологией познания социума различными социальными науками. Усилено внимание к характеристике основных социальных институтов. В основу отбора и построения учебного содержания положен принцип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многодисциплинарности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обществоведческого знания. Разделы курса отражают основы различных социальных наук.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(способов) познания, их применения при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работе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как с адаптированными, так и неадаптированными источниками информации в условиях возрастания роли массовых коммуникаций.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Содержание учебного предмета ориентировано на познавательную деятельность, опирающуюся как на традиционные формы коммуникации, так и на цифровую среду, интерактивные образовательные технологии, визуализированные данные, схемы, моделирование жизненных ситуаций.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 на углублённом уровне предполагает получение обучающимися широкого (развёрнутого) опыта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деятельности, характерной для высшего образования.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С учётом особенностей социального взросления обучающихся, их личного социального опыта и осваиваемых ими социальных практик, изменения их интересов и социальных запросов содержание учебного предмета на углублённом уровне обеспечивает обучающимся активность, позволяющую участвовать в общественно значимых, в том числе волонтёрских, проектах, расширяющих возможности профессионального выбора и поступления в образовательные организации, реализующие программы высшего образования.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Целями изучения учебного предмета «Обществознание» углублённого уровня являются: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патриотизма, правовой культуры и правосознания, уважения к социальным нормам и моральным ценностям, приверженности правовым принципам, закреплённым в Конституции Российской Федерации и законодательстве Российской Федерации;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развитие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духовнонравственных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позиций и приоритетов личности в период ранней юности, правового сознания, политической культуры, экономического образа мышления, функциональной грамотности, способности к предстоящему самоопределению в различных областях жизни: семейной, трудовой, профессиональной;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знаний, опирающейся на системное изучение основ базовых для предмета социальных наук, изучающих особенности и противоречия современного общества, его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социокультурное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многообразие, единство социальных сфер и институтов, человека как субъекта социальных отношений, многообразие видов деятельности людей и регулирование общественных отношений;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развитие комплекса умений, направленных на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синтезирование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информации из разных источников (в том числе неадаптированных, цифровых и традиционных) для решения образовательных задач и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 с социальной средой, выполнения типичных социальных ролей, выбора стратегий поведения в конкретных ситуациях осуществления коммуникации, достижения личных финансовых целей, взаимодействия с государственными органами, финансовыми организациями;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овладение навыками познавательной рефлексии как осознания совершаемых действий и мыслительных процессов, их результатов, границ своего знания и незнания, новых познавательных задач и средств их достижения с опорой на инструменты (способы) социального познания, ценностные ориентиры, элементы научной методологии;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обогащение опыта применения полученных знаний и умений в различных областях общественной жизни и в сферах межличностных отношений, создание условий для освоения способов успешного взаимодействия с политическими, правовыми, финансово-экономическими и другими социальными институтами и решения значимых для личности задач, реализации личностного потенциала;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расширение палитры способов познавательной, коммуникативной, практической деятельности, необходимых для участия в жизни общества, профессионального выбора, поступления в образовательные организации, реализующие программы высшего образования, в том числе по направлениям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подготовки.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bookmarkStart w:id="2" w:name="aae73cf6-9a33-481a-a72b-2a67fc11b813"/>
      <w:r w:rsidRPr="00F46D0D">
        <w:rPr>
          <w:rFonts w:ascii="Times New Roman" w:hAnsi="Times New Roman"/>
          <w:color w:val="000000"/>
          <w:sz w:val="28"/>
          <w:lang w:val="ru-RU"/>
        </w:rPr>
        <w:t>На изучение обществознания на углубленном уровне отводится 272 часа: в 10 классе – 136 часов (4 часа в неделю), в 11 классе – 136 часов (4 часа в неделю).</w:t>
      </w:r>
      <w:bookmarkEnd w:id="2"/>
    </w:p>
    <w:p w:rsidR="00CE7A3A" w:rsidRPr="00F46D0D" w:rsidRDefault="00CE7A3A">
      <w:pPr>
        <w:rPr>
          <w:lang w:val="ru-RU"/>
        </w:rPr>
        <w:sectPr w:rsidR="00CE7A3A" w:rsidRPr="00F46D0D">
          <w:pgSz w:w="11906" w:h="16383"/>
          <w:pgMar w:top="1134" w:right="850" w:bottom="1134" w:left="1701" w:header="720" w:footer="720" w:gutter="0"/>
          <w:cols w:space="720"/>
        </w:sect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bookmarkStart w:id="3" w:name="block-15546627"/>
      <w:bookmarkEnd w:id="1"/>
      <w:r w:rsidRPr="00F46D0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Социальные науки и их особенности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Общество как предмет изучения. Различные подходы к изучению общества. Особенности социального познания. Научное и ненаучное социальное познание.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Социальные науки в системе научного знания. Место философии в системе обществознания. Философия и наука.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Методы изучения социальных явлений. Сходство и различие естествознания и обществознания. Особенности наук, изучающих общество и человека.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Социальные науки и профессиональное самоопределение молодёжи.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Введение в философию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Социальная философия, её место в системе наук об обществе. Философское осмысление общества как целостной развивающейся системы. Взаимосвязь природы и общества. Понятие «социальный институт». Основные институты общества, их функции и роль в развитии общества.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Типология обществ. Современное общество: ведущие тенденции, особенности развития. Динамика и многообразие процессов развития общества. Типы социальной динамики. Эволюция и революция как формы социального изменения. Влияние массовых коммуникаций на развитие общества и человека.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Понятие общественного прогресса, критерии общественного прогресса. Противоречия общественного прогресса. Процессы глобализации. Противоречивость глобализац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последствий. Глобальные проблемы современности.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F46D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>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Философская антропология о становлении человека и зарождении общества. Человечество как результат биологической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эволюции. Сущность человека как философская проблема.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Духовное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материальное в человеке. Способность к познанию и деятельности – фундаментальные особенности человека.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Сознание. Взаимосвязь сознания и тела. Самосознание и его роль в развитии личности. Рефлексия. Общественное и индивидуальное сознание. Теоретическое и обыденное сознание. Формы общественного сознания: религиозное, нравственное, политическое и другие. Способы манипуляции общественным мнением. Установки и стереотипы массового сознания. Воздействие средств массовой информации на массовое и индивидуальное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сознание в условиях цифровой среды. Использование достоверной и недостоверной информации.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Философия о деятельности как способе существования людей, самореализации личности. Мотивация деятельности. Потребности и интересы. Многообразие видов деятельности. Свобода и необходимость в деятельности.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Гносеология в структуре философского знания. Проблема познаваемости мира. Познание как деятельность. Знание, его виды. Истина и её критерии. Абсолютная истина. Относительность истины. Истина и заблуждение. Формы чувственного познания, его специфика и роль. Формы рационального познания. Мышление и язык. Смысл и значение языковых выражений. Рассуждения и умозаключения. Дедукция и индукция. Доказательство, наблюдение, эксперимент, практика. Объяснение и понимание. Виды объяснений. Распространённые ошибки в рассуждениях. Парадоксы, спор, дискуссия, полемика. Основания, допустимые приёмы рационального спора. Научное знание, его характерные признаки: системность, объективность, доказательность,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проверяемость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. Эмпирический и теоретический уровни научного знания. Способы и методы научного познания. Дифференциация и интеграция научного знания. Междисциплинарные научные исследования.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Духовная жизнь человека и общества. Человек как духовное существо. Человек как творец и творение культуры. Мировоззрение: картина мира, идеалы, ценности и цели. Понятие культуры. Институты культуры. Диалог культур. Богатство культурного наследия России. Вклад российской культуры в мировую культуру. Массовая и элитарная культура. Народная культура. Творческая элита. Религия, её культурологическое понимание. Влияние религии на развитие культуры.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Искусство, его виды и формы. Социальные функции искусства. Современное искусство. Художественная культура.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Наука как область духовной культуры. Роль науки в современном обществе. Социальные последствия научных открытий и ответственность учёного. Авторитет науки. Достижения российской науки на современном этапе.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Образование как институт сохранения и передачи культурного наследия.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Этика, мораль, нравственность. Основные категории этики. Свобода воли и нравственная оценка. Нравственность как область индивидуально ответственного поведения.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Этические нормы как регулятор деятельности социальных институтов и нравственного поведения людей.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по направлениям, связанным с философией.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Введение в социальную психологию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Социальная психология в системе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социальногуманитарного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знания. Этапы и основные направления развития социальной психологии. Междисциплинарный характер социальной психологии.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Теории социальных отношений. Основные типы социальных отношений.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Личность как объект исследования социальной психологии. Социальная установка. Личность в группе. Понятие «</w:t>
      </w:r>
      <w:proofErr w:type="spellStart"/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Я-концепция</w:t>
      </w:r>
      <w:proofErr w:type="spellEnd"/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>». Самопознание и самооценка. Самоконтроль. Социальная идентичность. Ролевое поведение. Межличностное взаимодействие как объект социальной психологии.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Группа как объект исследования социальной психологии. Классификация групп в социальной психологии. Большие социальные группы. Стихийные группы и массовые движения. Способы психологического воздействия в больших социальных группах. Феномен психологии масс, «эффект толпы».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Малые группы. Динамические процессы в малой группе.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Условные группы.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Референтная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группа. Интеграция в группах разного уровня развития.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Влияние группы на индивидуальное поведение. Групповая сплочённость. Конформизм и нонконформизм. Причины конформного поведения. Психологическое манипулирование и способы противодействия ему. Межличностные отношения в группах. Межличностная совместимость. Дружеские отношения. Групповая дифференциация. Психологические проблемы лидерства. Формы и стиль лидерства. Взаимоотношения в ученических группах.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Антисоциальные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группы. Опасность криминальных групп. Агрессивное поведение.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Общение как объект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социальнопсихологических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исследований. Функции общения. Общение как обмен информацией. Общение как взаимодействие. Особенности общения в информационном обществе. Институты коммуникации. Роль социальных сетей в общении. Риски социальных сетей и сетевого общения. Информационная безопасность.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Теории конфликта. Межличностные конфликты и способы их разрешения.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профессиональной деятельности социального психолога. Психологическое образование.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Введение в экономическую науку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Экономика как наука, этапы и основные направления её развития. Микроэкономика, макроэкономика, мировая экономика. Место экономической науки среди наук об обществе. Предмет и методы экономической науки. Ограниченность ресурсов. Экономический выбор. Экономическая эффективность.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Экономические институты и их роль в развитии общества. Собственность. Экономическое содержание собственности. Главные вопросы экономики. Производство. Факторы производства и факторные доходы. Кривая производственных возможностей. Типы экономических систем.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Экономическая деятельность и её субъекты. Домашние хозяйства, предприятия, государство. Потребление, сбережения, инвестиции. Экономические отношения и экономические интересы. Рациональное поведение людей в экономике. Экономическая свобода и социальная ответственность субъектов экономики.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Институт рынка. Рыночные механизмы: цена и конкуренция. Рыночное ценообразование. Рыночный спрос, величина и факторы спроса. Рыночное предложение, величина и факторы предложения. Закон спроса. Закон предложения. Эластичность спроса и эластичность предложения. Нормальные блага, товары первой необходимости и товары роскоши. Товары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Гиффена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эффект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Веблена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. Рыночное равновесие, равновесная цена.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Конкуренция как основа функционирования рынка. Типы рыночных структур. Совершенная и несовершенная конкуренция. Монополистическая конкуренция. Олигополия. Монополия, виды монополий. Монопсония. Государственная политика Российской Федерации по поддержке и защите конкуренции. Методы антимонопольного регулирования экономики.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Рынок ресурсов. Рынок земли. Природные ресурсы и экономическая рента. Рынок капитала. Спрос и предложение на инвестиционные ресурсы. Дисконтирование. Определение рыночно справедливой цены актива. Рынок труда. Занятость и безработица. Государственная политика регулирования рынка труда в Российской Федерации. Минимальная оплата труда. Роль профсоюзов. Потребности современного рынка труда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Информация как ресурс экономики. Асимметрия информации. Способы решения проблемы асимметрии информации. Государственная политика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Институт предпринимательства и его роль в экономике. Виды и мотивы предпринимательской деятельности.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Организационноправовые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формы предприятий. Малый бизнес.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Франчайзинг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. Этика предпринимательства. Развитие и поддержка малого и среднего предпринимательства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Экономические цели фирмы. Показатели деятельности фирмы. Выручка и прибыль. Издержки и их виды (необратимые издержки, постоянные и переменные издержки, средние и предельные издержки). Предельные издержки и предельная выручка фирмы. Эффект масштаба производства. Амортизационные отчисления. Альтернативная стоимость и способы финансирования предприятия. Основные принципы менеджмента. Основные элементы маркетинга. Влияние конкуренции на деятельность фирмы. Политика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Финансовые институты. Банки. Банковская система. Центральный банк Российской Федерации. Финансовые услуги. Вклады и кредиты. Денежная масса и денежная база. Денежные агрегаты. Денежный мультипликатор. Финансовые рынки, их виды и функции. Денежный рынок. Фондовый рынок. Современные финансовые технологии. Финансовая безопасность. Цифровые финансовые активы. Монетарная политика.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Денежнокредитная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политика Банка России. Инфляция: причины, виды,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социальноэкономические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последствия. Антиинфляционная политика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Государство в экономике. Экономические функции государства. Общественные блага (блага общего доступа, чисто общественные блага, чисто частные блага).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Исключаемость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конкурентность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в потреблении. Способы предоставления общественных благ. Несовершенства рыночной организации хозяйства. Государственное регулирование рынков. Внешние эффекты. Положительные и отрицательные внешние эффекты.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Государственный бюджет. Дефицит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профицит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бюджета. Государственный долг. Распределение доходов. Регулирование степени экономического неравенства. Мультипликаторы бюджетной политики. Налоги. Виды налогов. Принципы налогообложения в Российской Федерации. Налогообложение и субсидирование. Фискальная политика государства.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Экономический рост. Измерение экономического роста. Основные макроэкономические показатели: валовой национальный продукт (ВНП),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валовый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внутренний продукт (ВВП). Индексы цен. Связь между показателями ВВП и ВНП. Реальный и номинальный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валовый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внутренний продукт. Факторы долгосрочного экономического роста. Рынок благ. Совокупный спрос и совокупное предложение. Экономические циклы. Фазы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экономического цикла. Причины циклического развития экономики. Значение совокупного спроса и совокупного предложения для циклических колебаний и долгосрочного экономического роста.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Мировая экономика. Международное разделение труда. Внешняя торговля. Сравнительные преимущества в международной торговле. Государственное регулирование внешней торговли. Экспорт и импорт товаров и услуг. Квотирование. Международные расчёты. Платёжный баланс. Валютный рынок.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Возможности применения экономических знаний. Особенности профессиональной деятельности в экономической сфере.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Введение в социологию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Социология в системе социально-гуманитарного знания, её структура и функции. Этапы и основные направления развития социологии. Структурный и функциональный анализ общества в социологии.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Социальное взаимодействие и общественные отношения. Социальные субъекты и их многообразие. Социальные общности и группы. Виды социальных групп.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Этнические общности. Этнокультурные ценности и традиции. Нация как этническая и гражданская общность. Этнические отношения. Этническое многообразие современного мира. Миграционные процессы в современном мире. Конституционные основы национальной политики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Молодёжь как социальная группа, её социальные и социально-психологические характеристики. Особенности молодёжной субкультуры. Проблемы молодёжи в современной России. Государственная молодёжная политика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Институты социальной стратификации. Социальная структура и стратификация. Социальное неравенство. Критерии социальной стратификации. Стратификация в информационном обществе.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Институт семьи. Типы семей. Семья в современном обществе. Традиционные семейные ценности. Изменение социальных ролей в современной семье. Демографическая и семейная политика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Образование как социальный институт. Функции образования. Общее и профессиональное образование. Социальная и личностная значимость образования. Роль и значение непрерывного образования в информационном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обществе. Система образования в Российской Федерации. Тенденции развития образования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Религия как социальный институт. Роль религии в жизни общества и человека. Мировые и национальные религии. Религиозные объединения и организации в Российской Федерации. Принцип свободы совести и его конституционные основы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Социализация личности, её этапы. Социальное поведение. Социальный статус и социальная роль. Социальные роли в юношеском возрасте.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Статусно-ролевые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отношения как основа социальных институтов. Возможности повышения социального статуса в современном обществе. Социальная мобильность, её формы и каналы. Социальные интересы. Социальные,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этно-социальные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(межнациональные) конфликты. Причины социальных конфликтов. Способы их разрешения.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Социальный контроль. Социальные ценности и нормы. Отклоняющееся поведение, его формы и проявления. Конформизм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поведение: последствия для общества.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социолога. Социологическое образование.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Введение в политологию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Политология в системе общественных наук, её структура, функции и методы.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Политика как общественное явление. Политические отношения, их виды. Политический конфликт, пути его урегулирования. Политика и мораль. Роль личности в политике.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Власть в обществе и политическая власть. Структура, ресурсы и функции политической власти. Легитимность власти. Институционализация политической власти. Политические институты современного общества.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Политическая система общества, её структура и функции. Факторы формирования политической системы. Политические ценности. Политические нормы. Политическая коммуникация. Политическая система современного российского общества.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Место государства в политической системе общества. Понятие формы государства. Формы правления.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Государственнотерриториальное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устройство. Политический режим. Типы политических режимов. Демократия, её основные ценности и признаки. Проблемы современной демократии.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Институты государственной власти. Институт главы государства.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Институт законодательной власти. Делегирование властных полномочий. Парламентаризм. Развитие традиций парламентской демократии в России. Местное самоуправление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Институт исполнительной власти.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Институты судопроизводства и охраны правопорядка.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Институт государственного управления. Основные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функциии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направления политики государства. Понятие бюрократии. Особенности государственной службы.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Институты представительства социальных интересов. Гражданское общество. Взаимодействие институтов гражданского общества и публичной власти.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Выборы в демократическом обществе. Институт всеобщего избирательного права. Избирательный процесс и избирательные системы. Избирательная система Российской Федерации. Избирательная кампания. Абсентеизм, его причины и опасность.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Институт политических партий и общественных организаций. Виды, цели и функции политических партий. Партийные системы. Становление многопартийности в Российской Федерации. Общественно-политические движения в политической системе демократического общества. Группы интересов. Группы давления (лоббирование).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Политическая элита. Типология элит, особенности их формирования в современной России. Понятие политического лидерства. Типология лидерства. Имидж политического лидера.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Понятие, структура, функции и типы политической культуры. Политические идеологии. Истоки и опасность политического экстремизма в современном обществе.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Политическая социализация и политическое поведение личности. Политическая психология и политическое сознание. Типы политического поведения, политический выбор. Политическое участие.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Политический процесс и его основные характеристики. Виды политических процессов. Особенности политического процесса в современной России. Место и роль средств массовой информации в политическом процессе. Интернет в политической коммуникации.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Современный этап политического развития России. Особенности профессиональной деятельности политолога.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Политологическое образование.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Введение в правоведение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Юридическая наука. Этапы и основные направления развития юридической науки.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Право как социальный институт. Понятие, признаки и функции права. Роль права в жизни общества. Естественное и позитивное право. Право и мораль. Понятие, структура и виды правовых норм. Источники права: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нормативный правовой акт, нормативный договор, правовой обычай, судебный прецедент. Связь права и государства. Правовое государство и гражданское общество. Основные принципы организации и деятельности механизма современного государства.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Правотворчество и законотворчество. Законодательный процесс.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Система права. Отрасли права. Частное и публичное, материальное и процессуальное, национальное и международное право.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Правосознание, правовая культура, правовое воспитание.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Понятие и признаки правоотношений. Субъекты правоотношений, их виды. Правоспособность и дееспособность. Реализация и применение права, правоприменительные акты. Толкование права.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Правомерное поведение и правонарушение. Виды правонарушений, состав правонарушения. Законность и правопорядок, их гарантии. Понятие и виды юридической ответственности.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Конституционное право России, его источники. Конституция Российской Федерации. Основы конституционного строя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Права и свободы человека и гражданина в Российской Федерации. Гражданство как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политикоправовой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институт. Гражданство Российской Федерации: понятие, принципы, основания приобретения. Гарантии и защита прав человека. Права ребёнка. Уполномоченный по правам человека в Российской Федерации. Уполномоченный по правам ребёнка при Президенте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Конституционные обязанности гражданина Российской Федерации. Воинская обязанность и альтернативная гражданская служба.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Россия – федеративное государство.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Конституционноправовой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статус субъектов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Конституционно-правовой статус федеральных органов власти в Российской Федерации. Разграничение предметов ведения и полномочий между органами публичной власти в Российской Федерации. Президент Российской Федерации: порядок избрания, полномочия и функции.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Федеральное собрание – парламент Российской Федерации, порядок формирования и функции. Правительство Российской Федерации и федеральные органы исполнительной власти: структура, полномочия и функции. Судебная система Российской Федерации, её структура, конституционные принципы правосудия. Конституционное судопроизводство. Правоохранительные органы Российской Федерации. Конституционные основы деятельности правоохранительных органов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Органы государственной власти субъектов Российской Федерации: система, порядок формирования и функции. Конституционно-правовые основы местного самоуправления в России.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Гражданское право. Источники гражданского права.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Гражданскоправовые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отношения: понятие и виды. Субъекты гражданского права. Физические и юридические лица. Правоспособность и дееспособность. Дееспособность несовершеннолетних. Правомочия собственника, формы собственности. Обязательственное право. Сделки.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Гражданскоправовой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договор. Порядок заключения договора: оферта и акцепт. Наследование как социально-правовой институт. Основания наследования (завещание, наследственный договор, наследование по закону). Права на результаты интеллектуальной деятельности. Защита гражданских прав. Защита прав потребителей.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Гражданскоправовая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ответственность.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Семейное право. Источники семейного права. Семья и брак как социально-правовые институты. Правовое регулирование отношений супругов. Условия заключения брака. Порядок заключения брака. Прекращение брака. Брачный договор. Права и обязанности членов семьи (супругов, родителей и детей). Институт материнства, отцовства и детства. Ответственность родителей за воспитание детей. Усыновление. Опека и попечительство. Приёмная семья.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Трудовое право. Источники трудового права. Участники трудовых правоотношений: работник и работодатель. Социальное партнёрство в сфере труда. Порядок приёма на работу. Трудовой договор. Заключение и прекращение трудового договора. Виды рабочего времени. Время отдыха. Заработная плата. Трудовой распорядок и дисциплина труда. Дисциплинарная ответственность. Охрана труда. Виды трудовых споров. Особенности правового регулирования труда несовершеннолетних в Российской Федерации.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Образовательное право в российской правовой системе. Образовательные правоотношения. Права и обязанности участников образовательного процесса. Общие требования к организации приёма на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обучение по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образовательным программам среднего профессионального и высшего образования.</w:t>
      </w:r>
    </w:p>
    <w:p w:rsidR="00CE7A3A" w:rsidRPr="00F04555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Административное право, его источники. Субъекты административного права. Государственная служба и государственный служащий. Противодействие коррупции в системе государственной службы. Административное правонарушение и административная ответственность, виды наказаний в административном праве. Административная ответственность несовершеннолетних. Управление использованием и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охраной природных ресурсов. Экологическое законодательство. </w:t>
      </w:r>
      <w:r w:rsidRPr="00F04555">
        <w:rPr>
          <w:rFonts w:ascii="Times New Roman" w:hAnsi="Times New Roman"/>
          <w:color w:val="000000"/>
          <w:sz w:val="28"/>
          <w:lang w:val="ru-RU"/>
        </w:rPr>
        <w:t>Экологические правонарушения. Способы защиты экологических прав.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Финансовое право. Правовое регулирование банковской деятельности. Права и обязанности потребителей финансовых услуг.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Налоговое право. Источники налогового права. Субъекты налоговых правоотношений. Права и обязанности налогоплательщика. Налоговые правонарушения. Ответственность за уклонение от уплаты налогов.</w:t>
      </w:r>
    </w:p>
    <w:p w:rsidR="00CE7A3A" w:rsidRPr="00F04555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Уголовное право, его принципы. Понятие преступления, состав преступления. Виды преступлений. Уголовная ответственность, виды наказаний в уголовном праве. Уголовная ответственность за коррупционные преступления. </w:t>
      </w:r>
      <w:r w:rsidRPr="00F04555">
        <w:rPr>
          <w:rFonts w:ascii="Times New Roman" w:hAnsi="Times New Roman"/>
          <w:color w:val="000000"/>
          <w:sz w:val="28"/>
          <w:lang w:val="ru-RU"/>
        </w:rPr>
        <w:t>Необходимая оборона и крайняя необходимость. Уголовная ответственность несовершеннолетних.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Гражданское процессуальное право. Принципы гражданского судопроизводства. Участники гражданского процесса. Стадии гражданского процесса.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Арбитражный процесс. Административный процесс.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Уголовное процессуальное право. Принципы уголовного судопроизводства. Субъекты уголовного процесса. Стадии уголовного процесса. Меры процессуального принуждения. Суд присяжных заседателей.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Международное право, его основные принципы и источники. Субъекты международного права. Международная защита прав человека. Источники и принципы международного гуманитарного права.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Юридическое образование. Профессиональная деятельность юриста. Основные виды юридических профессий.</w:t>
      </w:r>
    </w:p>
    <w:p w:rsidR="00CE7A3A" w:rsidRPr="00F46D0D" w:rsidRDefault="00CE7A3A">
      <w:pPr>
        <w:rPr>
          <w:lang w:val="ru-RU"/>
        </w:rPr>
        <w:sectPr w:rsidR="00CE7A3A" w:rsidRPr="00F46D0D">
          <w:pgSz w:w="11906" w:h="16383"/>
          <w:pgMar w:top="1134" w:right="850" w:bottom="1134" w:left="1701" w:header="720" w:footer="720" w:gutter="0"/>
          <w:cols w:space="720"/>
        </w:sect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bookmarkStart w:id="4" w:name="block-15546628"/>
      <w:bookmarkEnd w:id="3"/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ОБЩЕСТВОЗНАНИЮ НА УРОВНЕ СРЕДНЕГО ОБЩЕГО ОБРАЗОВАНИЯ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46D0D">
        <w:rPr>
          <w:rFonts w:ascii="Times New Roman" w:hAnsi="Times New Roman"/>
          <w:color w:val="000000"/>
          <w:sz w:val="28"/>
          <w:lang w:val="ru-RU"/>
        </w:rPr>
        <w:t xml:space="preserve">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обществознания на уровне среднего общего образования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ценностей, уважение ценностей иных культур,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готовность вести совместную деятельность в интересах гражданского общества, участвовать в самоуправлении в школе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детскоюношеских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организациях;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волонтёрской 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идейная убеждённость, готовность к служению и защите Отечества, ответственность за его судьбу;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осознание личного вклада в построение устойчивого будущего;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мотивация к эффективному труду и постоянному профессиональному росту, к учёту общественных потребностей при предстоящем выборе сферы 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планирование и осуществление действий в окружающей среде на основе знания целей устойчивого развития человечества, активное неприятие действий, приносящих вред окружающей среде;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умение прогнозировать неблагоприятные экологические последствия предпринимаемых действий, предотвращать их;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совершенствование языковой и читательской культуры как средства взаимодействия между людьми и познания мира;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языковое и речевое развитие человека, включая понимание языка социально-экономической и политической коммуникации;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обучающихся совершенствуется </w:t>
      </w:r>
      <w:r w:rsidRPr="00F46D0D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</w:t>
      </w:r>
      <w:r w:rsidRPr="00F46D0D">
        <w:rPr>
          <w:rFonts w:ascii="Times New Roman" w:hAnsi="Times New Roman"/>
          <w:color w:val="000000"/>
          <w:sz w:val="28"/>
          <w:lang w:val="ru-RU"/>
        </w:rPr>
        <w:t xml:space="preserve">, предполагающий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своё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саморегулирования, включающего самоконтроль, умение принимать ответственность за своё поведение, способность адаптироваться к эмоциональным изменениям и проявлять гибкость, быть открытым новому;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её разносторонне;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устанавливать существенные признаки или основания для сравнения, классификации и обобщения социальных объектов, явлений и процессов, определять критерии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типологизации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определять цели деятельности, задавать параметры и критерии их достижения, выявлять связь мотивов, интересов и целей 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процессах, прогнозировать возможные пути разрешения противоречий;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разрабатывать план решения проблемы с учётом анализа имеющихся ресурсов и возможных рисков;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деятельность, отбирать способы деятельности, отвечающие её целям, оценивать соответствие результатов целям, оценивать риски последствий 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учебнопознавательных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, жизненных проблем, при выполнении социальных проектов.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развивать навыки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деятельности, навыки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познания, включая специфические методы социального познания;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выявлять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причинноследственные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связи социальных явлений и процессов и актуализировать познавательную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приобретённый опыт;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интегрировать знания из разных предметных областей, комплекса социальных наук, учебных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внеучебных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источников информации;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 ставить проблемы и задачи, допускающие альтернативные решения.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информации, в том числе об основах общественных наук и обществе как системе социальных институтов, факторах социальной динамики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учётом назначения информации и целевой аудитории, выбирая оптимальную форму представления и визуализации, включая статистические данные, графики, таблицы;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достоверность, легитимность информации различных видов и форм представления, в том числе полученной из </w:t>
      </w:r>
      <w:proofErr w:type="spellStart"/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spellEnd"/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, её соответствие правовым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моральноэтическим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нормам;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осуществлять коммуникации во всех сферах жизни;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вести диалог, учитывать разные точки зрения;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развёрнуто и логично излагать свою точку зрения с использованием языковых средств.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ситуациях, включая область профессионального самоопределения;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учётом имеющихся ресурсов, собственных возможностей и предпочтений;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предпочтений, проявлять интерес к социальной проблематике;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учётом общих интересов, и возможностей каждого члена коллектива;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каждого участника команды в общий результат по разработанным критериям;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предлагать новые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учебноисследовательские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социальные проекты, оценивать идеи с позиции новизны, оригинальности, практической значимости;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принимать себя, понимая свои недостатки и достоинства;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учитывать мотивы и аргументы других при анализе результатов 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и право других на ошибки; 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left="120"/>
        <w:jc w:val="both"/>
        <w:rPr>
          <w:lang w:val="ru-RU"/>
        </w:rPr>
      </w:pPr>
      <w:bookmarkStart w:id="5" w:name="_Toc135757235"/>
      <w:bookmarkEnd w:id="5"/>
      <w:r w:rsidRPr="00F46D0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E7A3A" w:rsidRPr="00F46D0D" w:rsidRDefault="00CE7A3A">
      <w:pPr>
        <w:spacing w:after="0" w:line="264" w:lineRule="auto"/>
        <w:ind w:left="120"/>
        <w:jc w:val="both"/>
        <w:rPr>
          <w:lang w:val="ru-RU"/>
        </w:rPr>
      </w:pP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46D0D">
        <w:rPr>
          <w:rFonts w:ascii="Times New Roman" w:hAnsi="Times New Roman"/>
          <w:b/>
          <w:i/>
          <w:color w:val="000000"/>
          <w:sz w:val="28"/>
          <w:lang w:val="ru-RU"/>
        </w:rPr>
        <w:t>10 класса</w:t>
      </w:r>
      <w:r w:rsidRPr="00F46D0D">
        <w:rPr>
          <w:rFonts w:ascii="Times New Roman" w:hAnsi="Times New Roman"/>
          <w:color w:val="000000"/>
          <w:sz w:val="28"/>
          <w:lang w:val="ru-RU"/>
        </w:rPr>
        <w:t xml:space="preserve"> обучающийся будет: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философии, социальной психологии, экономической науки, включая знания о предмете и методах исследования, этапах и основных направлениях развития, месте и роли в социальном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познании, в постижении и преобразовании социальной действительности;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объяснять взаимосвязь общественных наук, необходимость комплексного подхода к изучению социальных явлений и процессов, знать ключевые темы, исследуемые этими науками, в том числе таких вопросов, как системность общества, разнообразие его связей с природой, единство и многообразие в общественном развитии, факторы и механизмы социальной динамики, роль человека как субъекта общественных отношений, виды и формы познавательной деятельности;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общественная природа личности, роль общения и средств коммуникации формировании социально-психологических качеств личности; природа межличностных конфликтов и пути их разрешения; экономика как объект изучения экономической теорией, факторы производства и субъекты экономики, экономическая эффективность, типы экономических систем, экономические функции государства, факторы и показатели экономического роста, экономические циклы, рыночное ценообразование, экономическое содержание собственности, финансовая система и финансовая политика государства;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их взаимосвязи и взаимовлиянии, изменении их состава и функций в процессе общественного развития, политике Российской Федерации, направленной на укрепление и развитие социальных институтов российского общества, в том числе поддержку конкуренции, развитие малого и среднего предпринимательства, внешней торговли, налоговой системы, финансовых рынков;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типологизацию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, социологические опросы, социальное прогнозирование, доказательство, наблюдение, эксперимент, практику как методы обоснования истины; методы социальной психологии, включая анкетирование, интервью, метод экспертных оценок, анализ документов для принятия обоснованных решений, планирования и достижения познавательных и практических целей, включая решения о создании и использовании сбережений, инвестиций, способах безопасного использования финансовых услуг, выборе будущей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профессиональнотрудовой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сферы, о возможностях применения знаний основ социальных наук в различных областях жизнедеятельности;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: социальные институты, типы обществ, формы общественного сознания, виды деятельности, виды потребностей, формы познания, уровни и методы научного знания, формы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культуры, типы мировоззрения; типы социальных отношений, виды социальных групп, разновидности социальных конфликтов и способы их разрешения, типы рыночных структур, современные финансовые технологии, методы антимонопольного регулирования экономики, виды предпринимательской деятельности, показатели деятельности фирмы, финансовые институты, факторы производства и факторные доходы;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ведущих тенденций развития российского общества, проявлений общественного прогресса, противоречивости глобализации, относительности истины, характера воздействия средств массовой информации на сознание в условиях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, формирования установок и стереотипов массового сознания, распределения ролей в малых группах, влияния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групп на поведение людей, особенностей общения в информационном обществе, причин возникновения межличностных конфликтов, экономической свободы и социальной ответственности субъектов экономики, эффективности мер поддержки малого и среднего бизнеса, причинах несовершенства рыночной экономики, путей достижения социальной справедливости в условиях рыночной экономики;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научнопублицистического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характера,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проектную работу по философской, социально-психологической и экономической проблематике: определять тематику учебных исследований и проектов, осуществлять поиск оптимальных путей их реализации, обеспечивать теоретическую и прикладную составляющие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работ; владеть навыками презентации результатов учебно-исследовательской и проектной деятельности на публичных мероприятиях;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самопознания, самооценки, самоконтроля, межличностного взаимодействия, использовать его при решении познавательных задач и разрешении жизненных проблем, конкретизировать примерами из личного социального опыта, фактами социальной действительности, модельными ситуациями, теоретическими положениями разделов «Основы философии», «Основы социальной психологии», «Основы экономической науки», включая положения о влиянии массовых коммуникаций на развитие человека и общества, способах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манипуляции общественным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мнением, распространённых ошибках в рассуждениях при ведении дискуссии, различении достоверных и недостоверных сведений при работе с социальной информацией, возможностях оценки поведения с использованием нравственных категорий, выборе рациональных способов поведения людей в экономике в условиях ограниченных ресурсов, особенностях профессиональной деятельности в экономической сфере, практике поведения на основе этики предпринимательства, о способах защиты своих экономических прав и интересов, соблюдении правил грамотного и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безопасного поведения при пользовании финансовыми услугами и современными финансовыми технологиями, особенностях труда молодёжи в условиях конкуренции на рынке труда;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философии», «Основы социальной психологии», «Основы экономической науки»;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проявлять умения, необходимые для успешного продолжения образования по направлениям социально-гуманитарной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профессиональной деятельности, связанных с философией, социальной психологией и экономической наукой.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К концу </w:t>
      </w:r>
      <w:r w:rsidRPr="00F46D0D">
        <w:rPr>
          <w:rFonts w:ascii="Times New Roman" w:hAnsi="Times New Roman"/>
          <w:b/>
          <w:i/>
          <w:color w:val="000000"/>
          <w:sz w:val="28"/>
          <w:lang w:val="ru-RU"/>
        </w:rPr>
        <w:t>11 класса</w:t>
      </w:r>
      <w:r w:rsidRPr="00F46D0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F46D0D">
        <w:rPr>
          <w:rFonts w:ascii="Times New Roman" w:hAnsi="Times New Roman"/>
          <w:color w:val="000000"/>
          <w:sz w:val="28"/>
          <w:lang w:val="ru-RU"/>
        </w:rPr>
        <w:t>обучающийся будет: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владеть знаниями основ социологии, политологии, правоведения, включая знания о предмете и методах исследования, этапах и основных направлениях развития, месте и роли в социальном познании, в постижении и преобразовании социальной действительности;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объяснять взаимосвязь социальных наук, необходимости комплексного подхода к изучению социальных явлений и процессов, знания ключевых тем, исследуемых этими науками, в том числе такие вопросы, как социальная структура и социальная стратификация, социальная мобильность в современном обществе,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статусноролевая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теория личности, семья и её социальная поддержка, нация как этническая и гражданская общность,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девиантное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поведение и социальный контроль, динамика и особенности политического процесса, субъекты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политики, государство в политической системе общества, факторы политической социализации, функции государственного управления, взаимосвязь права и государства, признаки и виды правоотношений, отрасли права и их институты, основы конституционного строя России, конституционно-правовой статус высших органов власти в Российской Федерации, основы деятельности правоохранительных органов и местного самоуправления, пути преодоления правового нигилизма;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владеть знаниями об обществе как системе социальных институтов, о ценностно-нормативной основе их деятельности, основных функциях, многообразии социальных институтов, включая семью, образование, религию, институты в сфере массовых коммуникаций, в том числе средства массовой информации, институты социальной стратификации, базовые политические институты, включая государство и институты государственной власти: институт главы государства, законодательной и исполнительной власти, судопроизводства и охраны правопорядка, государственного управления, институты всеобщего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избирательного права, политических партий и общественных организаций, представительства социальных интересов, в том числе об институте Уполномоченного по правам человека в Российской Федерации, институты права, включая непосредственно право как социальный институт, институты гражданства, брака, материнства, отцовства и детства, наследования;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о взаимосвязи и взаимовлиянии различных социальных институтов, об изменении их состава и функций в процессе общественного развития, о политике Российской Федерации, направленной на укрепление и развитие социальных институтов российского общества; о способах и элементах социального контроля, о типах и способах разрешения социальных конфликтов, о конституционных принципах национальной политики в Российской Федерации;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владеть элементами методологии социального познания, включая возможности цифровой среды; применять методы научного познания социальных процессов и явлений, включая методы: социологии, такие как социологический опрос, социологическое наблюдение, анализ документов и социологический эксперимент; политологии, такие как нормативно-ценностный подход,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структурнофункциональный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анализ, системный, институциональный,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социальнопсихологический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подход;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правоведения, такие как формально-юридический,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сравнительноправовой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для принятия обоснованных решений в различных областях жизнедеятельности, планирования и достижения познавательных и практических целей, в том числе в будущем при осуществлении социальной роли участника различных социальных групп, избирателя, участии в политической коммуникации, в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деятельности политических партий и общественно-политических движений, в противодействии политическому экстремизму, при осуществлении профессионального выбора;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классифицировать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типологизировать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>: социальные группы, разновидности социальных конфликтов, виды социального контроля; виды политических отношений, формы государства, типы политических режимов, формы правления и государственно-территориального устройства, виды политических институтов, типы политических партий, виды политических идеологий, типы политического поведения; виды правовых норм, источники права, отрасли права, виды правоотношений, виды правонарушений, виды юридической ответственности;</w:t>
      </w:r>
      <w:proofErr w:type="gramEnd"/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соотносить различные теоретические подходы, делать выводы и обосновывать их на теоретическом и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фактическоэмпирическом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уровнях при анализе социальных явлений, вести дискуссию, в том числе при рассмотрении миграционных процессов и их особенностей, проблемы социального неравенства, путей сохранения традиционных семейных ценностей, способов разрешения социальных конфликтов, причин отклоняющегося поведения, деятельность политических институтов, роль политических партий и общественных организаций в современном обществе, роль средств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массовой информации в формировании политической культуры личности, трансформация традиционных политических идеологий, деятельность правовых институтов, соотношение права и закона;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проводить целенаправленный поиск социальной информации, используя источники научного и научно-публицистического характера, выстраивать аргументы с привлечением научных фактов и идей, ранжировать источники социальной информации по целям распространения, жанрам с позиций достоверности сведений, проводить с опорой на полученные из различных источников знания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учебноисследовательскую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проектноисследовательскую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другую творческую работу по социальной, политической, правовой проблематике: определять тематику учебных исследований и проектов, осуществлять поиск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оптимальных путей их реализации, обеспечивать теоретическую и прикладную составляющие работ, владеть навыками презентации результатов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учебноисследовательской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и проектной деятельности на публичных мероприятиях;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 xml:space="preserve">уметь анализировать и оценивать собственный социальный опыт, включая опыт самопознания и самооценки, самоконтроля, межличностного взаимодействия, выполнения социальных ролей, использовать его при решении познавательных задач и разрешении жизненных проблем, в том числе связанных с изучением социальных групп, социального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>взаимодействия, деятельности социальных институтов (семья, образование, средства массовой информации, религия), с деятельностью различных политических институтов современного общества, политической социализацией и политическим поведением личности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>, её политическим выбором и политическим участием, действиями субъектов политики в политическом процессе, деятельностью участников правоотношений в отраслевом многообразии, осознанным выбором правомерных моделей поведения;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уметь конкретизировать примерами из личного социального опыта, фактами социальной действительности, модельными ситуациями теоретические положения разделов «Основы социологии», «Основы политологии», «Основы правоведения», включая положения об этнических отношениях и этническом многообразии современного мира, молодёжи как социальной группе, изменении социальных ролей в семье, системе образования Российской Федерации и тенденциях его развития, средствах массовой информации, мировых и национальных религиях, политике как общественном явлении, структуре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F46D0D">
        <w:rPr>
          <w:rFonts w:ascii="Times New Roman" w:hAnsi="Times New Roman"/>
          <w:color w:val="000000"/>
          <w:sz w:val="28"/>
          <w:lang w:val="ru-RU"/>
        </w:rPr>
        <w:t>ресурсах, функциях и легитимности политической власти, политических нормах и ценностях, политических конфликтах и путях их урегулирования, выборах в демократическом обществе, о политической психологии и политическом сознании, влиянии средств массовой коммуникации на политическое сознание, о защите прав человека, сделках, обязательствах, основаниях наследования, правах на результаты интеллектуальной деятельности, особенностях правового регулирования труда несовершеннолетних в Российской Федерации, о причинах преступности, необходимой обороне и</w:t>
      </w:r>
      <w:proofErr w:type="gram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крайней необходимости, стадиях гражданского и уголовного процесса, развитии правовой культуры;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>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правил, уметь самостоятельно заполнять формы, составлять документы, необходимые в социальной практике, рассматриваемой на примерах материала разделов «Основы социологии», «Основы политологии», «Основы правоведения»;</w:t>
      </w:r>
    </w:p>
    <w:p w:rsidR="00CE7A3A" w:rsidRPr="00F46D0D" w:rsidRDefault="00F46D0D">
      <w:pPr>
        <w:spacing w:after="0" w:line="264" w:lineRule="auto"/>
        <w:ind w:firstLine="600"/>
        <w:jc w:val="both"/>
        <w:rPr>
          <w:lang w:val="ru-RU"/>
        </w:rPr>
      </w:pPr>
      <w:r w:rsidRPr="00F46D0D">
        <w:rPr>
          <w:rFonts w:ascii="Times New Roman" w:hAnsi="Times New Roman"/>
          <w:color w:val="000000"/>
          <w:sz w:val="28"/>
          <w:lang w:val="ru-RU"/>
        </w:rPr>
        <w:t xml:space="preserve">проявлять умения, необходимые для успешного продолжения образования по направлениям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подготовки, включая умение самостоятельно овладевать новыми способами познавательной деятельности, выдвигать гипотезы, соотносить информацию, полученную из разных источников, эффективно взаимодействовать в исследовательских группах, способность ориентироваться в направлениях профессионального </w:t>
      </w:r>
      <w:r w:rsidRPr="00F46D0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образования, связанных с </w:t>
      </w:r>
      <w:proofErr w:type="spellStart"/>
      <w:r w:rsidRPr="00F46D0D">
        <w:rPr>
          <w:rFonts w:ascii="Times New Roman" w:hAnsi="Times New Roman"/>
          <w:color w:val="000000"/>
          <w:sz w:val="28"/>
          <w:lang w:val="ru-RU"/>
        </w:rPr>
        <w:t>социальногуманитарной</w:t>
      </w:r>
      <w:proofErr w:type="spellEnd"/>
      <w:r w:rsidRPr="00F46D0D">
        <w:rPr>
          <w:rFonts w:ascii="Times New Roman" w:hAnsi="Times New Roman"/>
          <w:color w:val="000000"/>
          <w:sz w:val="28"/>
          <w:lang w:val="ru-RU"/>
        </w:rPr>
        <w:t xml:space="preserve"> подготовкой и особенностями профессиональной деятельности социолога, политолога, юриста.</w:t>
      </w:r>
    </w:p>
    <w:p w:rsidR="00CE7A3A" w:rsidRPr="00F46D0D" w:rsidRDefault="00CE7A3A">
      <w:pPr>
        <w:rPr>
          <w:lang w:val="ru-RU"/>
        </w:rPr>
        <w:sectPr w:rsidR="00CE7A3A" w:rsidRPr="00F46D0D">
          <w:pgSz w:w="11906" w:h="16383"/>
          <w:pgMar w:top="1134" w:right="850" w:bottom="1134" w:left="1701" w:header="720" w:footer="720" w:gutter="0"/>
          <w:cols w:space="720"/>
        </w:sectPr>
      </w:pPr>
    </w:p>
    <w:p w:rsidR="00CE7A3A" w:rsidRDefault="00F46D0D">
      <w:pPr>
        <w:spacing w:after="0"/>
        <w:ind w:left="120"/>
      </w:pPr>
      <w:bookmarkStart w:id="6" w:name="block-15546629"/>
      <w:bookmarkEnd w:id="4"/>
      <w:r w:rsidRPr="00F46D0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E7A3A" w:rsidRDefault="00F46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030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3"/>
        <w:gridCol w:w="4308"/>
        <w:gridCol w:w="942"/>
        <w:gridCol w:w="110"/>
        <w:gridCol w:w="1656"/>
        <w:gridCol w:w="206"/>
        <w:gridCol w:w="1941"/>
      </w:tblGrid>
      <w:tr w:rsidR="00F46D0D" w:rsidTr="00F46D0D">
        <w:trPr>
          <w:trHeight w:val="144"/>
          <w:tblCellSpacing w:w="20" w:type="nil"/>
        </w:trPr>
        <w:tc>
          <w:tcPr>
            <w:tcW w:w="11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42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4873" w:type="dxa"/>
            <w:gridSpan w:val="5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6D0D" w:rsidRDefault="00F46D0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6D0D" w:rsidRDefault="00F46D0D"/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</w:tr>
      <w:tr w:rsidR="00CE7A3A" w:rsidRPr="00F04555" w:rsidTr="00F46D0D">
        <w:trPr>
          <w:trHeight w:val="144"/>
          <w:tblCellSpacing w:w="20" w:type="nil"/>
        </w:trPr>
        <w:tc>
          <w:tcPr>
            <w:tcW w:w="10306" w:type="dxa"/>
            <w:gridSpan w:val="7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6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Социальные науки и их особенности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Социальные науки в системе научного знания.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CE7A3A" w:rsidTr="00F46D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3809" w:type="dxa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CE7A3A" w:rsidTr="00F46D0D">
        <w:trPr>
          <w:trHeight w:val="144"/>
          <w:tblCellSpacing w:w="20" w:type="nil"/>
        </w:trPr>
        <w:tc>
          <w:tcPr>
            <w:tcW w:w="10306" w:type="dxa"/>
            <w:gridSpan w:val="7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философию</w:t>
            </w:r>
            <w:proofErr w:type="spellEnd"/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система. Динамика и многообразие процессов развития общества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Сущность человека. 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Духовное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материальное в человеке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Сознание. Массовое сознание и его особенности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Теория познания. Истина и её критерии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Направления духовной деятельности. Формы духовной культуры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философию»</w:t>
            </w:r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64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45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CE7A3A" w:rsidTr="00F46D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064" w:type="dxa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3809" w:type="dxa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CE7A3A" w:rsidRPr="00F04555" w:rsidTr="00F46D0D">
        <w:trPr>
          <w:trHeight w:val="144"/>
          <w:tblCellSpacing w:w="20" w:type="nil"/>
        </w:trPr>
        <w:tc>
          <w:tcPr>
            <w:tcW w:w="10306" w:type="dxa"/>
            <w:gridSpan w:val="7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6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социальную психологию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личность в социальной психологии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социальную психологию»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CE7A3A" w:rsidTr="00F46D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3930" w:type="dxa"/>
            <w:gridSpan w:val="4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CE7A3A" w:rsidRPr="00F04555" w:rsidTr="00F46D0D">
        <w:trPr>
          <w:trHeight w:val="144"/>
          <w:tblCellSpacing w:w="20" w:type="nil"/>
        </w:trPr>
        <w:tc>
          <w:tcPr>
            <w:tcW w:w="10306" w:type="dxa"/>
            <w:gridSpan w:val="7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F46D0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Введение в экономическую науку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Экономика как наука и сфера деятельности человека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4.8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4.9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4.10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4.11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1140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4.12</w:t>
            </w:r>
          </w:p>
        </w:tc>
        <w:tc>
          <w:tcPr>
            <w:tcW w:w="4293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экономическую науку»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CE7A3A" w:rsidTr="00F46D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62 </w:t>
            </w:r>
          </w:p>
        </w:tc>
        <w:tc>
          <w:tcPr>
            <w:tcW w:w="3930" w:type="dxa"/>
            <w:gridSpan w:val="4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F46D0D" w:rsidTr="00F46D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777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153" w:type="dxa"/>
            <w:gridSpan w:val="2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CE7A3A" w:rsidRDefault="00CE7A3A">
      <w:pPr>
        <w:sectPr w:rsidR="00CE7A3A" w:rsidSect="00F46D0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E7A3A" w:rsidRDefault="00F46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5"/>
        <w:gridCol w:w="2274"/>
        <w:gridCol w:w="942"/>
        <w:gridCol w:w="1833"/>
        <w:gridCol w:w="1901"/>
        <w:gridCol w:w="2211"/>
      </w:tblGrid>
      <w:tr w:rsidR="00CE7A3A">
        <w:trPr>
          <w:trHeight w:val="144"/>
          <w:tblCellSpacing w:w="20" w:type="nil"/>
        </w:trPr>
        <w:tc>
          <w:tcPr>
            <w:tcW w:w="5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социологию</w:t>
            </w:r>
            <w:proofErr w:type="spellEnd"/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структура и социальная стратификация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институты семьи, образования, религии, СМИ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Социологическое образование и профессиональная деятельность социолога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о-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социологию»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политологию</w:t>
            </w:r>
            <w:proofErr w:type="spellEnd"/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власть. Политическая система. Роль государства в политической системе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государственной власти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Институты представительства социальных интересов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культура и политическое сознание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Повторительно-обобщающие уроки по разделу «Введение в 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политологию»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правоведение</w:t>
            </w:r>
            <w:proofErr w:type="spellEnd"/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Юридическая наука: этапы и основные направления развития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Право как социальный институт. Система права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Связь права и государства. Правотворчество и законотворчество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Правовая культура. Правоотношения и правонарушения.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конституционного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Права, свободы и обязанности человека и гражданина в Российской Федерации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Конституционно-правовой статус России как федеративного государства.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публичного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57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Повторительно-обобщающие уроки по разделу «Введение в правоведение»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2.5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1" w:type="dxa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</w:tbl>
    <w:p w:rsidR="00CE7A3A" w:rsidRDefault="00CE7A3A">
      <w:pPr>
        <w:sectPr w:rsidR="00CE7A3A" w:rsidSect="00F46D0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E7A3A" w:rsidRDefault="00CE7A3A">
      <w:pPr>
        <w:sectPr w:rsidR="00CE7A3A" w:rsidSect="00F46D0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E7A3A" w:rsidRDefault="00F46D0D">
      <w:pPr>
        <w:spacing w:after="0"/>
        <w:ind w:left="120"/>
      </w:pPr>
      <w:bookmarkStart w:id="7" w:name="block-15546631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CE7A3A" w:rsidRDefault="00F46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1016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17"/>
        <w:gridCol w:w="4528"/>
        <w:gridCol w:w="992"/>
        <w:gridCol w:w="1134"/>
        <w:gridCol w:w="1181"/>
        <w:gridCol w:w="1513"/>
      </w:tblGrid>
      <w:tr w:rsidR="00F46D0D" w:rsidTr="00F46D0D">
        <w:trPr>
          <w:trHeight w:val="144"/>
          <w:tblCellSpacing w:w="20" w:type="nil"/>
        </w:trPr>
        <w:tc>
          <w:tcPr>
            <w:tcW w:w="8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45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3307" w:type="dxa"/>
            <w:gridSpan w:val="3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6D0D" w:rsidRDefault="00F46D0D"/>
        </w:tc>
        <w:tc>
          <w:tcPr>
            <w:tcW w:w="45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6D0D" w:rsidRDefault="00F46D0D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46D0D" w:rsidRDefault="00F46D0D">
            <w:pPr>
              <w:spacing w:after="0"/>
              <w:ind w:left="135"/>
            </w:pPr>
          </w:p>
        </w:tc>
        <w:tc>
          <w:tcPr>
            <w:tcW w:w="15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46D0D" w:rsidRDefault="00F46D0D"/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предмет изучения. Подходы к изучению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в системе научного знания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явлений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науки и профессиональное самоопределение молодежи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философия в системе наук об обществе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Динамика и многообразие процессов развития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динамики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современности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Сущность человека как проблема философии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сознание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Массовое сознание и его особенности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Деятельность как способ существования людей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Мышление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Научное знание и его характерные черты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и методы научного познания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Духовная жизнь человека 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Мировоззрение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мировую культуру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Религия. Влияние религии на развитие культуры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Искусство, его виды и формы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как институт сохранения и передачи культурного наследия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Нравственность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философию"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философию"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Социальная психология в системе социально-гуманитарного знания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социально психологии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идентичность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Межличностное взаимодействие как объект 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социальной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псхологии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Группа - объект исследования социальной психологии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группы на индивидуальное поведение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Межличностные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группах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Антисоциальные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криминальные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как объект социально-психологических исследований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взаимодействие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общения в информационном обществе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коммуникации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Психологическое образование и профессиональная деятельность социального психолога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социальную психологию"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социальную психологию"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Предмет и методы экономической науки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деятельность и её субъекты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Экономические интересы субъектов экономической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Факторы производства и факторные доходы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спрос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равновесие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Конкуренция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Государственная политика </w:t>
            </w: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Россиской</w:t>
            </w:r>
            <w:proofErr w:type="spell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Федерации по защите конкуренции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капитала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Государственая</w:t>
            </w:r>
            <w:proofErr w:type="spell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политика </w:t>
            </w: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цифровизации</w:t>
            </w:r>
            <w:proofErr w:type="spell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экономики в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 - виды и мотивы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Форганизационно-правовые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предприятий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Показатели деятельности фирмы. Выручка и прибыль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Издержки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принципы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менеджмента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Маркетинг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услуги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 масса и денежная база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Монетарная и денежно-кредитная политика Банка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блага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Несовершенства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хозяйства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доходов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макроэкономические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ВВП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долгосрочного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внешней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расчеты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Профессиональная деятельность в экономической сфере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экономическую науку"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Обобщающее повторение и итоговое тестирование по разделу "Введение 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к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экономическую науку"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,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тестирование по разделу "Социальные науки"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философию"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социальную психологию"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экономическую науку"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F46D0D" w:rsidTr="00F46D0D">
        <w:trPr>
          <w:trHeight w:val="144"/>
          <w:tblCellSpacing w:w="20" w:type="nil"/>
        </w:trPr>
        <w:tc>
          <w:tcPr>
            <w:tcW w:w="817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528" w:type="dxa"/>
            <w:tcMar>
              <w:top w:w="50" w:type="dxa"/>
              <w:left w:w="100" w:type="dxa"/>
            </w:tcMar>
            <w:vAlign w:val="center"/>
          </w:tcPr>
          <w:p w:rsidR="00F46D0D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и итоговое тестирование по разделу "Введение в экономическую науку"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F46D0D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CE7A3A" w:rsidTr="00F46D0D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13" w:type="dxa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</w:tbl>
    <w:p w:rsidR="00CE7A3A" w:rsidRDefault="00CE7A3A">
      <w:pPr>
        <w:sectPr w:rsidR="00CE7A3A" w:rsidSect="00F46D0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E7A3A" w:rsidRDefault="00F46D0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93"/>
        <w:gridCol w:w="2409"/>
        <w:gridCol w:w="801"/>
        <w:gridCol w:w="1520"/>
        <w:gridCol w:w="1575"/>
        <w:gridCol w:w="1123"/>
        <w:gridCol w:w="1825"/>
      </w:tblGrid>
      <w:tr w:rsidR="00CE7A3A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E7A3A" w:rsidRDefault="00CE7A3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E7A3A" w:rsidRDefault="00CE7A3A"/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Социология как наука, структура и функции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социологии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Стратификация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Социальное взаимодействие и общественные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Этническое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Молодежь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молодежи в современной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семьи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Демографическая и семейная политика государства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образования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Конституционные основы принципа свободы совести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Статусно-ролевые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Отклоняющееся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Политология в системе общественных наук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Структура, методы и функции политологии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как общественное явление. Функции политики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деятельность и политические отношения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Политическая система общества. Политические ценности и нормы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Место государства в политической системе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формы государства. Формы </w:t>
            </w: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правления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олитический</w:t>
            </w:r>
            <w:proofErr w:type="spell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режим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Парламентаризм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исполнительной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власти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Институт судопроизводства и охраны правопорядка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представительства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интересов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Гражданское общество. Выборы в демократическом обществе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всобщего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избирательного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Институт 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политических партий и общественных организаций.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Партийные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многопартийность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лидерство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идеологии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Политическая социализация . Типы политического </w:t>
            </w: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поведения</w:t>
            </w:r>
            <w:proofErr w:type="gram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олитическое</w:t>
            </w:r>
            <w:proofErr w:type="spell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участие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конфликт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Место и роль СМИ в политическом процессе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Современнный</w:t>
            </w:r>
            <w:proofErr w:type="spellEnd"/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этап политического развития России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Политологическое образование и профессиональная деятельность политолога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Профессиональная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политолога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результатов 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Этапы и основные направления развития юридической науки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права в жизни общества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Правовое государство и гражданское общество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государства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законотворчество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Правосознание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правонарушение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и виды юридической ответственности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Конституционное право. Конституция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Права и свободы человека и гражданина в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Гарантии и защита прав человека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Конституционные обязанности гражданина Российской 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Президент Российской Федерации. Федеральное Собрание-парламент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Правительство Российской Федерации. Судебная система Российской Федерации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Органы государственной власти субъектов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Самоуправление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Правоспособность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дееспособность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Гражданско-правовой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Наследование как социально-правовой институт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семейных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договор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Административное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служба и государственный служащий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Административное правонарушение и административная ответственность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законодательство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Финансовое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Налоговое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Преступление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ответственность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Арбитражный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Администтративный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Стадии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уголовного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процесса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присяжных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заседателей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защита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Юридическое образование и профессиональная деятельность юриста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юридических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результатов проектно-исследовательской деятельности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повторение,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тестирование по 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повторение, итоговое тестирование по </w:t>
            </w: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разделу "Введение в социологию"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разделу "Введение в политологию"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итоговое тестирование по разделу "Введение в правоведение"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тестирование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CE7A3A" w:rsidRDefault="00CE7A3A">
            <w:pPr>
              <w:spacing w:after="0"/>
              <w:ind w:left="135"/>
            </w:pPr>
          </w:p>
        </w:tc>
      </w:tr>
      <w:tr w:rsidR="00CE7A3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Pr="00F46D0D" w:rsidRDefault="00F46D0D">
            <w:pPr>
              <w:spacing w:after="0"/>
              <w:ind w:left="135"/>
              <w:rPr>
                <w:lang w:val="ru-RU"/>
              </w:rPr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 w:rsidRPr="00F46D0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CE7A3A" w:rsidRDefault="00F46D0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E7A3A" w:rsidRDefault="00CE7A3A"/>
        </w:tc>
      </w:tr>
    </w:tbl>
    <w:p w:rsidR="00CE7A3A" w:rsidRDefault="00CE7A3A">
      <w:pPr>
        <w:sectPr w:rsidR="00CE7A3A" w:rsidSect="00F46D0D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E7A3A" w:rsidRDefault="00CE7A3A">
      <w:pPr>
        <w:sectPr w:rsidR="00CE7A3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E7A3A" w:rsidRDefault="00F46D0D">
      <w:pPr>
        <w:spacing w:after="0"/>
        <w:ind w:left="120"/>
      </w:pPr>
      <w:bookmarkStart w:id="8" w:name="block-15546630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CE7A3A" w:rsidRDefault="00F46D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E7A3A" w:rsidRDefault="00CE7A3A">
      <w:pPr>
        <w:spacing w:after="0" w:line="480" w:lineRule="auto"/>
        <w:ind w:left="120"/>
      </w:pPr>
    </w:p>
    <w:p w:rsidR="00CE7A3A" w:rsidRDefault="00CE7A3A">
      <w:pPr>
        <w:spacing w:after="0" w:line="480" w:lineRule="auto"/>
        <w:ind w:left="120"/>
      </w:pPr>
    </w:p>
    <w:p w:rsidR="00CE7A3A" w:rsidRDefault="00CE7A3A">
      <w:pPr>
        <w:spacing w:after="0"/>
        <w:ind w:left="120"/>
      </w:pPr>
    </w:p>
    <w:p w:rsidR="00CE7A3A" w:rsidRDefault="00F46D0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CE7A3A" w:rsidRDefault="00CE7A3A">
      <w:pPr>
        <w:spacing w:after="0" w:line="480" w:lineRule="auto"/>
        <w:ind w:left="120"/>
      </w:pPr>
    </w:p>
    <w:p w:rsidR="00CE7A3A" w:rsidRDefault="00CE7A3A">
      <w:pPr>
        <w:spacing w:after="0"/>
        <w:ind w:left="120"/>
      </w:pPr>
    </w:p>
    <w:p w:rsidR="00CE7A3A" w:rsidRPr="00F46D0D" w:rsidRDefault="00F46D0D">
      <w:pPr>
        <w:spacing w:after="0" w:line="480" w:lineRule="auto"/>
        <w:ind w:left="120"/>
        <w:rPr>
          <w:lang w:val="ru-RU"/>
        </w:rPr>
      </w:pPr>
      <w:r w:rsidRPr="00F46D0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E7A3A" w:rsidRPr="00F46D0D" w:rsidRDefault="00CE7A3A">
      <w:pPr>
        <w:spacing w:after="0" w:line="480" w:lineRule="auto"/>
        <w:ind w:left="120"/>
        <w:rPr>
          <w:lang w:val="ru-RU"/>
        </w:rPr>
      </w:pPr>
    </w:p>
    <w:p w:rsidR="00CE7A3A" w:rsidRPr="00F46D0D" w:rsidRDefault="00CE7A3A">
      <w:pPr>
        <w:rPr>
          <w:lang w:val="ru-RU"/>
        </w:rPr>
        <w:sectPr w:rsidR="00CE7A3A" w:rsidRPr="00F46D0D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F46D0D" w:rsidRPr="00F46D0D" w:rsidRDefault="00F46D0D">
      <w:pPr>
        <w:rPr>
          <w:lang w:val="ru-RU"/>
        </w:rPr>
      </w:pPr>
    </w:p>
    <w:sectPr w:rsidR="00F46D0D" w:rsidRPr="00F46D0D" w:rsidSect="00CE7A3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A3A"/>
    <w:rsid w:val="006F55EE"/>
    <w:rsid w:val="00B23644"/>
    <w:rsid w:val="00CE7A3A"/>
    <w:rsid w:val="00F04555"/>
    <w:rsid w:val="00F46D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E7A3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E7A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12018</Words>
  <Characters>68505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SEROV</cp:lastModifiedBy>
  <cp:revision>4</cp:revision>
  <cp:lastPrinted>2023-09-25T11:22:00Z</cp:lastPrinted>
  <dcterms:created xsi:type="dcterms:W3CDTF">2023-09-25T11:15:00Z</dcterms:created>
  <dcterms:modified xsi:type="dcterms:W3CDTF">2023-10-05T08:10:00Z</dcterms:modified>
</cp:coreProperties>
</file>