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AC" w:rsidRDefault="000D48AC" w:rsidP="000D48AC">
      <w:pPr>
        <w:pStyle w:val="1"/>
        <w:tabs>
          <w:tab w:val="left" w:pos="1202"/>
        </w:tabs>
        <w:spacing w:before="72"/>
        <w:jc w:val="center"/>
        <w:rPr>
          <w:spacing w:val="-5"/>
        </w:rPr>
      </w:pPr>
      <w:r>
        <w:t>Сроки,</w:t>
      </w:r>
      <w:bookmarkStart w:id="0" w:name="_GoBack"/>
      <w:bookmarkEnd w:id="0"/>
      <w:r>
        <w:t xml:space="preserve"> п</w:t>
      </w:r>
      <w:r w:rsidR="000234A4">
        <w:t>орядок</w:t>
      </w:r>
      <w:r w:rsidR="001E599D">
        <w:t xml:space="preserve"> </w:t>
      </w:r>
      <w:r w:rsidR="000234A4">
        <w:t>проверки</w:t>
      </w:r>
      <w:r w:rsidR="001E599D">
        <w:t xml:space="preserve"> </w:t>
      </w:r>
      <w:r w:rsidR="000234A4">
        <w:t>и</w:t>
      </w:r>
      <w:r w:rsidR="001E599D">
        <w:t xml:space="preserve"> </w:t>
      </w:r>
      <w:r w:rsidR="000234A4">
        <w:t>оценивания</w:t>
      </w:r>
    </w:p>
    <w:p w:rsidR="000234A4" w:rsidRDefault="001E599D" w:rsidP="000D48AC">
      <w:pPr>
        <w:pStyle w:val="1"/>
        <w:tabs>
          <w:tab w:val="left" w:pos="1202"/>
        </w:tabs>
        <w:spacing w:before="72"/>
        <w:jc w:val="center"/>
      </w:pPr>
      <w:r>
        <w:t>И</w:t>
      </w:r>
      <w:r w:rsidR="000234A4">
        <w:t>тогового</w:t>
      </w:r>
      <w:r>
        <w:t xml:space="preserve"> </w:t>
      </w:r>
      <w:r w:rsidR="000234A4">
        <w:t>сочинения</w:t>
      </w:r>
      <w:r>
        <w:t xml:space="preserve"> </w:t>
      </w:r>
      <w:r w:rsidR="000234A4">
        <w:t>(изложения)</w:t>
      </w:r>
    </w:p>
    <w:p w:rsidR="000234A4" w:rsidRDefault="000234A4" w:rsidP="000234A4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0234A4" w:rsidRPr="00A9394F" w:rsidRDefault="000234A4" w:rsidP="00A9394F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jc w:val="center"/>
      </w:pPr>
      <w:bookmarkStart w:id="1" w:name="_bookmark21"/>
      <w:bookmarkEnd w:id="1"/>
      <w:r w:rsidRPr="00A9394F">
        <w:t>Общий</w:t>
      </w:r>
      <w:r w:rsidR="001E599D">
        <w:t xml:space="preserve"> </w:t>
      </w:r>
      <w:r w:rsidRPr="00A9394F">
        <w:t>порядок</w:t>
      </w:r>
    </w:p>
    <w:p w:rsidR="000234A4" w:rsidRPr="009D02D6" w:rsidRDefault="000234A4" w:rsidP="000234A4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0234A4" w:rsidRDefault="000234A4" w:rsidP="000234A4">
      <w:pPr>
        <w:pStyle w:val="a7"/>
        <w:numPr>
          <w:ilvl w:val="3"/>
          <w:numId w:val="8"/>
        </w:numPr>
        <w:tabs>
          <w:tab w:val="left" w:pos="1812"/>
        </w:tabs>
        <w:ind w:right="227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>Проверка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(изложения)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завершается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срок,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установленный 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пунктом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29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Порядка.</w:t>
      </w:r>
    </w:p>
    <w:p w:rsidR="009468A7" w:rsidRDefault="009468A7" w:rsidP="009468A7">
      <w:pPr>
        <w:pStyle w:val="a7"/>
        <w:tabs>
          <w:tab w:val="left" w:pos="1774"/>
        </w:tabs>
        <w:ind w:right="-2" w:firstLine="0"/>
        <w:rPr>
          <w:sz w:val="24"/>
          <w:szCs w:val="24"/>
        </w:rPr>
      </w:pPr>
      <w:r>
        <w:rPr>
          <w:sz w:val="24"/>
          <w:szCs w:val="24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9468A7" w:rsidRDefault="009468A7" w:rsidP="009468A7">
      <w:pPr>
        <w:pStyle w:val="a7"/>
        <w:tabs>
          <w:tab w:val="left" w:pos="1774"/>
        </w:tabs>
        <w:ind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1) итоговое сочинение (изложение), проведенное в основную дату проведения итогового сочинения (изложения)  - </w:t>
      </w:r>
      <w:r>
        <w:rPr>
          <w:b/>
          <w:sz w:val="24"/>
          <w:szCs w:val="24"/>
        </w:rPr>
        <w:t>4 декабря 2024</w:t>
      </w:r>
      <w:r w:rsidRPr="00733F1D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- и в первую среду февраля – </w:t>
      </w:r>
      <w:r>
        <w:rPr>
          <w:b/>
          <w:sz w:val="24"/>
          <w:szCs w:val="24"/>
        </w:rPr>
        <w:t>5 февраля 2025</w:t>
      </w:r>
      <w:r w:rsidRPr="00733F1D">
        <w:rPr>
          <w:b/>
          <w:sz w:val="24"/>
          <w:szCs w:val="24"/>
        </w:rPr>
        <w:t xml:space="preserve"> года </w:t>
      </w:r>
      <w:r>
        <w:rPr>
          <w:sz w:val="24"/>
          <w:szCs w:val="24"/>
        </w:rPr>
        <w:t>– не позднее чем через двенадцать календарных дней с соответствующей даты проведения итогового сочинения (изложения) –</w:t>
      </w:r>
      <w:r w:rsidR="001E5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т.е. </w:t>
      </w:r>
      <w:r w:rsidRPr="009468A7">
        <w:rPr>
          <w:b/>
          <w:sz w:val="24"/>
          <w:szCs w:val="24"/>
        </w:rPr>
        <w:t>до 16.12.2024 и до 17.02.2025</w:t>
      </w:r>
      <w:r>
        <w:rPr>
          <w:sz w:val="24"/>
          <w:szCs w:val="24"/>
        </w:rPr>
        <w:t xml:space="preserve"> соответственно;</w:t>
      </w:r>
    </w:p>
    <w:p w:rsidR="009468A7" w:rsidRPr="009468A7" w:rsidRDefault="009468A7" w:rsidP="009468A7">
      <w:pPr>
        <w:pStyle w:val="a7"/>
        <w:tabs>
          <w:tab w:val="left" w:pos="1774"/>
        </w:tabs>
        <w:ind w:right="-2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2) итоговое сочинение (изложение), проведенное во вторую среду апреля – </w:t>
      </w:r>
      <w:r>
        <w:rPr>
          <w:b/>
          <w:sz w:val="24"/>
          <w:szCs w:val="24"/>
        </w:rPr>
        <w:t>9 апреля 2025</w:t>
      </w:r>
      <w:r w:rsidRPr="00733F1D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, - а также в дополнительную дату, определенную Рособрнадзором,</w:t>
      </w:r>
      <w:r w:rsidR="001E599D">
        <w:rPr>
          <w:sz w:val="24"/>
          <w:szCs w:val="24"/>
        </w:rPr>
        <w:t xml:space="preserve"> </w:t>
      </w:r>
      <w:r>
        <w:rPr>
          <w:sz w:val="24"/>
          <w:szCs w:val="24"/>
        </w:rPr>
        <w:t>- не позднее чем через восемь календарных дней с даты проведения</w:t>
      </w:r>
      <w:r w:rsidR="001E59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сочинения (изложения) – т.е. </w:t>
      </w:r>
      <w:r w:rsidRPr="009468A7">
        <w:rPr>
          <w:b/>
          <w:sz w:val="24"/>
          <w:szCs w:val="24"/>
        </w:rPr>
        <w:t>до 17.04.2025</w:t>
      </w:r>
    </w:p>
    <w:p w:rsidR="009468A7" w:rsidRPr="009D02D6" w:rsidRDefault="009468A7" w:rsidP="009468A7">
      <w:pPr>
        <w:pStyle w:val="a7"/>
        <w:tabs>
          <w:tab w:val="left" w:pos="1812"/>
        </w:tabs>
        <w:ind w:left="920" w:right="227" w:firstLine="0"/>
        <w:jc w:val="left"/>
        <w:rPr>
          <w:sz w:val="24"/>
          <w:szCs w:val="24"/>
        </w:rPr>
      </w:pPr>
    </w:p>
    <w:p w:rsidR="000234A4" w:rsidRPr="009D02D6" w:rsidRDefault="000234A4" w:rsidP="000234A4">
      <w:pPr>
        <w:pStyle w:val="a7"/>
        <w:numPr>
          <w:ilvl w:val="3"/>
          <w:numId w:val="8"/>
        </w:numPr>
        <w:tabs>
          <w:tab w:val="left" w:pos="1771"/>
        </w:tabs>
        <w:ind w:right="232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>Итоговые  сочинения  (изложения)  оцениваются  по  системе    «зачет»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или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критериям,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разработанным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Рособрнадзором</w:t>
      </w:r>
    </w:p>
    <w:p w:rsidR="000234A4" w:rsidRPr="009D02D6" w:rsidRDefault="000234A4" w:rsidP="000234A4">
      <w:pPr>
        <w:pStyle w:val="1"/>
        <w:spacing w:before="71"/>
        <w:ind w:left="0" w:firstLine="0"/>
        <w:jc w:val="both"/>
        <w:rPr>
          <w:sz w:val="24"/>
          <w:szCs w:val="24"/>
        </w:rPr>
      </w:pPr>
      <w:r w:rsidRPr="009D02D6">
        <w:rPr>
          <w:sz w:val="24"/>
          <w:szCs w:val="24"/>
        </w:rPr>
        <w:t>Критерии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(изложения)</w:t>
      </w:r>
    </w:p>
    <w:p w:rsidR="000234A4" w:rsidRPr="009D02D6" w:rsidRDefault="000234A4" w:rsidP="000234A4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0234A4" w:rsidRPr="00A9394F" w:rsidRDefault="000234A4" w:rsidP="000234A4">
      <w:pPr>
        <w:pStyle w:val="2"/>
        <w:numPr>
          <w:ilvl w:val="2"/>
          <w:numId w:val="6"/>
        </w:numPr>
        <w:tabs>
          <w:tab w:val="left" w:pos="1159"/>
        </w:tabs>
        <w:ind w:right="290" w:firstLine="708"/>
        <w:rPr>
          <w:sz w:val="24"/>
          <w:szCs w:val="24"/>
        </w:rPr>
      </w:pPr>
      <w:bookmarkStart w:id="2" w:name="_bookmark34"/>
      <w:bookmarkEnd w:id="2"/>
      <w:r w:rsidRPr="00A9394F">
        <w:rPr>
          <w:sz w:val="24"/>
          <w:szCs w:val="24"/>
        </w:rPr>
        <w:t>Критерии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оценивания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итогового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сочинения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организациями,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реализующими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образовательные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программы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среднего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общего</w:t>
      </w:r>
      <w:r w:rsidR="001E599D">
        <w:rPr>
          <w:sz w:val="24"/>
          <w:szCs w:val="24"/>
        </w:rPr>
        <w:t xml:space="preserve"> </w:t>
      </w:r>
      <w:r w:rsidRPr="00A9394F">
        <w:rPr>
          <w:sz w:val="24"/>
          <w:szCs w:val="24"/>
        </w:rPr>
        <w:t>образования</w:t>
      </w:r>
    </w:p>
    <w:p w:rsidR="000234A4" w:rsidRPr="00A9394F" w:rsidRDefault="000234A4" w:rsidP="000234A4">
      <w:pPr>
        <w:pStyle w:val="a3"/>
        <w:ind w:left="0" w:firstLine="0"/>
        <w:jc w:val="left"/>
        <w:rPr>
          <w:b/>
          <w:sz w:val="24"/>
          <w:szCs w:val="24"/>
        </w:rPr>
      </w:pPr>
    </w:p>
    <w:p w:rsidR="000234A4" w:rsidRPr="009D02D6" w:rsidRDefault="000234A4" w:rsidP="000234A4">
      <w:pPr>
        <w:pStyle w:val="a3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К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проверке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допускаются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итоговые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сочинения,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соответствующие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установленным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требованиям.</w:t>
      </w:r>
    </w:p>
    <w:p w:rsidR="000234A4" w:rsidRPr="009D02D6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9D02D6">
        <w:rPr>
          <w:sz w:val="24"/>
          <w:szCs w:val="24"/>
        </w:rPr>
        <w:t>Требование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№1.«Объем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</w:p>
    <w:p w:rsidR="000234A4" w:rsidRPr="009D02D6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9D02D6">
        <w:rPr>
          <w:sz w:val="24"/>
          <w:szCs w:val="24"/>
        </w:rPr>
        <w:t>Рекомендуемое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количество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слов–от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350.</w:t>
      </w:r>
    </w:p>
    <w:p w:rsidR="009D02D6" w:rsidRPr="009D02D6" w:rsidRDefault="009D02D6" w:rsidP="009D02D6">
      <w:pPr>
        <w:spacing w:before="82"/>
        <w:ind w:left="114" w:right="286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>При подсчете слов в сочинении учитываются как самостоятельные, так и служебные части речи.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Подсчитывается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любая последовательность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слов,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написанных без пробела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(например,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«всё-таки»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-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слово,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«всё же» – два слова). Инициалы с фамилией считаются одним словом (например, «М.Ю. Лермонтов» – одно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слово). Любые другие символы, в частности цифры, при подсчёте не учитываются (например, «5 лет» – одно</w:t>
      </w:r>
      <w:r w:rsidR="001E599D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слово, «пять лет»– два слова).</w:t>
      </w:r>
    </w:p>
    <w:p w:rsidR="000234A4" w:rsidRPr="009D02D6" w:rsidRDefault="000234A4" w:rsidP="009D02D6">
      <w:pPr>
        <w:pStyle w:val="a3"/>
        <w:spacing w:before="1"/>
        <w:ind w:left="114" w:right="287"/>
        <w:rPr>
          <w:sz w:val="24"/>
          <w:szCs w:val="24"/>
        </w:rPr>
      </w:pPr>
      <w:r w:rsidRPr="009D02D6">
        <w:rPr>
          <w:sz w:val="24"/>
          <w:szCs w:val="24"/>
        </w:rPr>
        <w:t>Максимальное количество слов в сочинении не устанавливается. Если в сочинени</w:t>
      </w:r>
      <w:r w:rsidR="005B5049">
        <w:rPr>
          <w:sz w:val="24"/>
          <w:szCs w:val="24"/>
        </w:rPr>
        <w:t xml:space="preserve">и </w:t>
      </w:r>
      <w:r w:rsidRPr="009D02D6">
        <w:rPr>
          <w:sz w:val="24"/>
          <w:szCs w:val="24"/>
        </w:rPr>
        <w:t>менее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250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подсчет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включаются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все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слова,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том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числе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служебные),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выставляется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 за невыполнение требования № 1 и «незачет» за работу в целом (такое итоговое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 не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проверяется по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требованию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№2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«Самостоятельность написания итогового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оценивания).</w:t>
      </w:r>
    </w:p>
    <w:p w:rsidR="000234A4" w:rsidRPr="009D02D6" w:rsidRDefault="000234A4" w:rsidP="000234A4">
      <w:pPr>
        <w:pStyle w:val="2"/>
        <w:spacing w:before="7" w:line="295" w:lineRule="exact"/>
        <w:rPr>
          <w:sz w:val="24"/>
          <w:szCs w:val="24"/>
        </w:rPr>
      </w:pPr>
      <w:r w:rsidRPr="009D02D6">
        <w:rPr>
          <w:sz w:val="24"/>
          <w:szCs w:val="24"/>
        </w:rPr>
        <w:t>Требование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№2.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«Самостоятельность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написания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</w:p>
    <w:p w:rsidR="000234A4" w:rsidRPr="009D02D6" w:rsidRDefault="000234A4" w:rsidP="000234A4">
      <w:pPr>
        <w:pStyle w:val="a3"/>
        <w:ind w:left="114" w:right="288"/>
        <w:rPr>
          <w:sz w:val="24"/>
          <w:szCs w:val="24"/>
        </w:rPr>
      </w:pPr>
      <w:r w:rsidRPr="009D02D6">
        <w:rPr>
          <w:sz w:val="24"/>
          <w:szCs w:val="24"/>
        </w:rPr>
        <w:t>Итоговое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выполняется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самостоятельно.</w:t>
      </w:r>
      <w:r w:rsidR="005B5049">
        <w:rPr>
          <w:sz w:val="24"/>
          <w:szCs w:val="24"/>
        </w:rPr>
        <w:t xml:space="preserve"> Н</w:t>
      </w:r>
      <w:r w:rsidRPr="009D02D6">
        <w:rPr>
          <w:sz w:val="24"/>
          <w:szCs w:val="24"/>
        </w:rPr>
        <w:t>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допускается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списывание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   (фрагментов   сочинения)   из   какого-либо   источника   или   воспроизведение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памяти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чужого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(работа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другого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участника,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текст,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опубликованный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бумажном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(или)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электронном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виде,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 др.).</w:t>
      </w:r>
    </w:p>
    <w:p w:rsidR="000234A4" w:rsidRPr="009D02D6" w:rsidRDefault="000234A4" w:rsidP="000234A4">
      <w:pPr>
        <w:pStyle w:val="a3"/>
        <w:ind w:left="114" w:right="292"/>
        <w:rPr>
          <w:sz w:val="24"/>
          <w:szCs w:val="24"/>
        </w:rPr>
      </w:pPr>
      <w:r w:rsidRPr="009D02D6">
        <w:rPr>
          <w:sz w:val="24"/>
          <w:szCs w:val="24"/>
        </w:rPr>
        <w:t>Допускается прямое или косвенное цитирование с обязательной ссылкой на источник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(ссылка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дается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свободной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форме).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Объем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цитирования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должен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превышать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объем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собственного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участника.</w:t>
      </w:r>
    </w:p>
    <w:p w:rsidR="000234A4" w:rsidRPr="009D02D6" w:rsidRDefault="000234A4" w:rsidP="000234A4">
      <w:pPr>
        <w:pStyle w:val="a3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Если    сочинение     признано    не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самостоятельным,     то    выставляется     «незачет»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выполнение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№2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работу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целом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(такое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проверяется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оценивания).</w:t>
      </w:r>
    </w:p>
    <w:p w:rsidR="000234A4" w:rsidRPr="009D02D6" w:rsidRDefault="000234A4" w:rsidP="000234A4">
      <w:pPr>
        <w:pStyle w:val="a3"/>
        <w:ind w:left="114" w:right="296"/>
        <w:rPr>
          <w:sz w:val="24"/>
          <w:szCs w:val="24"/>
        </w:rPr>
      </w:pPr>
      <w:r w:rsidRPr="009D02D6">
        <w:rPr>
          <w:sz w:val="24"/>
          <w:szCs w:val="24"/>
        </w:rPr>
        <w:t>Итоговое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сочинение,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соответствующее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установленным   требованиям,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оценивается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критериям: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9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lastRenderedPageBreak/>
        <w:t>«Соответствие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теме»;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«Аргументация.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Привлечение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литературного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материала»;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«Композиция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логика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рассуждения»;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«Качество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письменной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речи»;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«Грамотность».</w:t>
      </w:r>
    </w:p>
    <w:p w:rsidR="000234A4" w:rsidRPr="009D02D6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9D02D6">
        <w:rPr>
          <w:sz w:val="24"/>
          <w:szCs w:val="24"/>
        </w:rPr>
        <w:t>Критерии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№1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 2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являются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основными</w:t>
      </w:r>
      <w:r w:rsidRPr="009D02D6">
        <w:rPr>
          <w:b w:val="0"/>
          <w:sz w:val="24"/>
          <w:szCs w:val="24"/>
        </w:rPr>
        <w:t>.</w:t>
      </w:r>
    </w:p>
    <w:p w:rsidR="000234A4" w:rsidRPr="009D02D6" w:rsidRDefault="000234A4" w:rsidP="000234A4">
      <w:pPr>
        <w:pStyle w:val="a3"/>
        <w:spacing w:before="2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Для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получения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«зачета»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за   итоговое   сочинение   необходимо   получить   «зачет»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№1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№2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(выставление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«незачета»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одному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из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этих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критериев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автоматически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ведет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«незачету»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работу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целом),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также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дополнительно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«зачет»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одному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из других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критериев.</w:t>
      </w:r>
    </w:p>
    <w:p w:rsidR="000234A4" w:rsidRPr="009D02D6" w:rsidRDefault="000234A4" w:rsidP="000234A4">
      <w:pPr>
        <w:pStyle w:val="2"/>
        <w:spacing w:before="6" w:line="296" w:lineRule="exact"/>
        <w:rPr>
          <w:sz w:val="24"/>
          <w:szCs w:val="24"/>
        </w:rPr>
      </w:pPr>
      <w:r w:rsidRPr="009D02D6">
        <w:rPr>
          <w:sz w:val="24"/>
          <w:szCs w:val="24"/>
        </w:rPr>
        <w:t>Критерий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№1«Соответствие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теме»</w:t>
      </w:r>
    </w:p>
    <w:p w:rsidR="000234A4" w:rsidRPr="009D02D6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9D02D6">
        <w:rPr>
          <w:sz w:val="24"/>
          <w:szCs w:val="24"/>
        </w:rPr>
        <w:t>Данный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критерий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нацеливает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на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проверку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содержания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сочинения.</w:t>
      </w:r>
    </w:p>
    <w:p w:rsidR="000234A4" w:rsidRPr="009D02D6" w:rsidRDefault="000234A4" w:rsidP="000234A4">
      <w:pPr>
        <w:pStyle w:val="a3"/>
        <w:ind w:left="114" w:right="289"/>
        <w:rPr>
          <w:sz w:val="24"/>
          <w:szCs w:val="24"/>
        </w:rPr>
      </w:pPr>
      <w:r w:rsidRPr="009D02D6">
        <w:rPr>
          <w:sz w:val="24"/>
          <w:szCs w:val="24"/>
        </w:rPr>
        <w:t>Участник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должен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рассуждать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на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предложенную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тему</w:t>
      </w:r>
      <w:r w:rsidR="005B5049">
        <w:rPr>
          <w:sz w:val="24"/>
          <w:szCs w:val="24"/>
        </w:rPr>
        <w:t xml:space="preserve">, </w:t>
      </w:r>
      <w:r w:rsidRPr="009D02D6">
        <w:rPr>
          <w:sz w:val="24"/>
          <w:szCs w:val="24"/>
        </w:rPr>
        <w:t>выбрав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путь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ее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раскрытия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(например, отвечает на вопрос, поставленный в теме, или размышляет над предложенной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проблемой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т.п.).</w:t>
      </w:r>
    </w:p>
    <w:p w:rsidR="000234A4" w:rsidRPr="009D02D6" w:rsidRDefault="004651A8" w:rsidP="000234A4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5" o:spid="_x0000_s1026" style="position:absolute;margin-left:36.7pt;margin-top:15.3pt;width:2in;height: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k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DjARpgKLu8/b99lP3o7vZfui+dDfd9+3H7mf3tfuGh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" fillcolor="black" stroked="f">
            <w10:wrap type="topAndBottom" anchorx="page"/>
          </v:rect>
        </w:pict>
      </w:r>
    </w:p>
    <w:p w:rsidR="000234A4" w:rsidRPr="009D02D6" w:rsidRDefault="000234A4" w:rsidP="009D02D6">
      <w:pPr>
        <w:jc w:val="both"/>
        <w:rPr>
          <w:sz w:val="24"/>
          <w:szCs w:val="24"/>
        </w:rPr>
      </w:pPr>
      <w:r w:rsidRPr="009D02D6">
        <w:rPr>
          <w:sz w:val="24"/>
          <w:szCs w:val="24"/>
        </w:rPr>
        <w:t>«Незачет» ставится только в случае, если сочинение не соответствует теме, в нем нет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ответа на вопрос, поставленный в теме, или в сочинении не прослеживается конкретной цели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высказывания.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Во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всех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остальных случаях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выставляется</w:t>
      </w:r>
      <w:r w:rsidR="005B5049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8" w:line="295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Критерий№2«Аргументация.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Привлечение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литературного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материала»</w:t>
      </w:r>
    </w:p>
    <w:p w:rsidR="000234A4" w:rsidRPr="00E67D1D" w:rsidRDefault="000234A4" w:rsidP="000234A4">
      <w:pPr>
        <w:pStyle w:val="a3"/>
        <w:ind w:left="114" w:right="295"/>
        <w:rPr>
          <w:sz w:val="24"/>
          <w:szCs w:val="24"/>
        </w:rPr>
      </w:pPr>
      <w:r w:rsidRPr="00E67D1D">
        <w:rPr>
          <w:sz w:val="24"/>
          <w:szCs w:val="24"/>
        </w:rPr>
        <w:t>Данный критерий нацеливает на проверку умения строить рассуждение, доказывать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свою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позицию,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формулируя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аргументы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подкрепляя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их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примерами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опубликованных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литературных произведений. Можно привлекать произведения устного народного творчества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(за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исключением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малых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жанров),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художественную,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документальную,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мемуарную,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публицистическую, научную и научно-популярную литературу (в том числе философскую,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психологическую,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литературоведческую,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искусствоведческую),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дневники,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очерки,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литературную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критику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другие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произведения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отечественной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мировой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литературы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(достаточно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опоры на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один текст).</w:t>
      </w:r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 условии, если сочинение не содержит аргументации, написано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без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опоры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литературный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нем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существенно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искажено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содержание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выбранного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текста,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литературный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лишь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упоминается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работе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(аргументы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примерами</w:t>
      </w:r>
      <w:r w:rsidR="005B5049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подкрепляются).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всех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остальных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случаях выставляется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4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№3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«Композиция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логика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рассуждения»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нацеливает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проверку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умения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логично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выстраивать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рассуждение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="002C34F1">
        <w:rPr>
          <w:sz w:val="24"/>
          <w:szCs w:val="24"/>
        </w:rPr>
        <w:t xml:space="preserve"> п</w:t>
      </w:r>
      <w:r w:rsidRPr="00E67D1D">
        <w:rPr>
          <w:sz w:val="24"/>
          <w:szCs w:val="24"/>
        </w:rPr>
        <w:t>редложенную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тему.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должен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выдерживать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соотношение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между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тези</w:t>
      </w:r>
      <w:r w:rsidR="002C34F1">
        <w:rPr>
          <w:sz w:val="24"/>
          <w:szCs w:val="24"/>
        </w:rPr>
        <w:t>са</w:t>
      </w:r>
      <w:r w:rsidRPr="00E67D1D">
        <w:rPr>
          <w:sz w:val="24"/>
          <w:szCs w:val="24"/>
        </w:rPr>
        <w:t>ми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доказательствами.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«Незачет»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ставится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условии,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если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грубые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логические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нарушения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мешают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пониманию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смысла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сказанного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отсутствует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тезисно-доказательная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часть.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всех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остальных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случаях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3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Критерий№4«Качество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письменной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речи»</w:t>
      </w:r>
    </w:p>
    <w:p w:rsidR="000234A4" w:rsidRPr="00E67D1D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нацеливает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проверку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речевого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оформления текста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сочинения.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Участник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должен  точно  выражать  мысли,  используя  разнообразную  лексику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различные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грамматические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конструкции,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необходимости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уместно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употреблять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термины.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условии, если низкое качество речи (в том числе речевые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ошибки) существенно затрудняет понимание смысла сочинения. Во всех остальных случаях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1" w:line="298" w:lineRule="exact"/>
        <w:rPr>
          <w:b w:val="0"/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№5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«Грамотность»</w:t>
      </w:r>
    </w:p>
    <w:p w:rsidR="000234A4" w:rsidRPr="00E67D1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позволяет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оценить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грамотность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выпускника.</w:t>
      </w:r>
    </w:p>
    <w:p w:rsidR="000234A4" w:rsidRPr="00E67D1D" w:rsidRDefault="000234A4" w:rsidP="000234A4">
      <w:pPr>
        <w:pStyle w:val="a3"/>
        <w:spacing w:before="1"/>
        <w:ind w:left="114" w:right="299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 условии, если на 100 слов в среднем приходится в сумме более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пяти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ошибок: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грамматических,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орфографических,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пунктуационных.</w:t>
      </w:r>
    </w:p>
    <w:p w:rsidR="000234A4" w:rsidRPr="00E67D1D" w:rsidRDefault="000234A4" w:rsidP="000234A4">
      <w:pPr>
        <w:pStyle w:val="a3"/>
        <w:ind w:left="0" w:firstLine="0"/>
        <w:jc w:val="left"/>
        <w:rPr>
          <w:sz w:val="24"/>
          <w:szCs w:val="24"/>
        </w:rPr>
      </w:pPr>
    </w:p>
    <w:p w:rsidR="000234A4" w:rsidRPr="00A9394F" w:rsidRDefault="000234A4" w:rsidP="000234A4">
      <w:pPr>
        <w:pStyle w:val="2"/>
        <w:spacing w:before="70"/>
        <w:ind w:left="114" w:firstLine="708"/>
        <w:jc w:val="left"/>
        <w:rPr>
          <w:sz w:val="24"/>
          <w:szCs w:val="24"/>
          <w:u w:val="single"/>
        </w:rPr>
      </w:pPr>
      <w:r w:rsidRPr="00A9394F">
        <w:rPr>
          <w:sz w:val="24"/>
          <w:szCs w:val="24"/>
          <w:u w:val="single"/>
        </w:rPr>
        <w:t>Критерии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оценивания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итогового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изложения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организациями,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реализующими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образовательные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программы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среднего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общего</w:t>
      </w:r>
      <w:r w:rsidR="002C34F1">
        <w:rPr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образования</w:t>
      </w:r>
    </w:p>
    <w:p w:rsidR="000234A4" w:rsidRDefault="000234A4" w:rsidP="000234A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234A4" w:rsidRPr="00E67D1D" w:rsidRDefault="000234A4" w:rsidP="000234A4">
      <w:pPr>
        <w:pStyle w:val="a3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lastRenderedPageBreak/>
        <w:t>Итоговое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пишется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подробно.</w:t>
      </w:r>
    </w:p>
    <w:p w:rsidR="000234A4" w:rsidRPr="00E67D1D" w:rsidRDefault="000234A4" w:rsidP="000234A4">
      <w:pPr>
        <w:pStyle w:val="a3"/>
        <w:spacing w:before="1"/>
        <w:ind w:left="114" w:right="296"/>
        <w:rPr>
          <w:sz w:val="24"/>
          <w:szCs w:val="24"/>
        </w:rPr>
      </w:pPr>
      <w:r w:rsidRPr="00E67D1D">
        <w:rPr>
          <w:sz w:val="24"/>
          <w:szCs w:val="24"/>
        </w:rPr>
        <w:t>К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оценивания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допускаются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итоговые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изложения,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соответствующие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установленным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требованиям:</w:t>
      </w:r>
    </w:p>
    <w:p w:rsidR="000234A4" w:rsidRPr="00E67D1D" w:rsidRDefault="000234A4" w:rsidP="000234A4">
      <w:pPr>
        <w:pStyle w:val="2"/>
        <w:spacing w:line="299" w:lineRule="exact"/>
        <w:rPr>
          <w:b w:val="0"/>
          <w:sz w:val="24"/>
          <w:szCs w:val="24"/>
        </w:rPr>
      </w:pPr>
      <w:r w:rsidRPr="00E67D1D">
        <w:rPr>
          <w:sz w:val="24"/>
          <w:szCs w:val="24"/>
        </w:rPr>
        <w:t>Требование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№1.«Объем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</w:p>
    <w:p w:rsidR="000234A4" w:rsidRPr="00E67D1D" w:rsidRDefault="000234A4" w:rsidP="000234A4">
      <w:pPr>
        <w:pStyle w:val="a3"/>
        <w:spacing w:before="1"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Рекомендуемое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количество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слов–200.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Максимальное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количество слов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 изложении не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устанавливается: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 должен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исходить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 содержания исходного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текста.</w:t>
      </w:r>
    </w:p>
    <w:p w:rsidR="000234A4" w:rsidRPr="00E67D1D" w:rsidRDefault="000234A4" w:rsidP="000234A4">
      <w:pPr>
        <w:pStyle w:val="a3"/>
        <w:ind w:left="114" w:right="292"/>
        <w:rPr>
          <w:sz w:val="24"/>
          <w:szCs w:val="24"/>
        </w:rPr>
      </w:pPr>
      <w:r w:rsidRPr="00E67D1D">
        <w:rPr>
          <w:sz w:val="24"/>
          <w:szCs w:val="24"/>
        </w:rPr>
        <w:t>Если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менее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150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(в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подсчет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включаются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все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слова,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том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числе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служебные),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«незачет»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невыполнение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№1и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«незачет»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работу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целом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(такое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проверяется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требованию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№2</w:t>
      </w:r>
    </w:p>
    <w:p w:rsidR="000234A4" w:rsidRPr="00E67D1D" w:rsidRDefault="000234A4" w:rsidP="000234A4">
      <w:pPr>
        <w:pStyle w:val="a3"/>
        <w:ind w:left="114" w:firstLine="0"/>
        <w:rPr>
          <w:sz w:val="24"/>
          <w:szCs w:val="24"/>
        </w:rPr>
      </w:pPr>
      <w:r w:rsidRPr="00E67D1D">
        <w:rPr>
          <w:sz w:val="24"/>
          <w:szCs w:val="24"/>
        </w:rPr>
        <w:t>«Самостоятельность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написания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оценивания).</w:t>
      </w:r>
    </w:p>
    <w:p w:rsidR="000234A4" w:rsidRPr="00E67D1D" w:rsidRDefault="000234A4" w:rsidP="000234A4">
      <w:pPr>
        <w:pStyle w:val="2"/>
        <w:spacing w:before="8" w:line="295" w:lineRule="exact"/>
        <w:rPr>
          <w:sz w:val="24"/>
          <w:szCs w:val="24"/>
        </w:rPr>
      </w:pPr>
      <w:r w:rsidRPr="00E67D1D">
        <w:rPr>
          <w:sz w:val="24"/>
          <w:szCs w:val="24"/>
        </w:rPr>
        <w:t>Требование№2.«Самостоятельность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написания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="002C34F1">
        <w:rPr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Итоговоеизложениевыполняетсясамостоятельно.Недопускаетсясписываниеизложенияизкакого-либоисточника(работадругогоучастника,исходныйтекстидр.).</w:t>
      </w:r>
    </w:p>
    <w:p w:rsidR="000234A4" w:rsidRPr="00E67D1D" w:rsidRDefault="000234A4" w:rsidP="000234A4">
      <w:pPr>
        <w:pStyle w:val="a3"/>
        <w:ind w:left="114" w:right="293"/>
        <w:rPr>
          <w:sz w:val="24"/>
          <w:szCs w:val="24"/>
        </w:rPr>
      </w:pPr>
      <w:r w:rsidRPr="00E67D1D">
        <w:rPr>
          <w:sz w:val="24"/>
          <w:szCs w:val="24"/>
        </w:rPr>
        <w:t>Если    изложение   признано    несамостоятельным,     то    выставляется     «незачет»заневыполнениетребования№2и«незачет»заработувцелом(такоеизложениенепроверяетсяпокритериямоценивания).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Итоговоеизложение(подробное),соответствующееустановленнымтребованиям,оцениваетсяпокритериям: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«Содержаниеизложения»;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«Логичностьизложения»;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«Использованиеэлементовстиляисходноготекста»;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«Качествописьменнойречи»;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«Грамотность».</w:t>
      </w:r>
    </w:p>
    <w:p w:rsidR="000234A4" w:rsidRPr="00E67D1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Критерии№1и№2являютсяосновными.</w:t>
      </w:r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Дляполучения«зачета»за   итоговое   изложение   необходимо   получить   «зачет»покритериям№1и№2(выставление«незачета»поодномуизэтихкритериевавтоматически ведет к «незачету» за работу в целом), а также дополнительно «зачет» поодномуиз другихкритериев.</w:t>
      </w:r>
    </w:p>
    <w:p w:rsidR="000234A4" w:rsidRPr="00E67D1D" w:rsidRDefault="000234A4" w:rsidP="000234A4">
      <w:pPr>
        <w:pStyle w:val="2"/>
        <w:spacing w:before="7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Критерий№1«Содержаниеизложения»</w:t>
      </w:r>
    </w:p>
    <w:p w:rsidR="000234A4" w:rsidRPr="00E67D1D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Проверяетсяумениеучастникапередатьсодержаниеисходноготекста.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«Незачет»ставитсяприусловии,еслиучастниксущественноисказилсодержаниеисходноготекстаилинепередалегосодержания.Вовсехостальныхслучаяхвыставляется</w:t>
      </w:r>
    </w:p>
    <w:p w:rsidR="000234A4" w:rsidRPr="00B67FAC" w:rsidRDefault="000234A4" w:rsidP="000234A4">
      <w:pPr>
        <w:pStyle w:val="a3"/>
        <w:spacing w:line="299" w:lineRule="exact"/>
        <w:ind w:left="114" w:firstLine="0"/>
        <w:jc w:val="left"/>
        <w:rPr>
          <w:sz w:val="24"/>
          <w:szCs w:val="24"/>
        </w:rPr>
      </w:pP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before="7" w:line="295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Критерий№2«Логичностьизложения»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Проверяетсяумениеучастникалогично,последовательноизлагатьсодержаниеисходноготекста,избегатьнеоправданныхповторовинарушенийпоследовательностивнутрисмысловыхчастейизложения.</w:t>
      </w:r>
    </w:p>
    <w:p w:rsidR="000234A4" w:rsidRDefault="004651A8" w:rsidP="000234A4">
      <w:pPr>
        <w:pStyle w:val="a3"/>
        <w:spacing w:before="1"/>
        <w:ind w:left="0" w:firstLine="0"/>
        <w:jc w:val="left"/>
        <w:rPr>
          <w:sz w:val="12"/>
        </w:rPr>
      </w:pPr>
      <w:r w:rsidRPr="004651A8">
        <w:rPr>
          <w:noProof/>
          <w:lang w:eastAsia="ru-RU"/>
        </w:rPr>
        <w:pict>
          <v:rect id="Прямоугольник 6" o:spid="_x0000_s1029" style="position:absolute;margin-left:36.7pt;margin-top:8.9pt;width:2in;height:.6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Oq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jARpgKLu8/b99lP3o7vZfui+dDfd9+3H7mf3tfuGR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" fillcolor="black" stroked="f">
            <w10:wrap type="topAndBottom" anchorx="page"/>
          </v:rect>
        </w:pict>
      </w:r>
    </w:p>
    <w:p w:rsidR="000234A4" w:rsidRPr="00B67FAC" w:rsidRDefault="000234A4" w:rsidP="000234A4">
      <w:pPr>
        <w:pStyle w:val="a3"/>
        <w:spacing w:before="63"/>
        <w:ind w:left="114" w:right="291"/>
        <w:rPr>
          <w:sz w:val="24"/>
          <w:szCs w:val="24"/>
        </w:rPr>
      </w:pPr>
      <w:r w:rsidRPr="00B67FAC">
        <w:rPr>
          <w:sz w:val="24"/>
          <w:szCs w:val="24"/>
        </w:rPr>
        <w:t>«Незачет»ставитсяприусловии,еслигрубыелогическиенарушениямешаютпониманиюсмыслаизложенного.Во всех остальныхслучаяхвыставляется«зачет».</w:t>
      </w:r>
    </w:p>
    <w:p w:rsidR="000234A4" w:rsidRPr="00B67FAC" w:rsidRDefault="000234A4" w:rsidP="000234A4">
      <w:pPr>
        <w:pStyle w:val="2"/>
        <w:spacing w:before="7" w:line="296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Критерий№3«Использованиеэлементовстиляисходноготекста»</w:t>
      </w:r>
    </w:p>
    <w:p w:rsidR="000234A4" w:rsidRPr="00B67FAC" w:rsidRDefault="000234A4" w:rsidP="000234A4">
      <w:pPr>
        <w:pStyle w:val="a3"/>
        <w:ind w:left="114" w:right="294"/>
        <w:rPr>
          <w:sz w:val="24"/>
          <w:szCs w:val="24"/>
        </w:rPr>
      </w:pPr>
      <w:r w:rsidRPr="00B67FAC">
        <w:rPr>
          <w:sz w:val="24"/>
          <w:szCs w:val="24"/>
        </w:rPr>
        <w:t>Проверяетсяумениеучастникасохранитьвизложенииотдельныеэлементыстиляисходного текста.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«Незачет» ставится при условии, если в изложении полностью отсутствуют элементы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стиля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текста.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Во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всех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остальных случаях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выставляется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before="3" w:line="296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Критерий№4«Качество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письменной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речи»</w:t>
      </w:r>
    </w:p>
    <w:p w:rsidR="000234A4" w:rsidRPr="00B67FAC" w:rsidRDefault="000234A4" w:rsidP="000234A4">
      <w:pPr>
        <w:pStyle w:val="a3"/>
        <w:ind w:left="114" w:right="297"/>
        <w:rPr>
          <w:sz w:val="24"/>
          <w:szCs w:val="24"/>
        </w:rPr>
      </w:pPr>
      <w:r w:rsidRPr="00B67FAC">
        <w:rPr>
          <w:sz w:val="24"/>
          <w:szCs w:val="24"/>
        </w:rPr>
        <w:t>Проверяется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умение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участника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выражат</w:t>
      </w:r>
      <w:r w:rsidR="00031CE9">
        <w:rPr>
          <w:sz w:val="24"/>
          <w:szCs w:val="24"/>
        </w:rPr>
        <w:t xml:space="preserve">ь </w:t>
      </w:r>
      <w:r w:rsidRPr="00B67FAC">
        <w:rPr>
          <w:sz w:val="24"/>
          <w:szCs w:val="24"/>
        </w:rPr>
        <w:t>мысли,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используя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разнообразную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лексику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и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различные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речевые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конструкции.</w:t>
      </w:r>
    </w:p>
    <w:p w:rsidR="000234A4" w:rsidRPr="00B67FAC" w:rsidRDefault="000234A4" w:rsidP="000234A4">
      <w:pPr>
        <w:pStyle w:val="a3"/>
        <w:ind w:left="114" w:right="294"/>
        <w:rPr>
          <w:sz w:val="24"/>
          <w:szCs w:val="24"/>
        </w:rPr>
      </w:pPr>
      <w:r w:rsidRPr="00B67FAC">
        <w:rPr>
          <w:sz w:val="24"/>
          <w:szCs w:val="24"/>
        </w:rPr>
        <w:t>«Незачет»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ставится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при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условии,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если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низкое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качество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речи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(в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том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числе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грубые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речевые ошибки) существенно затрудняет понимание смысла изложения. Во всех остальных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случаях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выставляется</w:t>
      </w:r>
      <w:r w:rsidR="00031CE9">
        <w:rPr>
          <w:sz w:val="24"/>
          <w:szCs w:val="24"/>
        </w:rPr>
        <w:t xml:space="preserve"> </w:t>
      </w: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B67FAC">
        <w:rPr>
          <w:sz w:val="24"/>
          <w:szCs w:val="24"/>
        </w:rPr>
        <w:t>Критерий№5«Грамотность»</w:t>
      </w:r>
    </w:p>
    <w:p w:rsidR="000234A4" w:rsidRPr="00D464D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D464DD">
        <w:rPr>
          <w:sz w:val="24"/>
          <w:szCs w:val="24"/>
        </w:rPr>
        <w:t>Проверяется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грамотность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участника.</w:t>
      </w:r>
    </w:p>
    <w:p w:rsidR="000234A4" w:rsidRPr="00D464DD" w:rsidRDefault="000234A4" w:rsidP="000234A4">
      <w:pPr>
        <w:pStyle w:val="a3"/>
        <w:ind w:left="114" w:right="293"/>
        <w:rPr>
          <w:sz w:val="24"/>
          <w:szCs w:val="24"/>
        </w:rPr>
      </w:pPr>
      <w:r w:rsidRPr="00D464DD">
        <w:rPr>
          <w:sz w:val="24"/>
          <w:szCs w:val="24"/>
        </w:rPr>
        <w:t xml:space="preserve">«Незачет» ставится при условии, если на 100 слов в среднем приходится в сумме </w:t>
      </w:r>
      <w:r w:rsidRPr="00D464DD">
        <w:rPr>
          <w:sz w:val="24"/>
          <w:szCs w:val="24"/>
        </w:rPr>
        <w:lastRenderedPageBreak/>
        <w:t>более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десяти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ошибок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: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грамматических, орфографических,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пунктуационных.</w:t>
      </w:r>
    </w:p>
    <w:p w:rsidR="000234A4" w:rsidRPr="00D464DD" w:rsidRDefault="000234A4" w:rsidP="000234A4">
      <w:pPr>
        <w:spacing w:before="80"/>
        <w:ind w:left="114" w:right="286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Итоговое изложение для лиц с ОВЗ, детей-инвалидов и инвалидов может по их желанию и приналичиисоответствующихмедицинскихпоказанийпроводитьсявустнойформе.Оцениваниеитоговогоизложенияуказаннойкатегорииучастниковитоговогоизложенияпроводитсяподвумустановленнымтребованиям«Объемитоговогоизложения»и«Самостоятельностьнаписанияитоговогоизложения».Итоговоеизложение,соответствующееустановленнымтребованиям,оцениваетсяпокритериям.Дляполучения «зачета» за итоговое изложение необходимо получить «зачет» по критериям № 1 и № 2, а также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дополнительно«зачет» по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одному из критериев №3или №4.Итоговоеизложениев устной формепоКритерию№5 не проверяется.</w:t>
      </w:r>
    </w:p>
    <w:p w:rsidR="000234A4" w:rsidRPr="00D464DD" w:rsidRDefault="000234A4" w:rsidP="00D464DD">
      <w:pPr>
        <w:ind w:left="114" w:right="286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Наоценкуизложенияпокритерию№5распространяетсяположениеонегрубых,повторяющихсяи однотипных ошибках. При подсчете ошибок негрубые ошибки не учитываются. При оценке грамотностиследуетучитыватьспецификуписьменнойречиглухихислабослышащихобучающихся,проявляющуюсяв«аграмматизмах»,которыедолжнырассматриватьсякак однотипные</w:t>
      </w:r>
      <w:r w:rsidR="00031CE9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ошибки.</w:t>
      </w:r>
    </w:p>
    <w:p w:rsidR="000234A4" w:rsidRPr="00D464DD" w:rsidRDefault="000234A4" w:rsidP="000234A4">
      <w:pPr>
        <w:pStyle w:val="a3"/>
        <w:ind w:left="0" w:firstLine="0"/>
        <w:jc w:val="left"/>
        <w:rPr>
          <w:sz w:val="24"/>
          <w:szCs w:val="24"/>
        </w:rPr>
      </w:pP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Каждоеитоговоесочинение(изложение)участниковитоговогосочинения(изложения)проверяетсяоднимэкспертом один раз.</w:t>
      </w: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702"/>
        </w:tabs>
        <w:spacing w:before="2"/>
        <w:ind w:right="229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Приосуществлениипроверкиитоговогосочинения(изложения)иегооцениванииперсональныеданныеучастниковитоговогосочинения(изложения)могутбытьдоступныэкспертам.</w:t>
      </w: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694"/>
        </w:tabs>
        <w:ind w:right="230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Кпроверкепокритериямоценивания,разработаннымРособрнадзором,допускаютсяитоговыесочинения(изложения),</w:t>
      </w:r>
      <w:r w:rsidRPr="00D464DD">
        <w:rPr>
          <w:b/>
          <w:sz w:val="24"/>
          <w:szCs w:val="24"/>
        </w:rPr>
        <w:t>соответствующиеустановленнымтребованиям</w:t>
      </w:r>
      <w:r w:rsidRPr="00D464DD">
        <w:rPr>
          <w:sz w:val="24"/>
          <w:szCs w:val="24"/>
        </w:rPr>
        <w:t>.</w:t>
      </w:r>
    </w:p>
    <w:p w:rsidR="000234A4" w:rsidRPr="00725C59" w:rsidRDefault="000234A4" w:rsidP="000234A4">
      <w:pPr>
        <w:pStyle w:val="2"/>
        <w:spacing w:before="6" w:line="296" w:lineRule="exact"/>
        <w:ind w:left="921"/>
        <w:jc w:val="left"/>
        <w:rPr>
          <w:sz w:val="24"/>
          <w:szCs w:val="24"/>
        </w:rPr>
      </w:pPr>
      <w:r w:rsidRPr="00725C59">
        <w:rPr>
          <w:sz w:val="24"/>
          <w:szCs w:val="24"/>
        </w:rPr>
        <w:t>Требование№1.«Объем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</w:p>
    <w:p w:rsidR="000234A4" w:rsidRPr="00725C59" w:rsidRDefault="000234A4" w:rsidP="000234A4">
      <w:pPr>
        <w:spacing w:line="295" w:lineRule="exact"/>
        <w:ind w:left="921"/>
        <w:rPr>
          <w:sz w:val="24"/>
          <w:szCs w:val="24"/>
        </w:rPr>
      </w:pPr>
      <w:r w:rsidRPr="00725C59">
        <w:rPr>
          <w:sz w:val="24"/>
          <w:szCs w:val="24"/>
        </w:rPr>
        <w:t>Требование№1китоговому</w:t>
      </w:r>
      <w:r w:rsidRPr="00725C59">
        <w:rPr>
          <w:b/>
          <w:sz w:val="24"/>
          <w:szCs w:val="24"/>
        </w:rPr>
        <w:t>сочинению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line="298" w:lineRule="exact"/>
        <w:ind w:left="921" w:firstLine="0"/>
        <w:jc w:val="left"/>
        <w:rPr>
          <w:sz w:val="24"/>
          <w:szCs w:val="24"/>
        </w:rPr>
      </w:pPr>
      <w:r w:rsidRPr="00725C59">
        <w:rPr>
          <w:sz w:val="24"/>
          <w:szCs w:val="24"/>
        </w:rPr>
        <w:t>Рекомендуемое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количество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слов–от350.</w:t>
      </w:r>
    </w:p>
    <w:p w:rsidR="000234A4" w:rsidRPr="00725C59" w:rsidRDefault="000234A4" w:rsidP="000234A4">
      <w:pPr>
        <w:pStyle w:val="a3"/>
        <w:spacing w:before="1"/>
        <w:ind w:right="228"/>
        <w:rPr>
          <w:sz w:val="24"/>
          <w:szCs w:val="24"/>
        </w:rPr>
      </w:pPr>
      <w:r w:rsidRPr="00725C59">
        <w:rPr>
          <w:sz w:val="24"/>
          <w:szCs w:val="24"/>
        </w:rPr>
        <w:t>Максимальноеколичествословвитоговомсочинениинеустанавливается.Есливитоговомсочинениименее250слов(вподсчетвключаютсявсеслова,втомчислеислужебные),товыставляется«незачет»заневыполнениетребования№1и«незачет»заработувцелом(такоеитоговоесочинениенепроверяетсяпотребованию№2</w:t>
      </w:r>
    </w:p>
    <w:p w:rsidR="000234A4" w:rsidRPr="00725C59" w:rsidRDefault="000234A4" w:rsidP="000234A4">
      <w:pPr>
        <w:pStyle w:val="a3"/>
        <w:ind w:right="232" w:firstLine="0"/>
        <w:rPr>
          <w:sz w:val="24"/>
          <w:szCs w:val="24"/>
        </w:rPr>
      </w:pPr>
      <w:r w:rsidRPr="00725C59">
        <w:rPr>
          <w:sz w:val="24"/>
          <w:szCs w:val="24"/>
        </w:rPr>
        <w:t>«Самостоятельностьнаписанияитоговогосочинения(изложения)»икритериямоценивания).</w:t>
      </w:r>
    </w:p>
    <w:p w:rsidR="000234A4" w:rsidRPr="00725C59" w:rsidRDefault="000234A4" w:rsidP="000234A4">
      <w:pPr>
        <w:pStyle w:val="a3"/>
        <w:spacing w:line="299" w:lineRule="exact"/>
        <w:ind w:left="921" w:firstLine="0"/>
        <w:rPr>
          <w:sz w:val="24"/>
          <w:szCs w:val="24"/>
        </w:rPr>
      </w:pPr>
      <w:r w:rsidRPr="00725C59">
        <w:rPr>
          <w:sz w:val="24"/>
          <w:szCs w:val="24"/>
        </w:rPr>
        <w:t>В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клетки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всем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требованиям(№1и№2)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выставляется</w:t>
      </w:r>
    </w:p>
    <w:p w:rsidR="000234A4" w:rsidRPr="00725C59" w:rsidRDefault="000234A4" w:rsidP="000234A4">
      <w:pPr>
        <w:pStyle w:val="a3"/>
        <w:spacing w:before="1" w:line="298" w:lineRule="exact"/>
        <w:ind w:firstLine="0"/>
        <w:rPr>
          <w:sz w:val="24"/>
          <w:szCs w:val="24"/>
        </w:rPr>
      </w:pPr>
      <w:r w:rsidRPr="00725C59">
        <w:rPr>
          <w:sz w:val="24"/>
          <w:szCs w:val="24"/>
        </w:rPr>
        <w:t>«незачет».Вполе«Результатпроверкисочинения(изложения)»ставится«незачет».</w:t>
      </w:r>
    </w:p>
    <w:p w:rsidR="000234A4" w:rsidRPr="00725C59" w:rsidRDefault="000234A4" w:rsidP="000234A4">
      <w:pPr>
        <w:spacing w:line="298" w:lineRule="exact"/>
        <w:ind w:left="921"/>
        <w:jc w:val="both"/>
        <w:rPr>
          <w:sz w:val="24"/>
          <w:szCs w:val="24"/>
        </w:rPr>
      </w:pPr>
      <w:r w:rsidRPr="00725C59">
        <w:rPr>
          <w:sz w:val="24"/>
          <w:szCs w:val="24"/>
        </w:rPr>
        <w:t>Требование№1китоговому</w:t>
      </w:r>
      <w:r w:rsidRPr="00725C59">
        <w:rPr>
          <w:b/>
          <w:sz w:val="24"/>
          <w:szCs w:val="24"/>
        </w:rPr>
        <w:t>изложению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before="1"/>
        <w:ind w:left="921" w:firstLine="0"/>
        <w:rPr>
          <w:sz w:val="24"/>
          <w:szCs w:val="24"/>
        </w:rPr>
      </w:pPr>
      <w:r w:rsidRPr="00725C59">
        <w:rPr>
          <w:sz w:val="24"/>
          <w:szCs w:val="24"/>
        </w:rPr>
        <w:t>Рекомендуемое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количество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слов–от200.</w:t>
      </w:r>
    </w:p>
    <w:p w:rsidR="000234A4" w:rsidRPr="00725C59" w:rsidRDefault="000234A4" w:rsidP="000234A4">
      <w:pPr>
        <w:pStyle w:val="a3"/>
        <w:spacing w:before="1"/>
        <w:ind w:right="224"/>
        <w:rPr>
          <w:sz w:val="24"/>
          <w:szCs w:val="24"/>
        </w:rPr>
      </w:pPr>
      <w:r w:rsidRPr="00725C59">
        <w:rPr>
          <w:sz w:val="24"/>
          <w:szCs w:val="24"/>
        </w:rPr>
        <w:t>Максимальное количество слов в итоговом изложении не устанавливается: участник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 изложения должен исходить из содержания исходного текста. Если в итоговомизложениименее150слов(вподсчетвключаютсявсеслова,втомчислеислужебные),то выставляется «незачет» за невыполнение требования № 1 и «незачет» за работу в целом(такоеитоговоеизложениенепроверяетсяпотребованию№2«Самостоятельностьнаписанияитогового сочинения(изложения)»и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оценивания).</w:t>
      </w:r>
    </w:p>
    <w:p w:rsidR="000234A4" w:rsidRPr="00725C59" w:rsidRDefault="000234A4" w:rsidP="001725CF">
      <w:pPr>
        <w:pStyle w:val="a3"/>
        <w:tabs>
          <w:tab w:val="left" w:pos="0"/>
        </w:tabs>
        <w:spacing w:line="299" w:lineRule="exact"/>
        <w:ind w:left="567" w:firstLine="0"/>
        <w:rPr>
          <w:sz w:val="24"/>
          <w:szCs w:val="24"/>
        </w:rPr>
      </w:pPr>
      <w:r w:rsidRPr="00725C59">
        <w:rPr>
          <w:sz w:val="24"/>
          <w:szCs w:val="24"/>
        </w:rPr>
        <w:t>Вклеткиповсемтребованиям(№1и№2)икритериямоцениваниявыставляется«незачет».Вполе«Результатпроверкисочинения(изложения)»ставится«незачет».</w:t>
      </w:r>
    </w:p>
    <w:p w:rsidR="000234A4" w:rsidRPr="00725C59" w:rsidRDefault="000234A4" w:rsidP="000234A4">
      <w:pPr>
        <w:pStyle w:val="2"/>
        <w:spacing w:before="6"/>
        <w:ind w:left="212" w:right="234" w:firstLine="708"/>
        <w:rPr>
          <w:sz w:val="24"/>
          <w:szCs w:val="24"/>
        </w:rPr>
      </w:pPr>
      <w:r w:rsidRPr="00725C59">
        <w:rPr>
          <w:sz w:val="24"/>
          <w:szCs w:val="24"/>
        </w:rPr>
        <w:t>Требование№2.«Самостоятельностьнаписанияитоговогосочинения(изложения)»</w:t>
      </w:r>
    </w:p>
    <w:p w:rsidR="000234A4" w:rsidRPr="00725C59" w:rsidRDefault="000234A4" w:rsidP="000234A4">
      <w:pPr>
        <w:spacing w:line="291" w:lineRule="exact"/>
        <w:ind w:left="921"/>
        <w:jc w:val="both"/>
        <w:rPr>
          <w:sz w:val="24"/>
          <w:szCs w:val="24"/>
        </w:rPr>
      </w:pPr>
      <w:r w:rsidRPr="00725C59">
        <w:rPr>
          <w:sz w:val="24"/>
          <w:szCs w:val="24"/>
        </w:rPr>
        <w:t>Требование№2китоговому</w:t>
      </w:r>
      <w:r w:rsidRPr="00725C59">
        <w:rPr>
          <w:b/>
          <w:sz w:val="24"/>
          <w:szCs w:val="24"/>
        </w:rPr>
        <w:t>сочинению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before="1"/>
        <w:ind w:right="229"/>
        <w:rPr>
          <w:sz w:val="24"/>
          <w:szCs w:val="24"/>
        </w:rPr>
      </w:pPr>
      <w:r w:rsidRPr="00725C59">
        <w:rPr>
          <w:sz w:val="24"/>
          <w:szCs w:val="24"/>
        </w:rPr>
        <w:t>Итоговоесочинениевыполняетсясамостоятельно.Недопускаетсясписываниесочинения(фрагментовсочинения)изкакого-либоисточникаиливоспроизведениепопамятичужоготекста(работадругогоучастника,текст,опубликованныйвбумажноми(или) электронном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виде,</w:t>
      </w:r>
      <w:r w:rsidR="00031CE9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и др.).</w:t>
      </w:r>
    </w:p>
    <w:p w:rsidR="000234A4" w:rsidRPr="00A95F34" w:rsidRDefault="000234A4" w:rsidP="000234A4">
      <w:pPr>
        <w:pStyle w:val="a3"/>
        <w:ind w:right="232"/>
        <w:rPr>
          <w:sz w:val="24"/>
          <w:szCs w:val="24"/>
        </w:rPr>
      </w:pPr>
      <w:r w:rsidRPr="00A95F34">
        <w:rPr>
          <w:sz w:val="24"/>
          <w:szCs w:val="24"/>
        </w:rPr>
        <w:t>Допускается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прямое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или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косвенное  цитирование  с  обязательной  ссылкой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на источник (ссылка дается в свободной форме). Объем цитирования не должен превышать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объем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собственного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текста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участника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итогового</w:t>
      </w:r>
      <w:r w:rsidR="00031CE9">
        <w:rPr>
          <w:sz w:val="24"/>
          <w:szCs w:val="24"/>
        </w:rPr>
        <w:t xml:space="preserve"> </w:t>
      </w:r>
      <w:r w:rsidRPr="00A95F34">
        <w:rPr>
          <w:sz w:val="24"/>
          <w:szCs w:val="24"/>
        </w:rPr>
        <w:t>сочинения.</w:t>
      </w:r>
    </w:p>
    <w:p w:rsidR="000234A4" w:rsidRPr="001725CF" w:rsidRDefault="000234A4" w:rsidP="000234A4">
      <w:pPr>
        <w:pStyle w:val="a3"/>
        <w:spacing w:before="67"/>
        <w:ind w:right="225"/>
        <w:rPr>
          <w:sz w:val="24"/>
          <w:szCs w:val="24"/>
        </w:rPr>
      </w:pPr>
      <w:r w:rsidRPr="001725CF">
        <w:rPr>
          <w:sz w:val="24"/>
          <w:szCs w:val="24"/>
        </w:rPr>
        <w:t>Если итоговое сочинение признано несамостоятельным, то выставляется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за невыполнение требования № 2 и «незачет» за работу в целом (такое итоговое сочинение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lastRenderedPageBreak/>
        <w:t>проверяется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оценивания).</w:t>
      </w:r>
    </w:p>
    <w:p w:rsidR="000234A4" w:rsidRPr="001725CF" w:rsidRDefault="000234A4" w:rsidP="000234A4">
      <w:pPr>
        <w:pStyle w:val="a3"/>
        <w:spacing w:before="1"/>
        <w:ind w:right="231"/>
        <w:rPr>
          <w:sz w:val="24"/>
          <w:szCs w:val="24"/>
        </w:rPr>
      </w:pPr>
      <w:r w:rsidRPr="001725CF">
        <w:rPr>
          <w:sz w:val="24"/>
          <w:szCs w:val="24"/>
        </w:rPr>
        <w:t>Выставляется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№2.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клетки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всем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 оценивания выставляется «незачет». В поле «Результат проверки сочинения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(изложения)»ставится«незачет».</w:t>
      </w:r>
    </w:p>
    <w:p w:rsidR="000234A4" w:rsidRPr="001725CF" w:rsidRDefault="000234A4" w:rsidP="000234A4">
      <w:pPr>
        <w:ind w:left="921"/>
        <w:jc w:val="both"/>
        <w:rPr>
          <w:sz w:val="24"/>
          <w:szCs w:val="24"/>
        </w:rPr>
      </w:pPr>
      <w:r w:rsidRPr="001725CF">
        <w:rPr>
          <w:sz w:val="24"/>
          <w:szCs w:val="24"/>
        </w:rPr>
        <w:t>Требование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№2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к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итоговому</w:t>
      </w:r>
      <w:r w:rsidR="00031CE9">
        <w:rPr>
          <w:sz w:val="24"/>
          <w:szCs w:val="24"/>
        </w:rPr>
        <w:t xml:space="preserve"> </w:t>
      </w:r>
      <w:r w:rsidRPr="001725CF">
        <w:rPr>
          <w:b/>
          <w:sz w:val="24"/>
          <w:szCs w:val="24"/>
        </w:rPr>
        <w:t>изложению</w:t>
      </w:r>
      <w:r w:rsidRPr="001725CF">
        <w:rPr>
          <w:sz w:val="24"/>
          <w:szCs w:val="24"/>
        </w:rPr>
        <w:t>:</w:t>
      </w:r>
    </w:p>
    <w:p w:rsidR="000234A4" w:rsidRPr="001725CF" w:rsidRDefault="000234A4" w:rsidP="000234A4">
      <w:pPr>
        <w:pStyle w:val="a3"/>
        <w:spacing w:before="1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Итоговое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выполняется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самостоятельно.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Недопускаетсясписываниеизложенияизкакого-либоисточника(работадругогоучастника, исходный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текст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др.).</w:t>
      </w:r>
    </w:p>
    <w:p w:rsidR="000234A4" w:rsidRPr="001725CF" w:rsidRDefault="000234A4" w:rsidP="000234A4">
      <w:pPr>
        <w:pStyle w:val="a3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Если итоговое изложение признано несамостоятельным, то выставляется «незачет»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№2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«незачет»за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работу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в   целом(такое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проверяется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оценивания).</w:t>
      </w:r>
    </w:p>
    <w:p w:rsidR="000234A4" w:rsidRPr="001725CF" w:rsidRDefault="000234A4" w:rsidP="000234A4">
      <w:pPr>
        <w:pStyle w:val="a3"/>
        <w:ind w:right="231"/>
        <w:rPr>
          <w:sz w:val="24"/>
          <w:szCs w:val="24"/>
        </w:rPr>
      </w:pPr>
      <w:r w:rsidRPr="001725CF">
        <w:rPr>
          <w:sz w:val="24"/>
          <w:szCs w:val="24"/>
        </w:rPr>
        <w:t>Выставляется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="00031CE9">
        <w:rPr>
          <w:sz w:val="24"/>
          <w:szCs w:val="24"/>
        </w:rPr>
        <w:t xml:space="preserve"> </w:t>
      </w:r>
      <w:r w:rsidRPr="001725CF">
        <w:rPr>
          <w:sz w:val="24"/>
          <w:szCs w:val="24"/>
        </w:rPr>
        <w:t>№2.Вклеткиповсемкритериям оценивания выставляется «незачет». В поле «Результат проверки сочинения(изложения)»ставится«незачет».</w:t>
      </w:r>
    </w:p>
    <w:p w:rsidR="000234A4" w:rsidRPr="001725CF" w:rsidRDefault="000234A4" w:rsidP="000234A4">
      <w:pPr>
        <w:pStyle w:val="a3"/>
        <w:ind w:left="921" w:firstLine="0"/>
        <w:rPr>
          <w:sz w:val="24"/>
          <w:szCs w:val="24"/>
        </w:rPr>
      </w:pPr>
      <w:r w:rsidRPr="001725CF">
        <w:rPr>
          <w:sz w:val="24"/>
          <w:szCs w:val="24"/>
        </w:rPr>
        <w:t>Еслисочинение(изложение)несоответствуеттребованию№1и(или)требованию</w:t>
      </w:r>
    </w:p>
    <w:p w:rsidR="000234A4" w:rsidRPr="001725CF" w:rsidRDefault="000234A4" w:rsidP="000234A4">
      <w:pPr>
        <w:pStyle w:val="a3"/>
        <w:spacing w:before="1"/>
        <w:ind w:right="230" w:firstLine="0"/>
        <w:rPr>
          <w:sz w:val="24"/>
          <w:szCs w:val="24"/>
        </w:rPr>
      </w:pPr>
      <w:r w:rsidRPr="001725CF">
        <w:rPr>
          <w:sz w:val="24"/>
          <w:szCs w:val="24"/>
        </w:rPr>
        <w:t>№ 2, то выставляется «незачет» за соответствующее требование и «незачет» за всю работувцелом.Вклеткиповсемкритериямоцениваниявыставляется«незачет».Вполе</w:t>
      </w:r>
    </w:p>
    <w:p w:rsidR="000234A4" w:rsidRPr="001725CF" w:rsidRDefault="000234A4" w:rsidP="000234A4">
      <w:pPr>
        <w:pStyle w:val="a3"/>
        <w:spacing w:line="298" w:lineRule="exact"/>
        <w:ind w:firstLine="0"/>
        <w:rPr>
          <w:sz w:val="24"/>
          <w:szCs w:val="24"/>
        </w:rPr>
      </w:pPr>
      <w:r w:rsidRPr="001725CF">
        <w:rPr>
          <w:sz w:val="24"/>
          <w:szCs w:val="24"/>
        </w:rPr>
        <w:t>«Результатпроверкисочинения(изложения)»ставится«незачет».</w:t>
      </w:r>
    </w:p>
    <w:p w:rsidR="000234A4" w:rsidRPr="001725CF" w:rsidRDefault="000234A4" w:rsidP="000234A4">
      <w:pPr>
        <w:pStyle w:val="a3"/>
        <w:ind w:right="232"/>
        <w:rPr>
          <w:sz w:val="24"/>
          <w:szCs w:val="24"/>
        </w:rPr>
      </w:pPr>
      <w:r w:rsidRPr="001725CF">
        <w:rPr>
          <w:sz w:val="24"/>
          <w:szCs w:val="24"/>
        </w:rPr>
        <w:t>Итоговоесочинение(изложение),соответствующееустановленнымтребованиям,оцениваетсяпокритериям.</w:t>
      </w:r>
    </w:p>
    <w:p w:rsidR="000234A4" w:rsidRPr="001725CF" w:rsidRDefault="000234A4" w:rsidP="000234A4">
      <w:pPr>
        <w:pStyle w:val="a3"/>
        <w:spacing w:before="1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Критерииоцениванияитоговогосочиненияиизложенияобразовательнымиорганизациями,реализующимиобразовательныепрограммысреднегообщегообразования,сближены,чтовидно изприведеннойнижесопоставительной таблицы:</w:t>
      </w:r>
    </w:p>
    <w:p w:rsidR="000234A4" w:rsidRDefault="000234A4" w:rsidP="000234A4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1"/>
        <w:gridCol w:w="5536"/>
      </w:tblGrid>
      <w:tr w:rsidR="000234A4" w:rsidTr="005B5049">
        <w:trPr>
          <w:trHeight w:val="306"/>
        </w:trPr>
        <w:tc>
          <w:tcPr>
            <w:tcW w:w="4691" w:type="dxa"/>
          </w:tcPr>
          <w:p w:rsidR="000234A4" w:rsidRPr="001725CF" w:rsidRDefault="000234A4" w:rsidP="005B5049">
            <w:pPr>
              <w:pStyle w:val="TableParagraph"/>
              <w:spacing w:before="2" w:line="285" w:lineRule="exact"/>
              <w:ind w:left="1671" w:right="1675"/>
              <w:jc w:val="center"/>
              <w:rPr>
                <w:b/>
                <w:sz w:val="24"/>
                <w:szCs w:val="24"/>
              </w:rPr>
            </w:pPr>
            <w:r w:rsidRPr="001725CF">
              <w:rPr>
                <w:b/>
                <w:sz w:val="24"/>
                <w:szCs w:val="24"/>
              </w:rPr>
              <w:t>Сочинение</w:t>
            </w:r>
          </w:p>
        </w:tc>
        <w:tc>
          <w:tcPr>
            <w:tcW w:w="5536" w:type="dxa"/>
          </w:tcPr>
          <w:p w:rsidR="000234A4" w:rsidRPr="001725CF" w:rsidRDefault="000234A4" w:rsidP="005B5049">
            <w:pPr>
              <w:pStyle w:val="TableParagraph"/>
              <w:spacing w:before="2" w:line="285" w:lineRule="exact"/>
              <w:ind w:left="2083" w:right="2100"/>
              <w:jc w:val="center"/>
              <w:rPr>
                <w:b/>
                <w:sz w:val="24"/>
                <w:szCs w:val="24"/>
              </w:rPr>
            </w:pPr>
            <w:r w:rsidRPr="001725CF">
              <w:rPr>
                <w:b/>
                <w:sz w:val="24"/>
                <w:szCs w:val="24"/>
              </w:rPr>
              <w:t>Изложение</w:t>
            </w:r>
          </w:p>
        </w:tc>
      </w:tr>
      <w:tr w:rsidR="000234A4" w:rsidTr="005B5049">
        <w:trPr>
          <w:trHeight w:val="297"/>
        </w:trPr>
        <w:tc>
          <w:tcPr>
            <w:tcW w:w="4691" w:type="dxa"/>
          </w:tcPr>
          <w:p w:rsidR="000234A4" w:rsidRPr="001725CF" w:rsidRDefault="000234A4" w:rsidP="005B5049">
            <w:pPr>
              <w:pStyle w:val="TableParagraph"/>
              <w:spacing w:line="277" w:lineRule="exact"/>
              <w:ind w:left="1173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1.Соответствиетеме</w:t>
            </w:r>
          </w:p>
        </w:tc>
        <w:tc>
          <w:tcPr>
            <w:tcW w:w="5536" w:type="dxa"/>
          </w:tcPr>
          <w:p w:rsidR="000234A4" w:rsidRPr="001725CF" w:rsidRDefault="000234A4" w:rsidP="005B5049">
            <w:pPr>
              <w:pStyle w:val="TableParagraph"/>
              <w:spacing w:line="277" w:lineRule="exact"/>
              <w:ind w:left="1319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1.Содержаниеизложения</w:t>
            </w:r>
          </w:p>
        </w:tc>
      </w:tr>
      <w:tr w:rsidR="000234A4" w:rsidTr="005B5049">
        <w:trPr>
          <w:trHeight w:val="609"/>
        </w:trPr>
        <w:tc>
          <w:tcPr>
            <w:tcW w:w="4691" w:type="dxa"/>
          </w:tcPr>
          <w:p w:rsidR="000234A4" w:rsidRPr="001725CF" w:rsidRDefault="000234A4" w:rsidP="005B5049">
            <w:pPr>
              <w:pStyle w:val="TableParagraph"/>
              <w:spacing w:line="294" w:lineRule="exact"/>
              <w:ind w:left="617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2.Аргументация.Привлечение</w:t>
            </w:r>
          </w:p>
          <w:p w:rsidR="000234A4" w:rsidRPr="001725CF" w:rsidRDefault="000234A4" w:rsidP="005B5049">
            <w:pPr>
              <w:pStyle w:val="TableParagraph"/>
              <w:spacing w:before="44" w:line="251" w:lineRule="exact"/>
              <w:ind w:left="931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литературногоматериала</w:t>
            </w:r>
          </w:p>
        </w:tc>
        <w:tc>
          <w:tcPr>
            <w:tcW w:w="5536" w:type="dxa"/>
          </w:tcPr>
          <w:p w:rsidR="000234A4" w:rsidRPr="001725CF" w:rsidRDefault="000234A4" w:rsidP="005B5049">
            <w:pPr>
              <w:pStyle w:val="TableParagraph"/>
              <w:spacing w:before="126"/>
              <w:ind w:left="1355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2.Логичностьизложения</w:t>
            </w:r>
          </w:p>
        </w:tc>
      </w:tr>
      <w:tr w:rsidR="000234A4" w:rsidTr="005B5049">
        <w:trPr>
          <w:trHeight w:val="609"/>
        </w:trPr>
        <w:tc>
          <w:tcPr>
            <w:tcW w:w="4691" w:type="dxa"/>
          </w:tcPr>
          <w:p w:rsidR="000234A4" w:rsidRPr="001725CF" w:rsidRDefault="000234A4" w:rsidP="005B5049">
            <w:pPr>
              <w:pStyle w:val="TableParagraph"/>
              <w:spacing w:before="126"/>
              <w:ind w:left="249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3.Композицияилогикарассуждения</w:t>
            </w:r>
          </w:p>
        </w:tc>
        <w:tc>
          <w:tcPr>
            <w:tcW w:w="5536" w:type="dxa"/>
          </w:tcPr>
          <w:p w:rsidR="000234A4" w:rsidRPr="001725CF" w:rsidRDefault="000234A4" w:rsidP="005B5049">
            <w:pPr>
              <w:pStyle w:val="TableParagraph"/>
              <w:spacing w:line="291" w:lineRule="exact"/>
              <w:ind w:left="239"/>
              <w:rPr>
                <w:sz w:val="24"/>
                <w:szCs w:val="24"/>
                <w:lang w:val="ru-RU"/>
              </w:rPr>
            </w:pPr>
            <w:r w:rsidRPr="001725CF">
              <w:rPr>
                <w:sz w:val="24"/>
                <w:szCs w:val="24"/>
                <w:lang w:val="ru-RU"/>
              </w:rPr>
              <w:t>3.Использованиеэлементовстиляисходного</w:t>
            </w:r>
          </w:p>
          <w:p w:rsidR="000234A4" w:rsidRPr="001725CF" w:rsidRDefault="000234A4" w:rsidP="005B5049">
            <w:pPr>
              <w:pStyle w:val="TableParagraph"/>
              <w:spacing w:before="46" w:line="251" w:lineRule="exact"/>
              <w:ind w:left="2414"/>
              <w:rPr>
                <w:sz w:val="24"/>
                <w:szCs w:val="24"/>
                <w:lang w:val="ru-RU"/>
              </w:rPr>
            </w:pPr>
            <w:r w:rsidRPr="001725CF">
              <w:rPr>
                <w:sz w:val="24"/>
                <w:szCs w:val="24"/>
                <w:lang w:val="ru-RU"/>
              </w:rPr>
              <w:t>текста</w:t>
            </w:r>
          </w:p>
        </w:tc>
      </w:tr>
      <w:tr w:rsidR="000234A4" w:rsidTr="005B5049">
        <w:trPr>
          <w:trHeight w:val="609"/>
        </w:trPr>
        <w:tc>
          <w:tcPr>
            <w:tcW w:w="10227" w:type="dxa"/>
            <w:gridSpan w:val="2"/>
          </w:tcPr>
          <w:p w:rsidR="000234A4" w:rsidRPr="001725CF" w:rsidRDefault="000234A4" w:rsidP="005B5049">
            <w:pPr>
              <w:pStyle w:val="TableParagraph"/>
              <w:spacing w:before="126"/>
              <w:ind w:left="3480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4.Качествописьменнойречи</w:t>
            </w:r>
          </w:p>
        </w:tc>
      </w:tr>
      <w:tr w:rsidR="000234A4" w:rsidTr="005B5049">
        <w:trPr>
          <w:trHeight w:val="609"/>
        </w:trPr>
        <w:tc>
          <w:tcPr>
            <w:tcW w:w="10227" w:type="dxa"/>
            <w:gridSpan w:val="2"/>
          </w:tcPr>
          <w:p w:rsidR="000234A4" w:rsidRPr="001725CF" w:rsidRDefault="000234A4" w:rsidP="005B5049">
            <w:pPr>
              <w:pStyle w:val="TableParagraph"/>
              <w:spacing w:before="127"/>
              <w:ind w:left="4272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5.Грамотность</w:t>
            </w:r>
          </w:p>
        </w:tc>
      </w:tr>
    </w:tbl>
    <w:p w:rsidR="000234A4" w:rsidRDefault="000234A4" w:rsidP="000234A4">
      <w:pPr>
        <w:pStyle w:val="a3"/>
        <w:ind w:left="0" w:firstLine="0"/>
        <w:jc w:val="left"/>
        <w:rPr>
          <w:sz w:val="30"/>
        </w:rPr>
      </w:pPr>
    </w:p>
    <w:p w:rsidR="000234A4" w:rsidRPr="002B4925" w:rsidRDefault="000234A4" w:rsidP="000234A4">
      <w:pPr>
        <w:pStyle w:val="a3"/>
        <w:ind w:right="227"/>
        <w:rPr>
          <w:sz w:val="24"/>
          <w:szCs w:val="24"/>
        </w:rPr>
      </w:pPr>
      <w:r w:rsidRPr="002B4925">
        <w:rPr>
          <w:sz w:val="24"/>
          <w:szCs w:val="24"/>
        </w:rPr>
        <w:t>Дляполученияоценки«зачет»   необходимо   иметь   положительный   результатпо трем критериям (по критериям № 1 и № 2 – в обязательном порядке), а также «зачет» поодномуиз другихкритериев.</w:t>
      </w:r>
    </w:p>
    <w:p w:rsidR="000234A4" w:rsidRPr="002B4925" w:rsidRDefault="000234A4" w:rsidP="000234A4">
      <w:pPr>
        <w:pStyle w:val="a7"/>
        <w:numPr>
          <w:ilvl w:val="3"/>
          <w:numId w:val="8"/>
        </w:numPr>
        <w:tabs>
          <w:tab w:val="left" w:pos="1608"/>
        </w:tabs>
        <w:ind w:right="222" w:firstLine="708"/>
        <w:jc w:val="both"/>
        <w:rPr>
          <w:sz w:val="24"/>
          <w:szCs w:val="24"/>
        </w:rPr>
      </w:pPr>
      <w:r w:rsidRPr="002B4925">
        <w:rPr>
          <w:sz w:val="24"/>
          <w:szCs w:val="24"/>
        </w:rPr>
        <w:t>При проведении итогового сочинения (изложения) в устной форме экспертупоступаюткопиибланковитоговогосочинения(изложения)отучастниковитоговогосочинения (изложения) с внесенной в бланк регистрации отметкой «Х» в поле «В устнойформе», подтвержденной подписью члена комиссии по проведению итогового сочинения(изложения).</w:t>
      </w:r>
    </w:p>
    <w:p w:rsidR="000234A4" w:rsidRPr="006E004D" w:rsidRDefault="000234A4" w:rsidP="006E004D">
      <w:pPr>
        <w:pStyle w:val="a3"/>
        <w:ind w:right="231"/>
        <w:rPr>
          <w:sz w:val="24"/>
          <w:szCs w:val="24"/>
        </w:rPr>
      </w:pPr>
      <w:r w:rsidRPr="002B4925">
        <w:rPr>
          <w:sz w:val="24"/>
          <w:szCs w:val="24"/>
        </w:rPr>
        <w:t>В таком случае оценивание итогового сочинения (изложения) указанной категорииучастников проводится по двум установленным требованиям «Объем итогового сочинения(</w:t>
      </w:r>
      <w:r w:rsidRPr="006E004D">
        <w:rPr>
          <w:sz w:val="24"/>
          <w:szCs w:val="24"/>
        </w:rPr>
        <w:t>изложения)»и«Самостоятельностьнаписанияитоговогосочинения(изложения)».Итоговоесочинение(изложение),соответствующееустановленнымтребованиям,оценивается по критериям. Для получения «зачета» за итоговое сочинение (изложение)необходимо получить «зачет» по критериям № 1 и № 2, а также дополнительно «зачет» поодному из критериев № 3 или № 4. Итоговое сочинение (изложение) в устной форме покритерию № 5 не проверяется, отметка в соответствующее поле «Критерий 5» не вносится(остаетсяпустым).</w:t>
      </w:r>
    </w:p>
    <w:p w:rsidR="000234A4" w:rsidRPr="006E004D" w:rsidRDefault="000234A4" w:rsidP="000234A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234A4" w:rsidRPr="00A9394F" w:rsidRDefault="000234A4" w:rsidP="000234A4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</w:pPr>
      <w:bookmarkStart w:id="3" w:name="_bookmark22"/>
      <w:bookmarkEnd w:id="3"/>
      <w:r w:rsidRPr="00A9394F">
        <w:t>Проверкаиоцениваниеитоговогосочинения(изложения)экспертами</w:t>
      </w:r>
    </w:p>
    <w:p w:rsidR="000234A4" w:rsidRPr="00A9394F" w:rsidRDefault="000234A4" w:rsidP="000234A4">
      <w:pPr>
        <w:pStyle w:val="a3"/>
        <w:ind w:left="0" w:firstLine="0"/>
        <w:jc w:val="left"/>
        <w:rPr>
          <w:b/>
        </w:rPr>
      </w:pPr>
    </w:p>
    <w:p w:rsidR="000234A4" w:rsidRPr="00345850" w:rsidRDefault="000234A4" w:rsidP="000234A4">
      <w:pPr>
        <w:pStyle w:val="a7"/>
        <w:numPr>
          <w:ilvl w:val="3"/>
          <w:numId w:val="8"/>
        </w:numPr>
        <w:tabs>
          <w:tab w:val="left" w:pos="1586"/>
        </w:tabs>
        <w:ind w:right="235" w:firstLine="708"/>
        <w:jc w:val="both"/>
        <w:rPr>
          <w:sz w:val="24"/>
          <w:szCs w:val="24"/>
        </w:rPr>
      </w:pPr>
      <w:r w:rsidRPr="00345850">
        <w:rPr>
          <w:sz w:val="24"/>
          <w:szCs w:val="24"/>
        </w:rPr>
        <w:t>Технический специалист передает копии бланков записи на проверку и копиибланковрегистрациидля внесениярезультатовпроверкиэкспертам.</w:t>
      </w:r>
    </w:p>
    <w:p w:rsidR="000234A4" w:rsidRPr="00345850" w:rsidRDefault="000234A4" w:rsidP="000234A4">
      <w:pPr>
        <w:pStyle w:val="a7"/>
        <w:numPr>
          <w:ilvl w:val="3"/>
          <w:numId w:val="8"/>
        </w:numPr>
        <w:tabs>
          <w:tab w:val="left" w:pos="1601"/>
        </w:tabs>
        <w:ind w:right="229" w:firstLine="708"/>
        <w:jc w:val="both"/>
        <w:rPr>
          <w:sz w:val="24"/>
          <w:szCs w:val="24"/>
        </w:rPr>
      </w:pPr>
      <w:r w:rsidRPr="00345850">
        <w:rPr>
          <w:sz w:val="24"/>
          <w:szCs w:val="24"/>
        </w:rPr>
        <w:t>Эксперты перед осуществлением проверки итогового сочинения (изложения)покритериямоценивания,разработаннымРособрнадзором,проверяютсоблюдениеучастникамиитоговогосочинения(изложения)требований«Объемсочинения(изложения)»и«Самостоятельностьнаписанияитоговогосочинения(изложения)».</w:t>
      </w:r>
    </w:p>
    <w:p w:rsidR="000234A4" w:rsidRDefault="000234A4" w:rsidP="000234A4">
      <w:pPr>
        <w:pStyle w:val="a7"/>
        <w:numPr>
          <w:ilvl w:val="3"/>
          <w:numId w:val="8"/>
        </w:numPr>
        <w:tabs>
          <w:tab w:val="left" w:pos="1601"/>
        </w:tabs>
        <w:ind w:right="223" w:firstLine="708"/>
        <w:jc w:val="both"/>
        <w:rPr>
          <w:sz w:val="26"/>
        </w:rPr>
      </w:pPr>
      <w:r w:rsidRPr="00345850">
        <w:rPr>
          <w:sz w:val="24"/>
          <w:szCs w:val="24"/>
        </w:rPr>
        <w:t>При проверке итогового сочинения (изложения) по требованию № 1 «Объемсочинения (изложения)» следует учитывать правила подсчета слов, которые совпадают справиламиподсчетасловприпроверкесочинений,написанныхврамкахединогогосударственногоэкзамена(ЕГЭ)и  основного  государственного  экзамена  (ОГЭ)</w:t>
      </w:r>
      <w:r>
        <w:rPr>
          <w:sz w:val="26"/>
        </w:rPr>
        <w:t>по</w:t>
      </w:r>
      <w:r w:rsidRPr="0026749D">
        <w:rPr>
          <w:sz w:val="24"/>
          <w:szCs w:val="24"/>
        </w:rPr>
        <w:t>русскомуязыкуилитературе.ВЕГЭиОГЭпорусскомуязыкуилитературе,атакжевитоговомсочинении   (изложении)   приняты   единые   подходы   к   подсчету   слов.Приподсчетеслов   в   сочинении   (изложении)   учитываются   как   самостоятельные,так и служебные части речи. Подсчитывается любая последовательность слов, написанныхбезпробела(например,«всё-таки»–однослово,«всеже»–дваслова).Инициалыс фамилией считаются одним словом (например, «М.Ю. Лермонтов» – одно слово). Любыедругие символы, в частности цифры, при подсчете не учитываются (например, «5 лет» –однослово,«пятьлет»–два слова).</w:t>
      </w:r>
    </w:p>
    <w:p w:rsidR="000234A4" w:rsidRPr="0026749D" w:rsidRDefault="000234A4" w:rsidP="000234A4">
      <w:pPr>
        <w:pStyle w:val="a3"/>
        <w:ind w:right="227"/>
        <w:rPr>
          <w:sz w:val="24"/>
          <w:szCs w:val="24"/>
        </w:rPr>
      </w:pPr>
      <w:r w:rsidRPr="0026749D">
        <w:rPr>
          <w:sz w:val="24"/>
          <w:szCs w:val="24"/>
        </w:rPr>
        <w:t>Безусловно, в лингвистике понятие «слово» значительно сложнее. Одну лексико-грамматическуюилисемантическуюединицумогутобразоватьнесколькослов.Нижеприведенынекоторыепримеры:</w:t>
      </w:r>
    </w:p>
    <w:p w:rsidR="000234A4" w:rsidRPr="0026749D" w:rsidRDefault="000234A4" w:rsidP="000234A4">
      <w:pPr>
        <w:pStyle w:val="a3"/>
        <w:spacing w:before="1"/>
        <w:ind w:right="227"/>
        <w:rPr>
          <w:sz w:val="24"/>
          <w:szCs w:val="24"/>
        </w:rPr>
      </w:pPr>
      <w:r w:rsidRPr="0026749D">
        <w:rPr>
          <w:sz w:val="24"/>
          <w:szCs w:val="24"/>
        </w:rPr>
        <w:t>словоформы: повелительное наклонение («пусть напишут»), будущее время («будуиграть»),сравнительная степень(«менеегромко»);</w:t>
      </w:r>
    </w:p>
    <w:p w:rsidR="000234A4" w:rsidRPr="0026749D" w:rsidRDefault="000234A4" w:rsidP="000234A4">
      <w:pPr>
        <w:pStyle w:val="a3"/>
        <w:ind w:right="234"/>
        <w:rPr>
          <w:sz w:val="24"/>
          <w:szCs w:val="24"/>
        </w:rPr>
      </w:pPr>
      <w:r w:rsidRPr="0026749D">
        <w:rPr>
          <w:sz w:val="24"/>
          <w:szCs w:val="24"/>
        </w:rPr>
        <w:t>части речи: составные предлоги («в течение»); составные союзы («несмотря на то,что»); составныечислительные(«тристатридцатьпять»);</w:t>
      </w:r>
    </w:p>
    <w:p w:rsidR="000234A4" w:rsidRPr="0026749D" w:rsidRDefault="000234A4" w:rsidP="000234A4">
      <w:pPr>
        <w:pStyle w:val="a3"/>
        <w:ind w:right="232"/>
        <w:rPr>
          <w:sz w:val="24"/>
          <w:szCs w:val="24"/>
        </w:rPr>
      </w:pPr>
      <w:r w:rsidRPr="0026749D">
        <w:rPr>
          <w:sz w:val="24"/>
          <w:szCs w:val="24"/>
        </w:rPr>
        <w:t>именасобственные:именалюдей(«НиколайВасильевичГоголь»);названияпроизведений(«Войнаимир»),топонимы(Белогорскаякрепость);</w:t>
      </w:r>
    </w:p>
    <w:p w:rsidR="000234A4" w:rsidRPr="0026749D" w:rsidRDefault="000234A4" w:rsidP="000234A4">
      <w:pPr>
        <w:pStyle w:val="a3"/>
        <w:ind w:left="921" w:firstLine="0"/>
        <w:rPr>
          <w:sz w:val="24"/>
          <w:szCs w:val="24"/>
        </w:rPr>
      </w:pPr>
      <w:r w:rsidRPr="0026749D">
        <w:rPr>
          <w:sz w:val="24"/>
          <w:szCs w:val="24"/>
        </w:rPr>
        <w:t>фразеологизмы:«душавдушу»;</w:t>
      </w:r>
    </w:p>
    <w:p w:rsidR="000234A4" w:rsidRPr="0026749D" w:rsidRDefault="000234A4" w:rsidP="000234A4">
      <w:pPr>
        <w:pStyle w:val="a3"/>
        <w:spacing w:before="1"/>
        <w:ind w:right="234"/>
        <w:rPr>
          <w:sz w:val="24"/>
          <w:szCs w:val="24"/>
        </w:rPr>
      </w:pPr>
      <w:r w:rsidRPr="0026749D">
        <w:rPr>
          <w:sz w:val="24"/>
          <w:szCs w:val="24"/>
        </w:rPr>
        <w:t>членыпредложения:осложненныесказуемые(«знайсебеотдыхает»,   «говорятненаговорятся).</w:t>
      </w:r>
    </w:p>
    <w:p w:rsidR="000234A4" w:rsidRPr="0026749D" w:rsidRDefault="000234A4" w:rsidP="000234A4">
      <w:pPr>
        <w:pStyle w:val="a3"/>
        <w:ind w:right="225"/>
        <w:rPr>
          <w:sz w:val="24"/>
          <w:szCs w:val="24"/>
        </w:rPr>
      </w:pPr>
      <w:r w:rsidRPr="0026749D">
        <w:rPr>
          <w:sz w:val="24"/>
          <w:szCs w:val="24"/>
        </w:rPr>
        <w:t>При подсчете слов не следует рассматривать слово как лексико-грамматическую илисемантическуюединицу,необходимоучитыватьавторскуюорфографию(«Белогорскаякрепость»–2слова;«АлександрСергеевичПушкин»–3слова;«А.С.Пушкин»–1слово;</w:t>
      </w:r>
    </w:p>
    <w:p w:rsidR="000234A4" w:rsidRPr="0026749D" w:rsidRDefault="000234A4" w:rsidP="000234A4">
      <w:pPr>
        <w:pStyle w:val="a3"/>
        <w:ind w:right="224" w:firstLine="0"/>
        <w:rPr>
          <w:sz w:val="24"/>
          <w:szCs w:val="24"/>
        </w:rPr>
      </w:pPr>
      <w:r w:rsidRPr="0026749D">
        <w:rPr>
          <w:sz w:val="24"/>
          <w:szCs w:val="24"/>
        </w:rPr>
        <w:t>«длятогочтобы»–3слова;«ввозрастедвадцатидвухлет»–5слов;«ввозрасте22лет»–3 слова; «влесу (ошибочное слитное написание)» – 1 слово; «черно белый (ошибочноераздельноенаписание)» –2слова).</w:t>
      </w:r>
    </w:p>
    <w:p w:rsidR="000234A4" w:rsidRDefault="004651A8" w:rsidP="000234A4">
      <w:pPr>
        <w:pStyle w:val="a3"/>
        <w:spacing w:before="11"/>
        <w:ind w:left="0" w:firstLine="0"/>
        <w:jc w:val="left"/>
        <w:rPr>
          <w:sz w:val="21"/>
        </w:rPr>
      </w:pPr>
      <w:r w:rsidRPr="004651A8">
        <w:rPr>
          <w:noProof/>
          <w:lang w:eastAsia="ru-RU"/>
        </w:rPr>
        <w:pict>
          <v:rect id="Прямоугольник 3" o:spid="_x0000_s1028" style="position:absolute;margin-left:56.65pt;margin-top:14.6pt;width:144.0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nqnQIAAAo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" fillcolor="black" stroked="f">
            <w10:wrap type="topAndBottom" anchorx="page"/>
          </v:rect>
        </w:pict>
      </w:r>
    </w:p>
    <w:p w:rsidR="000234A4" w:rsidRPr="00661EB4" w:rsidRDefault="000234A4" w:rsidP="000234A4">
      <w:pPr>
        <w:pStyle w:val="a3"/>
        <w:spacing w:before="67"/>
        <w:ind w:left="921" w:firstLine="0"/>
        <w:rPr>
          <w:sz w:val="24"/>
          <w:szCs w:val="24"/>
        </w:rPr>
      </w:pPr>
      <w:r w:rsidRPr="00661EB4">
        <w:rPr>
          <w:sz w:val="24"/>
          <w:szCs w:val="24"/>
        </w:rPr>
        <w:t>Вподсчетсловвключаютсясловаизцитат.</w:t>
      </w:r>
    </w:p>
    <w:p w:rsidR="000234A4" w:rsidRPr="00661EB4" w:rsidRDefault="000234A4" w:rsidP="000234A4">
      <w:pPr>
        <w:pStyle w:val="a3"/>
        <w:spacing w:before="1"/>
        <w:ind w:right="224"/>
        <w:rPr>
          <w:sz w:val="24"/>
          <w:szCs w:val="24"/>
        </w:rPr>
      </w:pPr>
      <w:r w:rsidRPr="00661EB4">
        <w:rPr>
          <w:sz w:val="24"/>
          <w:szCs w:val="24"/>
        </w:rPr>
        <w:t>Темаитоговогосочинения,вынесеннаявзаголовок,илизаглавиеитоговогоизложениянеявляютсячастьюавторскоготекстаучастникаитоговогосочинения(изложения), поэтому слова, вынесенные в заголовок, не учитываются при подсчете словитогового    сочинения    (изложения)    при    принятии    решения    об    их    оцениваниипо требованию 1. Вместе с тем, если тема итогового сочинения или заглавие итоговогоизложениянепосредственновключенывтекститоговогосочиненияилиитоговогоизложения,тоонистановятсячастьюсобственноготекстаучастникасочинения(изложения). В этом случае слова, включенные в формулировку темы итогового сочинения(заглавие итогового изложения), подсчитываются при принятии решения об оцениванииитоговогосочинения(изложения) потребованию№1.</w:t>
      </w:r>
    </w:p>
    <w:p w:rsidR="000234A4" w:rsidRPr="00661EB4" w:rsidRDefault="000234A4" w:rsidP="000234A4">
      <w:pPr>
        <w:pStyle w:val="a7"/>
        <w:numPr>
          <w:ilvl w:val="3"/>
          <w:numId w:val="8"/>
        </w:numPr>
        <w:tabs>
          <w:tab w:val="left" w:pos="1594"/>
        </w:tabs>
        <w:spacing w:before="1"/>
        <w:ind w:right="231" w:firstLine="708"/>
        <w:jc w:val="both"/>
        <w:rPr>
          <w:sz w:val="24"/>
          <w:szCs w:val="24"/>
        </w:rPr>
      </w:pPr>
      <w:r w:rsidRPr="00661EB4">
        <w:rPr>
          <w:sz w:val="24"/>
          <w:szCs w:val="24"/>
        </w:rPr>
        <w:t>Послепроверкиустановленныхтребований№1и№2экспертыприступаютк проверке сочинения (изложения) по критериям оценивания или, не приступая к проверкеитоговогосочинения(изложения)покритериям   оценивания,   выставляют   «незачет»повсейработевцеломвслучаенесоблюденияхотябыодногоизустановленныхтребований.</w:t>
      </w:r>
    </w:p>
    <w:p w:rsidR="000234A4" w:rsidRDefault="000234A4" w:rsidP="00661EB4">
      <w:pPr>
        <w:pStyle w:val="a7"/>
        <w:numPr>
          <w:ilvl w:val="3"/>
          <w:numId w:val="8"/>
        </w:numPr>
        <w:tabs>
          <w:tab w:val="left" w:pos="1615"/>
        </w:tabs>
        <w:spacing w:before="1"/>
        <w:ind w:right="221" w:firstLine="639"/>
        <w:jc w:val="both"/>
      </w:pPr>
      <w:r w:rsidRPr="00661EB4">
        <w:rPr>
          <w:sz w:val="24"/>
          <w:szCs w:val="24"/>
        </w:rPr>
        <w:lastRenderedPageBreak/>
        <w:t>При проверке итогового сочинения по Критерию № 1 «Соответствие теме»нужноучитывать, чтоучастник итогового сочинения вправе выбрать оригинальный путьеераскрытия.Неследуетожидатьотучастникараскрытиятемысучетомкомментарияк тому илииному разделу банка</w:t>
      </w:r>
      <w:r w:rsidR="00661EB4" w:rsidRPr="00661EB4">
        <w:rPr>
          <w:sz w:val="24"/>
          <w:szCs w:val="24"/>
        </w:rPr>
        <w:t>тем</w:t>
      </w:r>
      <w:r w:rsidRPr="00661EB4">
        <w:rPr>
          <w:sz w:val="24"/>
          <w:szCs w:val="24"/>
        </w:rPr>
        <w:t>. Темы закреплены за определенным разделом в комплектетем, но участник вправе выбирать свой ракурс раскрытия темы, который может совпастьили не совпасть с комментариями к разделу банка, в рамках которого сформулированатема.Например,рассуждаянатемуизраздела2«Вчемможетпроявлятьсялюбовьк   Отечеству?»,   участник   может   выйти   на   проблематику   раздела   3   и   рассуждатьопатриотизмечеловеканауки(иликультуры).Тема«ЧтоВывкладываетевпонятие«счастье»?»условнозакрепленазаразделом1банкатем,ноонапредельноширокаиможетвывестиучастниканаразмышленииосемейномсчастье,осчастьегражданинаипатриота,  о  счастье,  которое  даруют  научные  открытия,  служение  искусствуи приобщение к ценностям культуры. Участник вправе рассуждать о разных источникахсчастьяилисузитьтемудоодногоизвозможныхракурсоврассмотренияпроблемы</w:t>
      </w:r>
      <w:r>
        <w:t>счастья.</w:t>
      </w:r>
    </w:p>
    <w:p w:rsidR="000234A4" w:rsidRPr="00661EB4" w:rsidRDefault="000234A4" w:rsidP="009830F8">
      <w:pPr>
        <w:pStyle w:val="a3"/>
        <w:ind w:right="227"/>
        <w:rPr>
          <w:sz w:val="24"/>
          <w:szCs w:val="24"/>
        </w:rPr>
      </w:pPr>
      <w:r w:rsidRPr="00661EB4">
        <w:rPr>
          <w:sz w:val="24"/>
          <w:szCs w:val="24"/>
        </w:rPr>
        <w:t>«Незачет» ставится только в случае, еслисочинение не соответствует теме,в немнетответанавопрос,поставленныйвтеме,иливсочинениинепрослеживаетсяконкретнойцеливысказывания.При  оценке  сочинения  по  данному  критериюнеучитываютсялогическиеошибки(онивыявляютсяприоценкесочиненияпоКритерию№3).</w:t>
      </w:r>
    </w:p>
    <w:p w:rsidR="000234A4" w:rsidRPr="00661EB4" w:rsidRDefault="000234A4" w:rsidP="000234A4">
      <w:pPr>
        <w:pStyle w:val="a7"/>
        <w:numPr>
          <w:ilvl w:val="3"/>
          <w:numId w:val="8"/>
        </w:numPr>
        <w:tabs>
          <w:tab w:val="left" w:pos="1682"/>
        </w:tabs>
        <w:spacing w:before="1"/>
        <w:ind w:right="234" w:firstLine="708"/>
        <w:jc w:val="both"/>
        <w:rPr>
          <w:sz w:val="24"/>
          <w:szCs w:val="24"/>
        </w:rPr>
      </w:pPr>
      <w:r w:rsidRPr="00661EB4">
        <w:rPr>
          <w:sz w:val="24"/>
          <w:szCs w:val="24"/>
        </w:rPr>
        <w:t>ПрипроверкеитоговогосочиненияпоКритерию№2«Аргументация.Привлечениелитературного материала»нужноучитыватьследующее.</w:t>
      </w:r>
    </w:p>
    <w:p w:rsidR="000234A4" w:rsidRPr="00661EB4" w:rsidRDefault="000234A4" w:rsidP="000234A4">
      <w:pPr>
        <w:pStyle w:val="a3"/>
        <w:ind w:right="227"/>
        <w:rPr>
          <w:sz w:val="24"/>
          <w:szCs w:val="24"/>
        </w:rPr>
      </w:pPr>
      <w:r w:rsidRPr="00661EB4">
        <w:rPr>
          <w:sz w:val="24"/>
          <w:szCs w:val="24"/>
        </w:rPr>
        <w:t>В соответствиис данным критериемучастник итогового сочинения подкрепляетаргументы примерами из опубликованных (имеющих выходные сведения) литературныхпроизведений(включаяпечатныеиэлектронныеиздания).Принаписанииитоговогосочинения участник должен строить рассуждение, доказывая свою позицию, формулируяаргументы(онимогутвключатьипримерыизжизненногоопыта).Обязательнымтребованием   является     подкрепление     аргументов     хотя     бы     одним     примеромиз опубликованного литературного произведения (достаточно одного примера из одногопроизведения).</w:t>
      </w:r>
    </w:p>
    <w:p w:rsidR="000234A4" w:rsidRPr="009830F8" w:rsidRDefault="000234A4" w:rsidP="000234A4">
      <w:pPr>
        <w:pStyle w:val="a3"/>
        <w:spacing w:before="67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Участникможетпривлекатьпроизведенияустногонародноготворчества(малыхжанровустногонародноготворчестванезасчитываютсявкачествелитературногопримера),художественную,документальную,мемуарную,публицистическую,научнуюинаучно-популярнуюлитературу(втомчислефилософскую,психологическую,литературоведческую,искусствоведческую),   дневники,очерки,литературнуюкритикуидругиепроизведенияотечественной имировойлитературы.</w:t>
      </w:r>
    </w:p>
    <w:p w:rsidR="000234A4" w:rsidRPr="009830F8" w:rsidRDefault="000234A4" w:rsidP="000234A4">
      <w:pPr>
        <w:pStyle w:val="a3"/>
        <w:spacing w:before="1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ВКритерии№2неназванывкачествеисточникапримеровприаргументациипроизведенияизобразительногоискусства(например,картины,карикатуры,графика,комиксы,графическийроман).Предлагаетсяопиратьсянапримерыизлитературногоматериала.Есливсеприведенныепримерывсочинениисвязанысизобразительнымискусством(например,визуальныйроман,мангаиликомиксы),топоКритерию№2работа должна быть оценена незачетом. Но, если в сочинении приведен хотя бы одинпример из литературного материала, а при дальнейших рассуждениях при аргументацииучастникопираетсянапримерыизобластиизобразительногоискусства,тотакоесочинениепо Критерию№2можетбыть оцененозачетом.</w:t>
      </w:r>
    </w:p>
    <w:p w:rsidR="000234A4" w:rsidRPr="009830F8" w:rsidRDefault="000234A4" w:rsidP="000234A4">
      <w:pPr>
        <w:pStyle w:val="a3"/>
        <w:spacing w:before="1"/>
        <w:ind w:right="226"/>
        <w:rPr>
          <w:sz w:val="24"/>
          <w:szCs w:val="24"/>
        </w:rPr>
      </w:pPr>
      <w:r w:rsidRPr="009830F8">
        <w:rPr>
          <w:sz w:val="24"/>
          <w:szCs w:val="24"/>
        </w:rPr>
        <w:t>Участникитоговогосочиненияможетвысказыватьсянетолькоолитературе,но о музыке, театре или кино (если формулировка темы это позволяет). При этом участникобязательнодолженпривлечьхотябыодинпримеризлитературногопроизведения(изхудожественныхтекстов(включаясценарии),мемуаров,дневников,публицистики,атакжеиз искусствоведческихтрудов критиковиученых).</w:t>
      </w:r>
    </w:p>
    <w:p w:rsidR="000234A4" w:rsidRPr="009830F8" w:rsidRDefault="000234A4" w:rsidP="000234A4">
      <w:pPr>
        <w:pStyle w:val="a3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Числоаргументовнерегламентируется.ВКритерии№2употребленомножественноечисло(аргументы),значитдваиболее.Еслиприведенодинаргумент,номысльразвернутаиподкрепленалитературнымпримером(онможетвыполнятьфункциюаргумента,анепростойиллюстрацииктезису),тоэкспертможетпоставитьзачетиприодномаргументе.Главноенечислоаргументов,адоказательностьрассуждения.</w:t>
      </w:r>
    </w:p>
    <w:p w:rsidR="000234A4" w:rsidRPr="009830F8" w:rsidRDefault="000234A4" w:rsidP="000234A4">
      <w:pPr>
        <w:pStyle w:val="a3"/>
        <w:ind w:right="224"/>
        <w:rPr>
          <w:sz w:val="24"/>
          <w:szCs w:val="24"/>
        </w:rPr>
      </w:pPr>
      <w:r w:rsidRPr="009830F8">
        <w:rPr>
          <w:sz w:val="24"/>
          <w:szCs w:val="24"/>
        </w:rPr>
        <w:lastRenderedPageBreak/>
        <w:t>Литературный пример может быть засчитан, если ученик неверно указал фамилиюавтора/название произведения/героя,ноиз комментарияпонятно,окомилиочёмименноидётречь.Приэтомлитературныйпримердолженсоответствовать теме(выполнятьрольиллюстрации каргументуилиявлятьсядоказательствомтезиса).</w:t>
      </w:r>
    </w:p>
    <w:p w:rsidR="000234A4" w:rsidRPr="009830F8" w:rsidRDefault="000234A4" w:rsidP="000234A4">
      <w:pPr>
        <w:pStyle w:val="a3"/>
        <w:spacing w:before="1"/>
        <w:ind w:right="231"/>
        <w:rPr>
          <w:sz w:val="24"/>
          <w:szCs w:val="24"/>
        </w:rPr>
      </w:pPr>
      <w:r w:rsidRPr="009830F8">
        <w:rPr>
          <w:sz w:val="24"/>
          <w:szCs w:val="24"/>
        </w:rPr>
        <w:t>«Незачет»ставитсяприусловии,еслисочинениенесодержитаргументации,написанобезопорыналитературныйматериал,иливнемсущественноискаженосодержание выбранного текста, или литературный материал лишь упоминается в работе(аргументыпримераминеподкрепляются).</w:t>
      </w:r>
    </w:p>
    <w:p w:rsidR="000234A4" w:rsidRPr="009830F8" w:rsidRDefault="000234A4" w:rsidP="000234A4">
      <w:pPr>
        <w:pStyle w:val="a3"/>
        <w:ind w:right="225"/>
        <w:rPr>
          <w:sz w:val="24"/>
          <w:szCs w:val="24"/>
        </w:rPr>
      </w:pPr>
      <w:r w:rsidRPr="009830F8">
        <w:rPr>
          <w:sz w:val="24"/>
          <w:szCs w:val="24"/>
        </w:rPr>
        <w:t>Еслив итоговом сочиненииосуществлена опоранафрагменттекста изпособийдля подготовки к ЕГЭ по русскому языку (произведение не называется, а лишь передаетсясодержаниефрагмента),тотакойлитературныйпример незасчитывается.</w:t>
      </w:r>
    </w:p>
    <w:p w:rsidR="000234A4" w:rsidRPr="00B8339C" w:rsidRDefault="000234A4" w:rsidP="000234A4">
      <w:pPr>
        <w:pStyle w:val="a3"/>
        <w:spacing w:before="1"/>
        <w:ind w:right="223"/>
        <w:rPr>
          <w:sz w:val="24"/>
          <w:szCs w:val="24"/>
        </w:rPr>
      </w:pPr>
      <w:r w:rsidRPr="00B8339C">
        <w:rPr>
          <w:sz w:val="24"/>
          <w:szCs w:val="24"/>
        </w:rPr>
        <w:t>Такженеобходимоучитывать,чтоучастникиитоговогосочинениямогуториентироватьсянатребованиянетолькошкольныхкритериев,ноиобразовательныхорганизаций высшего образования, которые могут существенно отличаться от школьныхкритериев. Например, образовательная организация высшего образования может требоватьпривлечения нескольких литературных аргументов или опоры не только на литературныйаргумент, но и на произведения других видов искусства или на исторические факты. Такимобразом,витоговомсочинении,кромеопорыналитературныйматериал,могутбытьпримеры,  связанные  с  театром,  кино,  живописью,    историческими    документами(ихнужнорассматривать как органичнуючасть сочинения).</w:t>
      </w:r>
    </w:p>
    <w:p w:rsidR="000234A4" w:rsidRPr="00003EDE" w:rsidRDefault="000234A4" w:rsidP="000234A4">
      <w:pPr>
        <w:pStyle w:val="a7"/>
        <w:numPr>
          <w:ilvl w:val="3"/>
          <w:numId w:val="8"/>
        </w:numPr>
        <w:tabs>
          <w:tab w:val="left" w:pos="1728"/>
        </w:tabs>
        <w:spacing w:before="67"/>
        <w:ind w:left="1727" w:hanging="807"/>
        <w:jc w:val="both"/>
        <w:rPr>
          <w:sz w:val="24"/>
          <w:szCs w:val="24"/>
        </w:rPr>
      </w:pPr>
      <w:r w:rsidRPr="00003EDE">
        <w:rPr>
          <w:sz w:val="24"/>
          <w:szCs w:val="24"/>
        </w:rPr>
        <w:t>Припроверке  итогового  сочинения  (изложения)  по  Критерию  №  5</w:t>
      </w:r>
    </w:p>
    <w:p w:rsidR="000234A4" w:rsidRPr="00003EDE" w:rsidRDefault="000234A4" w:rsidP="001D0ADD">
      <w:pPr>
        <w:pStyle w:val="a3"/>
        <w:spacing w:before="1"/>
        <w:ind w:right="224" w:firstLine="0"/>
        <w:rPr>
          <w:sz w:val="24"/>
          <w:szCs w:val="24"/>
        </w:rPr>
      </w:pPr>
      <w:r w:rsidRPr="00003EDE">
        <w:rPr>
          <w:sz w:val="24"/>
          <w:szCs w:val="24"/>
        </w:rPr>
        <w:t>«Грамотность» следует обратить внимание на то, что в критерии не указано, как должнылокализоватьсяошибкивработевыпускника.Так,еслиподавляющеебольшинствоошибок располагается в какой-то одной части работы, в расчет берется общее количествослов, написанных участником итогового сочинения (изложения). При проверке сочинения(изложения) рекомендуется традиционным способом отметить все ошибки на полях копийбланков,выявитьоднотипныеинегрубыеошибкии,произведяпослеэтогоподсчет,соотнести полученную цифру с количеством слов в работе (речевые ошибки в данномкритерии не учитываются). Если на 100 слов приходится в сумме более пяти ошибок, то на20 слов – одна ошибка. Общее количество слов в конкретном сочинении делится на 20.Полученноечислоокругляется.Например,вработе370слов.Приделениина20получается18,5.Округляемдо19.Участникитоговогосочинения(изложения)можетполучить«зачет»поКритерию№5при19ошибках.При20ошибкахвыставляется«незачет».</w:t>
      </w:r>
    </w:p>
    <w:p w:rsidR="000234A4" w:rsidRPr="00003EDE" w:rsidRDefault="000234A4" w:rsidP="000234A4">
      <w:pPr>
        <w:pStyle w:val="a3"/>
        <w:spacing w:before="1"/>
        <w:ind w:right="228"/>
        <w:rPr>
          <w:sz w:val="24"/>
          <w:szCs w:val="24"/>
        </w:rPr>
      </w:pPr>
      <w:r w:rsidRPr="00003EDE">
        <w:rPr>
          <w:sz w:val="24"/>
          <w:szCs w:val="24"/>
        </w:rPr>
        <w:t>Присоотнесенииколичестваошибокиколичествасловвитоговомсочинении(изложении) берутся конечные числа, полученные при подсчете по итогам проверки всегоитоговогосочинения(изложения) вцелом.</w:t>
      </w:r>
    </w:p>
    <w:p w:rsidR="000234A4" w:rsidRPr="00003EDE" w:rsidRDefault="000234A4" w:rsidP="000234A4">
      <w:pPr>
        <w:pStyle w:val="a3"/>
        <w:ind w:right="230"/>
        <w:rPr>
          <w:sz w:val="24"/>
          <w:szCs w:val="24"/>
        </w:rPr>
      </w:pPr>
      <w:r w:rsidRPr="00003EDE">
        <w:rPr>
          <w:sz w:val="24"/>
          <w:szCs w:val="24"/>
        </w:rPr>
        <w:t>Среди ошибок следует выделять негрубые, т.е. не имеющие существенного значениядля   характеристики   грамотности.     При     подсчете     ошибок     негрубые     ошибкинеучитываются.</w:t>
      </w:r>
    </w:p>
    <w:p w:rsidR="000234A4" w:rsidRPr="004439D4" w:rsidRDefault="000234A4" w:rsidP="000234A4">
      <w:pPr>
        <w:pStyle w:val="a3"/>
        <w:ind w:right="227"/>
        <w:rPr>
          <w:sz w:val="24"/>
          <w:szCs w:val="24"/>
        </w:rPr>
      </w:pPr>
      <w:r w:rsidRPr="004439D4">
        <w:rPr>
          <w:sz w:val="24"/>
          <w:szCs w:val="24"/>
        </w:rPr>
        <w:t>Подробныеразъясненияонегрубых,однотипныхиповторяющихсяошибкахданыв Методических материалах для председателей и членов предметных комиссий субъектовРоссийскойФедерациипопроверкевыполнениязаданийсразвернутымответомэкзаменационныхработЕГЭпорусскомуязыку(публикуютсянаофициальномсайтеФГБНУ «ФИПИ»)(</w:t>
      </w:r>
      <w:hyperlink r:id="rId7">
        <w:r w:rsidRPr="004439D4">
          <w:rPr>
            <w:color w:val="0066CC"/>
            <w:sz w:val="24"/>
            <w:szCs w:val="24"/>
            <w:u w:val="single" w:color="0066CC"/>
          </w:rPr>
          <w:t>http://www.fipi.ru/</w:t>
        </w:r>
      </w:hyperlink>
      <w:r w:rsidRPr="004439D4">
        <w:rPr>
          <w:sz w:val="24"/>
          <w:szCs w:val="24"/>
        </w:rPr>
        <w:t>).</w:t>
      </w:r>
    </w:p>
    <w:p w:rsidR="000234A4" w:rsidRPr="004439D4" w:rsidRDefault="000234A4" w:rsidP="000234A4">
      <w:pPr>
        <w:pStyle w:val="a3"/>
        <w:ind w:right="225"/>
        <w:rPr>
          <w:sz w:val="24"/>
          <w:szCs w:val="24"/>
        </w:rPr>
      </w:pPr>
      <w:r w:rsidRPr="004439D4">
        <w:rPr>
          <w:sz w:val="24"/>
          <w:szCs w:val="24"/>
        </w:rPr>
        <w:t>При выявлении ошибок, влияющих на выставление «зачета» за итоговое сочинение(изложение)поКритерию№5,предлагаетсятакжеиспользовать«Методическиерекомендации по подготовке к итоговому сочинению» или «Методические рекомендациипо подготовке к итоговому изложению» (документы опубликованы на официальном сайтеФГБНУ «ФИПИ»)(</w:t>
      </w:r>
      <w:hyperlink r:id="rId8">
        <w:r w:rsidRPr="004439D4">
          <w:rPr>
            <w:color w:val="0066CC"/>
            <w:sz w:val="24"/>
            <w:szCs w:val="24"/>
            <w:u w:val="single" w:color="0066CC"/>
          </w:rPr>
          <w:t>http://www.fipi.ru/</w:t>
        </w:r>
      </w:hyperlink>
      <w:r w:rsidRPr="004439D4">
        <w:rPr>
          <w:sz w:val="24"/>
          <w:szCs w:val="24"/>
        </w:rPr>
        <w:t>).</w:t>
      </w:r>
    </w:p>
    <w:p w:rsidR="000234A4" w:rsidRPr="004439D4" w:rsidRDefault="000234A4" w:rsidP="000234A4">
      <w:pPr>
        <w:pStyle w:val="a7"/>
        <w:numPr>
          <w:ilvl w:val="3"/>
          <w:numId w:val="8"/>
        </w:numPr>
        <w:tabs>
          <w:tab w:val="left" w:pos="1687"/>
        </w:tabs>
        <w:spacing w:before="1"/>
        <w:ind w:right="236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Результатыпроверкиитоговогосочинения(изложения)потребованиямикритериямоценивания(«зачет»/«незачет»)вносятсяэкспертомвкопиюбланкарегистрации.</w:t>
      </w:r>
    </w:p>
    <w:p w:rsidR="000234A4" w:rsidRPr="004439D4" w:rsidRDefault="000234A4" w:rsidP="000234A4">
      <w:pPr>
        <w:pStyle w:val="a7"/>
        <w:numPr>
          <w:ilvl w:val="3"/>
          <w:numId w:val="8"/>
        </w:numPr>
        <w:tabs>
          <w:tab w:val="left" w:pos="1687"/>
        </w:tabs>
        <w:ind w:right="233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 xml:space="preserve">Копиибланковитоговогосочинения(изложения)участниковитоговогосочинения (изложения) эксперты передают техническому специалисту, который переноситрезультатыпроверкипо   требованиям   и   критериям   оценивания   </w:t>
      </w:r>
      <w:r w:rsidRPr="004439D4">
        <w:rPr>
          <w:sz w:val="24"/>
          <w:szCs w:val="24"/>
        </w:rPr>
        <w:lastRenderedPageBreak/>
        <w:t>(«зачет»/«незачет»)из копий бланков регистрации в оригиналы бланков регистрации участников итоговогосочинения(изложения).</w:t>
      </w:r>
    </w:p>
    <w:p w:rsidR="000234A4" w:rsidRDefault="004651A8" w:rsidP="004439D4">
      <w:pPr>
        <w:pStyle w:val="a3"/>
        <w:spacing w:before="8"/>
        <w:ind w:left="0" w:firstLine="0"/>
        <w:jc w:val="left"/>
      </w:pPr>
      <w:r>
        <w:rPr>
          <w:noProof/>
          <w:lang w:eastAsia="ru-RU"/>
        </w:rPr>
        <w:pict>
          <v:rect id="Прямоугольник 1" o:spid="_x0000_s1027" style="position:absolute;margin-left:56.65pt;margin-top:16.75pt;width:144.05pt;height:.6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MonAIAAAoFAAAOAAAAZHJzL2Uyb0RvYy54bWysVNuO0zAQfUfiHyy/d3MhvSTadLUXipAW&#10;WGnhA9zEaSwc29hu02WFhMQrEp/AR/CCuOw3pH/E2NmWLrysEHlwPJ6Lz8yZ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" fillcolor="black" stroked="f">
            <w10:wrap type="topAndBottom" anchorx="page"/>
          </v:rect>
        </w:pict>
      </w:r>
    </w:p>
    <w:p w:rsidR="000234A4" w:rsidRPr="007E7159" w:rsidRDefault="000234A4" w:rsidP="000234A4">
      <w:pPr>
        <w:pStyle w:val="2"/>
        <w:numPr>
          <w:ilvl w:val="2"/>
          <w:numId w:val="8"/>
        </w:numPr>
        <w:tabs>
          <w:tab w:val="left" w:pos="1375"/>
        </w:tabs>
        <w:spacing w:before="89"/>
        <w:ind w:left="1374" w:hanging="454"/>
      </w:pPr>
      <w:bookmarkStart w:id="4" w:name="_bookmark23"/>
      <w:bookmarkEnd w:id="4"/>
      <w:r w:rsidRPr="007E7159">
        <w:t>Проведениеповторнойпроверкиитоговогосочинения(изложения)</w:t>
      </w:r>
    </w:p>
    <w:p w:rsidR="000234A4" w:rsidRPr="007E7159" w:rsidRDefault="000234A4" w:rsidP="000234A4">
      <w:pPr>
        <w:pStyle w:val="a3"/>
        <w:ind w:left="0" w:firstLine="0"/>
        <w:jc w:val="left"/>
        <w:rPr>
          <w:b/>
        </w:rPr>
      </w:pPr>
    </w:p>
    <w:p w:rsidR="000234A4" w:rsidRPr="004439D4" w:rsidRDefault="000234A4" w:rsidP="000234A4">
      <w:pPr>
        <w:pStyle w:val="a3"/>
        <w:ind w:right="225"/>
        <w:rPr>
          <w:sz w:val="24"/>
          <w:szCs w:val="24"/>
        </w:rPr>
      </w:pPr>
      <w:r w:rsidRPr="004439D4">
        <w:rPr>
          <w:sz w:val="24"/>
          <w:szCs w:val="24"/>
        </w:rPr>
        <w:t>Вцеляхпредотвращенияконфликтаинтересовиобеспеченияобъективногооценивания итогового сочинения (изложения) обучающимся, экстернампри полученииповторногонеудовлетворительногорезультата(«незачет»)заитоговоесочинение(изложение) предоставляется право подать в письменной форме заявление на проверкусданногоимиитоговогосочинения(изложения)комиссиейпопроверкеитоговогосочинения (изложения) другой образовательной организации или комиссией по проверкеитогового сочинения (изложения), определенной ОИВ. Порядок подачи такого заявления иорганизации повторной проверки итогового сочинения (изложения) указанной категорииобучающихся,экстерновопределяетОИВ.</w:t>
      </w:r>
    </w:p>
    <w:p w:rsidR="000234A4" w:rsidRDefault="000234A4" w:rsidP="000234A4">
      <w:pPr>
        <w:pStyle w:val="a3"/>
        <w:spacing w:before="4"/>
        <w:ind w:left="0" w:firstLine="0"/>
        <w:jc w:val="left"/>
      </w:pPr>
    </w:p>
    <w:p w:rsidR="000234A4" w:rsidRPr="007E7159" w:rsidRDefault="000234A4" w:rsidP="000234A4">
      <w:pPr>
        <w:pStyle w:val="1"/>
        <w:numPr>
          <w:ilvl w:val="1"/>
          <w:numId w:val="8"/>
        </w:numPr>
        <w:tabs>
          <w:tab w:val="left" w:pos="1202"/>
        </w:tabs>
        <w:spacing w:before="1"/>
        <w:ind w:left="1202"/>
        <w:rPr>
          <w:sz w:val="26"/>
          <w:szCs w:val="26"/>
        </w:rPr>
      </w:pPr>
      <w:bookmarkStart w:id="5" w:name="_bookmark24"/>
      <w:bookmarkEnd w:id="5"/>
      <w:r w:rsidRPr="007E7159">
        <w:rPr>
          <w:sz w:val="26"/>
          <w:szCs w:val="26"/>
        </w:rPr>
        <w:t>Обработкарезультатовитоговогосочинения(изложения)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45"/>
        </w:tabs>
        <w:spacing w:before="267"/>
        <w:ind w:right="230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ригиналыбланковитоговогосочинения(изложения)участниковитоговогосочинения(изложения)свнесеннымивнихрезультатамипроверки,втомчислеоригиналыбланковитоговогосочинения(изложения)свнесеннойотметкой«Х»вполя</w:t>
      </w:r>
    </w:p>
    <w:p w:rsidR="000234A4" w:rsidRPr="004439D4" w:rsidRDefault="000234A4" w:rsidP="000234A4">
      <w:pPr>
        <w:pStyle w:val="a3"/>
        <w:spacing w:before="1"/>
        <w:ind w:right="227" w:firstLine="0"/>
        <w:rPr>
          <w:sz w:val="24"/>
          <w:szCs w:val="24"/>
        </w:rPr>
      </w:pPr>
      <w:r w:rsidRPr="004439D4">
        <w:rPr>
          <w:sz w:val="24"/>
          <w:szCs w:val="24"/>
        </w:rPr>
        <w:t>«Не закончил» или «Удален», подтвержденной подписью члена комиссии по проведениюитоговогосочинения(изложения),доставляютсяруководителямиобразовательныхорганизаций(илииныхорганизаций,вкоторыхпроводиласьпроверкапорешениюОИВ)в РЦОИ для последующей обработки (за исключением организаций, в которых проводитсясканированиеоригиналовбланковитоговогосочинения(изложения)послепроведенияпроверкииоцениванияэкспертамикомиссийпопроверкеитоговогосочинения(изложения).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42"/>
        </w:tabs>
        <w:spacing w:before="1"/>
        <w:ind w:right="230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Обработкабланковитоговогосочинения(изложения)осуществляетсяРЦОИсиспользованиемспециальныхаппаратно-программныхсредств.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35"/>
        </w:tabs>
        <w:ind w:right="236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Обработкапроверенныхбланковитоговогосочинения(изложения)включаетвсебя:</w:t>
      </w:r>
    </w:p>
    <w:p w:rsidR="000234A4" w:rsidRPr="004439D4" w:rsidRDefault="000234A4" w:rsidP="000234A4">
      <w:pPr>
        <w:pStyle w:val="a3"/>
        <w:ind w:left="921" w:right="234" w:firstLine="0"/>
        <w:rPr>
          <w:sz w:val="24"/>
          <w:szCs w:val="24"/>
        </w:rPr>
      </w:pPr>
      <w:r w:rsidRPr="004439D4">
        <w:rPr>
          <w:sz w:val="24"/>
          <w:szCs w:val="24"/>
        </w:rPr>
        <w:t>сканирование проверенных оригиналов бланков итогового сочинения (изложения);распознаваниеинформации,внесеннойвпроверенныеоригиналыбланковитогового</w:t>
      </w:r>
    </w:p>
    <w:p w:rsidR="000234A4" w:rsidRPr="004439D4" w:rsidRDefault="000234A4" w:rsidP="000234A4">
      <w:pPr>
        <w:pStyle w:val="a3"/>
        <w:ind w:firstLine="0"/>
        <w:rPr>
          <w:sz w:val="24"/>
          <w:szCs w:val="24"/>
        </w:rPr>
      </w:pPr>
      <w:r w:rsidRPr="004439D4">
        <w:rPr>
          <w:sz w:val="24"/>
          <w:szCs w:val="24"/>
        </w:rPr>
        <w:t>сочинения(изложения);</w:t>
      </w:r>
    </w:p>
    <w:p w:rsidR="000234A4" w:rsidRPr="004439D4" w:rsidRDefault="000234A4" w:rsidP="000234A4">
      <w:pPr>
        <w:pStyle w:val="a3"/>
        <w:ind w:right="235"/>
        <w:rPr>
          <w:sz w:val="24"/>
          <w:szCs w:val="24"/>
        </w:rPr>
      </w:pPr>
      <w:r w:rsidRPr="004439D4">
        <w:rPr>
          <w:sz w:val="24"/>
          <w:szCs w:val="24"/>
        </w:rPr>
        <w:t>сверкураспознанной  информации  с  оригинальной  информацией,  внесеннойвпроверенныеоригиналы бланковитоговогосочинения(изложения).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76"/>
        </w:tabs>
        <w:ind w:right="234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Обработкабланковитоговогосочинения(изложения)должназавершитьсявсроки,установленные пунктом29 Порядка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14"/>
        </w:tabs>
        <w:ind w:right="228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Сканирование оригиналов бланков итогового сочинения (изложения) в местахпроведения итогового сочинения (изложения) после проведения проверки и оцениванияэкспертамикомиссиипопроверкеитоговогосочинения(изложения),втомчислеоригиналовбланковитоговогосочинения(изложения)свнесеннойотметкой«Х»вполя</w:t>
      </w:r>
    </w:p>
    <w:p w:rsidR="000234A4" w:rsidRPr="004439D4" w:rsidRDefault="000234A4" w:rsidP="000234A4">
      <w:pPr>
        <w:pStyle w:val="a3"/>
        <w:ind w:right="226" w:firstLine="0"/>
        <w:rPr>
          <w:sz w:val="24"/>
          <w:szCs w:val="24"/>
        </w:rPr>
      </w:pPr>
      <w:r w:rsidRPr="004439D4">
        <w:rPr>
          <w:sz w:val="24"/>
          <w:szCs w:val="24"/>
        </w:rPr>
        <w:t>«Не закончил» или «Удален», подтвержденной подписью члена комиссии по проведениюитогового сочинения (изложения), проводится техническим специалистом в присутствиируководителяобразовательнойорганизации.Сканированиюподлежатвсевыданныеучастникамбланкиитоговогосочинения(изложения),втомчисленезаполненные.</w:t>
      </w:r>
    </w:p>
    <w:p w:rsidR="000234A4" w:rsidRPr="00BB4F7B" w:rsidRDefault="000234A4" w:rsidP="000234A4">
      <w:pPr>
        <w:pStyle w:val="a3"/>
        <w:spacing w:before="67"/>
        <w:ind w:right="233" w:firstLine="0"/>
        <w:rPr>
          <w:sz w:val="24"/>
          <w:szCs w:val="24"/>
        </w:rPr>
      </w:pPr>
      <w:r w:rsidRPr="00BB4F7B">
        <w:rPr>
          <w:sz w:val="24"/>
          <w:szCs w:val="24"/>
        </w:rPr>
        <w:t>Отсканированныеизображениябланковитоговогосочинения   (изложения)передаютсявРЦОИдля последующей обработки.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33"/>
        </w:tabs>
        <w:spacing w:before="2"/>
        <w:ind w:right="226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Сканирование бланков итогового сочинения (изложения) может по решениюОИВпроводитьсяворганахместногосамоуправления,осуществляющихуправлениевсфереобразования,споследующейпередачейобразовбланковитоговогосочинения(изложения)вРЦОИ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16"/>
        </w:tabs>
        <w:ind w:right="226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 xml:space="preserve">Бумажные оригиналы бланков итогового сочинения (изложения), аудиозаписиустныхитоговыхсочинений(изложений)(вслучаепрохожденияитоговогосочинения(изложения)вустнойформеучастникамиитоговогосочинения(изложения)сОВЗ,участникамиитоговогосочинения(изложения)–детьми-инвалидамииинвалидами)направляются на хранение </w:t>
      </w:r>
      <w:r w:rsidRPr="00BB4F7B">
        <w:rPr>
          <w:sz w:val="24"/>
          <w:szCs w:val="24"/>
        </w:rPr>
        <w:lastRenderedPageBreak/>
        <w:t>в места, определенные ОИВ. Бумажные оригиналы бланковитогового сочинения (изложения), аудиозаписи устных итоговых сочинений (изложений)хранятсяпослепроведенияитоговогосочинения(изложения),азатемуничтожаютсялицами, определенными ОИВ. Сроки хранения бумажных оригиналов бланков итоговогосочинения(изложения),аудиозаписейустныхитоговыхсочинений(изложений)определяютсяОИВ.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380"/>
        </w:tabs>
        <w:spacing w:before="1"/>
        <w:ind w:right="234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Образы оригиналов бланков итогового сочинения (изложения) РЦОИ размещаетнарегиональныхсерверах.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04"/>
        </w:tabs>
        <w:ind w:right="225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Темы итогового сочинения и образы оригиналов бланков итогового сочиненияучастниковдоступны образовательныморганизациямвысшегообразованиячерез ФИС.</w:t>
      </w:r>
    </w:p>
    <w:p w:rsidR="000234A4" w:rsidRDefault="000234A4" w:rsidP="000234A4">
      <w:pPr>
        <w:jc w:val="both"/>
        <w:rPr>
          <w:sz w:val="26"/>
        </w:rPr>
      </w:pPr>
    </w:p>
    <w:p w:rsidR="00407BA8" w:rsidRDefault="00407BA8"/>
    <w:sectPr w:rsidR="00407BA8" w:rsidSect="00A9394F">
      <w:footerReference w:type="default" r:id="rId9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3B9" w:rsidRDefault="005613B9">
      <w:r>
        <w:separator/>
      </w:r>
    </w:p>
  </w:endnote>
  <w:endnote w:type="continuationSeparator" w:id="1">
    <w:p w:rsidR="005613B9" w:rsidRDefault="00561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49" w:rsidRDefault="004651A8">
    <w:pPr>
      <w:pStyle w:val="a3"/>
      <w:spacing w:line="14" w:lineRule="auto"/>
      <w:ind w:left="0" w:firstLine="0"/>
      <w:jc w:val="left"/>
      <w:rPr>
        <w:sz w:val="20"/>
      </w:rPr>
    </w:pPr>
    <w:r w:rsidRPr="004651A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7" type="#_x0000_t202" style="position:absolute;margin-left:544.8pt;margin-top:799.75pt;width:25.5pt;height:16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oiuQIAAKg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" filled="f" stroked="f">
          <v:textbox inset="0,0,0,0">
            <w:txbxContent>
              <w:p w:rsidR="005B5049" w:rsidRDefault="004651A8">
                <w:pPr>
                  <w:spacing w:before="24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B504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CE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3B9" w:rsidRDefault="005613B9">
      <w:r>
        <w:separator/>
      </w:r>
    </w:p>
  </w:footnote>
  <w:footnote w:type="continuationSeparator" w:id="1">
    <w:p w:rsidR="005613B9" w:rsidRDefault="00561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4F8"/>
    <w:multiLevelType w:val="hybridMultilevel"/>
    <w:tmpl w:val="467A2A34"/>
    <w:lvl w:ilvl="0" w:tplc="74AA0984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1E200C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397CD4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FEC8CEC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B2284D5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B0E98B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F0CC52A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3D48781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B6EAE5B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nsid w:val="13961AE5"/>
    <w:multiLevelType w:val="hybridMultilevel"/>
    <w:tmpl w:val="E20685A8"/>
    <w:lvl w:ilvl="0" w:tplc="1776546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EA029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2DABB9E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2A8E52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B7304C58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DA22100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781EB85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6E6E0F92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D6BA1ADE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2">
    <w:nsid w:val="1C534A6D"/>
    <w:multiLevelType w:val="multilevel"/>
    <w:tmpl w:val="7E24B78A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3">
    <w:nsid w:val="5EED6664"/>
    <w:multiLevelType w:val="hybridMultilevel"/>
    <w:tmpl w:val="CCE64D3A"/>
    <w:lvl w:ilvl="0" w:tplc="251285D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7B4854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DB98F58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2B0805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46E99E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952AA4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E80F1B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1AA133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54A646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601F5255"/>
    <w:multiLevelType w:val="hybridMultilevel"/>
    <w:tmpl w:val="99EEECF8"/>
    <w:lvl w:ilvl="0" w:tplc="9022E2E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B928CF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94DE90A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1A940BA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BF06E35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CF08191A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46989022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D062DD3C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08BC505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64AF5112"/>
    <w:multiLevelType w:val="multilevel"/>
    <w:tmpl w:val="A742FBF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6">
    <w:nsid w:val="6D936933"/>
    <w:multiLevelType w:val="hybridMultilevel"/>
    <w:tmpl w:val="41B8BDBE"/>
    <w:lvl w:ilvl="0" w:tplc="D12E69F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72EEC3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89E232F0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51CBE32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2D0EFF82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240B4BE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94DA0AD2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78A9E78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100A38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7">
    <w:nsid w:val="6EE05E24"/>
    <w:multiLevelType w:val="hybridMultilevel"/>
    <w:tmpl w:val="AE987556"/>
    <w:lvl w:ilvl="0" w:tplc="FC200A9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EF0E6B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55E2BC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777C2D4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F480974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769E229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050DED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E1007C1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2DE3F7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7E1F4BB7"/>
    <w:multiLevelType w:val="hybridMultilevel"/>
    <w:tmpl w:val="F10A9786"/>
    <w:lvl w:ilvl="0" w:tplc="7D7ED08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9EC121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F904901C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F528BD44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79AEA606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E45ACC2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0D92D894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1E5E3F0E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7774182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234A4"/>
    <w:rsid w:val="00003EDE"/>
    <w:rsid w:val="000234A4"/>
    <w:rsid w:val="00031CE9"/>
    <w:rsid w:val="000D48AC"/>
    <w:rsid w:val="001725CF"/>
    <w:rsid w:val="001D0ADD"/>
    <w:rsid w:val="001E599D"/>
    <w:rsid w:val="0026749D"/>
    <w:rsid w:val="002B4925"/>
    <w:rsid w:val="002C34F1"/>
    <w:rsid w:val="00345850"/>
    <w:rsid w:val="003E6CF4"/>
    <w:rsid w:val="00407BA8"/>
    <w:rsid w:val="004439D4"/>
    <w:rsid w:val="004651A8"/>
    <w:rsid w:val="005613B9"/>
    <w:rsid w:val="005B5049"/>
    <w:rsid w:val="00661EB4"/>
    <w:rsid w:val="006E004D"/>
    <w:rsid w:val="00725C59"/>
    <w:rsid w:val="007D3B53"/>
    <w:rsid w:val="007E7159"/>
    <w:rsid w:val="008D289A"/>
    <w:rsid w:val="009468A7"/>
    <w:rsid w:val="009830F8"/>
    <w:rsid w:val="009D02D6"/>
    <w:rsid w:val="00A9394F"/>
    <w:rsid w:val="00A95F34"/>
    <w:rsid w:val="00B67FAC"/>
    <w:rsid w:val="00B8339C"/>
    <w:rsid w:val="00BB4F7B"/>
    <w:rsid w:val="00CD04C4"/>
    <w:rsid w:val="00D464DD"/>
    <w:rsid w:val="00E45149"/>
    <w:rsid w:val="00E6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34A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34A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4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234A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2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34A4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0234A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4A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234A4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0234A4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0234A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4A4"/>
  </w:style>
  <w:style w:type="paragraph" w:styleId="a8">
    <w:name w:val="Balloon Text"/>
    <w:basedOn w:val="a"/>
    <w:link w:val="a9"/>
    <w:uiPriority w:val="99"/>
    <w:semiHidden/>
    <w:unhideWhenUsed/>
    <w:rsid w:val="00023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4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34A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34A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4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234A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2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34A4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0234A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4A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234A4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0234A4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0234A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4A4"/>
  </w:style>
  <w:style w:type="paragraph" w:styleId="a8">
    <w:name w:val="Balloon Text"/>
    <w:basedOn w:val="a"/>
    <w:link w:val="a9"/>
    <w:uiPriority w:val="99"/>
    <w:semiHidden/>
    <w:unhideWhenUsed/>
    <w:rsid w:val="00023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4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Пользователь Windows</cp:lastModifiedBy>
  <cp:revision>24</cp:revision>
  <dcterms:created xsi:type="dcterms:W3CDTF">2023-11-08T09:10:00Z</dcterms:created>
  <dcterms:modified xsi:type="dcterms:W3CDTF">2024-11-01T04:48:00Z</dcterms:modified>
</cp:coreProperties>
</file>