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BF7" w:rsidRDefault="00AC4DB0" w:rsidP="00293BF7">
      <w:pPr>
        <w:shd w:val="clear" w:color="auto" w:fill="FFFFFF"/>
        <w:spacing w:before="100" w:beforeAutospacing="1" w:after="100" w:afterAutospacing="1" w:line="240" w:lineRule="auto"/>
        <w:ind w:left="100"/>
        <w:jc w:val="center"/>
        <w:rPr>
          <w:rFonts w:ascii="Arial" w:eastAsia="Times New Roman" w:hAnsi="Arial" w:cs="Arial"/>
          <w:color w:val="222222"/>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8.3pt;margin-top:-33.45pt;width:597.75pt;height:860.8pt;z-index:251660288">
            <v:imagedata r:id="rId8" o:title="основы педагогики и психологии"/>
          </v:shape>
        </w:pict>
      </w:r>
      <w:r w:rsidR="00293BF7">
        <w:rPr>
          <w:rFonts w:ascii="Times New Roman" w:eastAsia="Times New Roman" w:hAnsi="Times New Roman" w:cs="Times New Roman"/>
          <w:b/>
          <w:bCs/>
          <w:color w:val="000000"/>
          <w:sz w:val="28"/>
          <w:szCs w:val="28"/>
        </w:rPr>
        <w:t>МИНИСТЕРСТВО ПРОСВЕЩЕНИЯ РОССИЙСКОЙ ФЕДЕРАЦИИ</w:t>
      </w:r>
    </w:p>
    <w:p w:rsidR="00293BF7" w:rsidRDefault="00293BF7" w:rsidP="00293BF7">
      <w:pPr>
        <w:shd w:val="clear" w:color="auto" w:fill="FFFFFF"/>
        <w:spacing w:before="100" w:beforeAutospacing="1" w:after="100" w:afterAutospacing="1" w:line="240" w:lineRule="auto"/>
        <w:ind w:left="100"/>
        <w:jc w:val="center"/>
        <w:rPr>
          <w:rFonts w:ascii="Arial" w:eastAsia="Times New Roman" w:hAnsi="Arial" w:cs="Arial"/>
          <w:color w:val="222222"/>
          <w:sz w:val="24"/>
          <w:szCs w:val="24"/>
        </w:rPr>
      </w:pPr>
      <w:r>
        <w:rPr>
          <w:rFonts w:ascii="Times New Roman" w:eastAsia="Times New Roman" w:hAnsi="Times New Roman" w:cs="Times New Roman"/>
          <w:b/>
          <w:bCs/>
          <w:color w:val="000000"/>
          <w:sz w:val="28"/>
          <w:szCs w:val="28"/>
        </w:rPr>
        <w:t>‌Министерство образования Оренбургской области‌‌</w:t>
      </w:r>
    </w:p>
    <w:p w:rsidR="00293BF7" w:rsidRDefault="00293BF7" w:rsidP="00293BF7">
      <w:pPr>
        <w:shd w:val="clear" w:color="auto" w:fill="FFFFFF"/>
        <w:spacing w:before="100" w:beforeAutospacing="1" w:after="100" w:afterAutospacing="1" w:line="240" w:lineRule="auto"/>
        <w:ind w:left="100"/>
        <w:jc w:val="center"/>
        <w:rPr>
          <w:rFonts w:ascii="Arial" w:eastAsia="Times New Roman" w:hAnsi="Arial" w:cs="Arial"/>
          <w:color w:val="222222"/>
          <w:sz w:val="24"/>
          <w:szCs w:val="24"/>
        </w:rPr>
      </w:pPr>
      <w:r>
        <w:rPr>
          <w:rFonts w:ascii="Times New Roman" w:eastAsia="Times New Roman" w:hAnsi="Times New Roman" w:cs="Times New Roman"/>
          <w:b/>
          <w:bCs/>
          <w:color w:val="000000"/>
          <w:sz w:val="28"/>
          <w:szCs w:val="28"/>
        </w:rPr>
        <w:t>‌Администрация "Шарлыкский район"‌</w:t>
      </w:r>
      <w:r>
        <w:rPr>
          <w:rFonts w:ascii="Times New Roman" w:eastAsia="Times New Roman" w:hAnsi="Times New Roman" w:cs="Times New Roman"/>
          <w:color w:val="000000"/>
          <w:sz w:val="28"/>
          <w:szCs w:val="28"/>
        </w:rPr>
        <w:t>​</w:t>
      </w:r>
    </w:p>
    <w:p w:rsidR="00293BF7" w:rsidRDefault="00293BF7" w:rsidP="00293BF7">
      <w:pPr>
        <w:shd w:val="clear" w:color="auto" w:fill="FFFFFF"/>
        <w:spacing w:before="100" w:beforeAutospacing="1" w:after="100" w:afterAutospacing="1" w:line="240" w:lineRule="auto"/>
        <w:ind w:left="100"/>
        <w:jc w:val="center"/>
        <w:rPr>
          <w:rFonts w:ascii="Arial" w:eastAsia="Times New Roman" w:hAnsi="Arial" w:cs="Arial"/>
          <w:color w:val="222222"/>
          <w:sz w:val="24"/>
          <w:szCs w:val="24"/>
        </w:rPr>
      </w:pPr>
      <w:r>
        <w:rPr>
          <w:rFonts w:ascii="Times New Roman" w:eastAsia="Times New Roman" w:hAnsi="Times New Roman" w:cs="Times New Roman"/>
          <w:b/>
          <w:bCs/>
          <w:color w:val="000000"/>
          <w:sz w:val="28"/>
          <w:szCs w:val="28"/>
        </w:rPr>
        <w:t>МАОУ "Шарлыкская СОШ №2"</w:t>
      </w:r>
    </w:p>
    <w:p w:rsidR="00293BF7" w:rsidRDefault="00293BF7" w:rsidP="00293BF7">
      <w:pPr>
        <w:shd w:val="clear" w:color="auto" w:fill="FFFFFF"/>
        <w:spacing w:before="100" w:beforeAutospacing="1" w:after="100" w:afterAutospacing="1" w:line="240" w:lineRule="auto"/>
        <w:rPr>
          <w:rFonts w:ascii="Arial" w:eastAsia="Times New Roman" w:hAnsi="Arial" w:cs="Arial"/>
          <w:color w:val="222222"/>
          <w:sz w:val="24"/>
          <w:szCs w:val="24"/>
        </w:rPr>
      </w:pPr>
      <w:r>
        <w:rPr>
          <w:rFonts w:ascii="Arial" w:eastAsia="Times New Roman" w:hAnsi="Arial" w:cs="Arial"/>
          <w:color w:val="222222"/>
          <w:sz w:val="24"/>
          <w:szCs w:val="24"/>
        </w:rPr>
        <w:t> </w:t>
      </w:r>
    </w:p>
    <w:p w:rsidR="00293BF7" w:rsidRDefault="00293BF7" w:rsidP="00293BF7">
      <w:pPr>
        <w:shd w:val="clear" w:color="auto" w:fill="FFFFFF"/>
        <w:spacing w:before="100" w:beforeAutospacing="1" w:after="100" w:afterAutospacing="1" w:line="240" w:lineRule="auto"/>
        <w:ind w:left="100"/>
        <w:rPr>
          <w:rFonts w:ascii="Arial" w:eastAsia="Times New Roman" w:hAnsi="Arial" w:cs="Arial"/>
          <w:color w:val="222222"/>
          <w:sz w:val="24"/>
          <w:szCs w:val="24"/>
        </w:rPr>
      </w:pPr>
      <w:r>
        <w:rPr>
          <w:rFonts w:ascii="Arial" w:eastAsia="Times New Roman" w:hAnsi="Arial" w:cs="Arial"/>
          <w:color w:val="222222"/>
          <w:sz w:val="24"/>
          <w:szCs w:val="24"/>
        </w:rPr>
        <w:t> </w:t>
      </w:r>
    </w:p>
    <w:tbl>
      <w:tblPr>
        <w:tblW w:w="0" w:type="auto"/>
        <w:tblInd w:w="-73" w:type="dxa"/>
        <w:shd w:val="clear" w:color="auto" w:fill="FFFFFF"/>
        <w:tblLook w:val="04A0"/>
      </w:tblPr>
      <w:tblGrid>
        <w:gridCol w:w="3047"/>
        <w:gridCol w:w="3047"/>
        <w:gridCol w:w="3242"/>
      </w:tblGrid>
      <w:tr w:rsidR="00293BF7" w:rsidTr="00293BF7">
        <w:tc>
          <w:tcPr>
            <w:tcW w:w="3047" w:type="dxa"/>
            <w:shd w:val="clear" w:color="auto" w:fill="FFFFFF"/>
            <w:tcMar>
              <w:top w:w="15" w:type="dxa"/>
              <w:left w:w="15" w:type="dxa"/>
              <w:bottom w:w="15" w:type="dxa"/>
              <w:right w:w="15" w:type="dxa"/>
            </w:tcMar>
            <w:hideMark/>
          </w:tcPr>
          <w:p w:rsidR="00293BF7" w:rsidRDefault="00293BF7">
            <w:pPr>
              <w:spacing w:before="100" w:beforeAutospacing="1" w:after="100" w:line="240" w:lineRule="auto"/>
              <w:rPr>
                <w:rFonts w:ascii="Arial" w:eastAsia="Times New Roman" w:hAnsi="Arial" w:cs="Arial"/>
                <w:color w:val="222222"/>
                <w:sz w:val="24"/>
                <w:szCs w:val="24"/>
              </w:rPr>
            </w:pPr>
            <w:r>
              <w:rPr>
                <w:rFonts w:ascii="Times New Roman" w:eastAsia="Times New Roman" w:hAnsi="Times New Roman" w:cs="Times New Roman"/>
                <w:color w:val="000000"/>
                <w:sz w:val="28"/>
                <w:szCs w:val="28"/>
              </w:rPr>
              <w:t>СОГЛАСОВАНО</w:t>
            </w:r>
          </w:p>
          <w:p w:rsidR="00293BF7" w:rsidRDefault="00293BF7">
            <w:pPr>
              <w:spacing w:before="100" w:beforeAutospacing="1" w:after="100" w:line="240" w:lineRule="auto"/>
              <w:rPr>
                <w:rFonts w:ascii="Arial" w:eastAsia="Times New Roman" w:hAnsi="Arial" w:cs="Arial"/>
                <w:color w:val="222222"/>
                <w:sz w:val="24"/>
                <w:szCs w:val="24"/>
              </w:rPr>
            </w:pPr>
            <w:r>
              <w:rPr>
                <w:rFonts w:ascii="Times New Roman" w:eastAsia="Times New Roman" w:hAnsi="Times New Roman" w:cs="Times New Roman"/>
                <w:color w:val="000000"/>
                <w:sz w:val="28"/>
                <w:szCs w:val="28"/>
              </w:rPr>
              <w:t>Заместитель директора по УВР</w:t>
            </w:r>
          </w:p>
          <w:p w:rsidR="00293BF7" w:rsidRDefault="00293BF7">
            <w:pPr>
              <w:spacing w:before="100" w:beforeAutospacing="1" w:after="100" w:line="240" w:lineRule="auto"/>
              <w:rPr>
                <w:rFonts w:ascii="Arial" w:eastAsia="Times New Roman" w:hAnsi="Arial" w:cs="Arial"/>
                <w:color w:val="222222"/>
                <w:sz w:val="24"/>
                <w:szCs w:val="24"/>
              </w:rPr>
            </w:pPr>
            <w:r>
              <w:rPr>
                <w:rFonts w:ascii="Times New Roman" w:eastAsia="Times New Roman" w:hAnsi="Times New Roman" w:cs="Times New Roman"/>
                <w:color w:val="000000"/>
                <w:sz w:val="24"/>
                <w:szCs w:val="24"/>
              </w:rPr>
              <w:t>________________________</w:t>
            </w:r>
          </w:p>
          <w:p w:rsidR="00293BF7" w:rsidRDefault="00E42036">
            <w:pPr>
              <w:spacing w:before="100" w:beforeAutospacing="1" w:after="100" w:afterAutospacing="1" w:line="240" w:lineRule="auto"/>
              <w:jc w:val="right"/>
              <w:rPr>
                <w:rFonts w:ascii="Arial" w:eastAsia="Times New Roman" w:hAnsi="Arial" w:cs="Arial"/>
                <w:color w:val="222222"/>
                <w:sz w:val="24"/>
                <w:szCs w:val="24"/>
              </w:rPr>
            </w:pPr>
            <w:r>
              <w:rPr>
                <w:rFonts w:ascii="Times New Roman" w:eastAsia="Times New Roman" w:hAnsi="Times New Roman" w:cs="Times New Roman"/>
                <w:color w:val="000000"/>
                <w:sz w:val="24"/>
                <w:szCs w:val="24"/>
              </w:rPr>
              <w:t>Богаткина О. А</w:t>
            </w:r>
            <w:r w:rsidR="00293BF7">
              <w:rPr>
                <w:rFonts w:ascii="Times New Roman" w:eastAsia="Times New Roman" w:hAnsi="Times New Roman" w:cs="Times New Roman"/>
                <w:color w:val="000000"/>
                <w:sz w:val="24"/>
                <w:szCs w:val="24"/>
              </w:rPr>
              <w:t>.</w:t>
            </w:r>
          </w:p>
          <w:p w:rsidR="00293BF7" w:rsidRDefault="00293BF7">
            <w:pPr>
              <w:spacing w:before="100" w:beforeAutospacing="1" w:after="100" w:afterAutospacing="1" w:line="240" w:lineRule="auto"/>
              <w:rPr>
                <w:rFonts w:ascii="Arial" w:eastAsia="Times New Roman" w:hAnsi="Arial" w:cs="Arial"/>
                <w:color w:val="222222"/>
                <w:sz w:val="24"/>
                <w:szCs w:val="24"/>
              </w:rPr>
            </w:pPr>
            <w:r>
              <w:rPr>
                <w:rFonts w:ascii="Times New Roman" w:eastAsia="Times New Roman" w:hAnsi="Times New Roman" w:cs="Times New Roman"/>
                <w:color w:val="000000"/>
                <w:sz w:val="24"/>
                <w:szCs w:val="24"/>
              </w:rPr>
              <w:t>Приказ № 1 от «30» августа   2023 г.</w:t>
            </w:r>
          </w:p>
          <w:p w:rsidR="00293BF7" w:rsidRDefault="00293BF7">
            <w:pPr>
              <w:spacing w:before="100" w:beforeAutospacing="1" w:after="100" w:line="240" w:lineRule="auto"/>
              <w:jc w:val="both"/>
              <w:rPr>
                <w:rFonts w:ascii="Arial" w:eastAsia="Times New Roman" w:hAnsi="Arial" w:cs="Arial"/>
                <w:color w:val="222222"/>
                <w:sz w:val="24"/>
                <w:szCs w:val="24"/>
              </w:rPr>
            </w:pPr>
            <w:r>
              <w:rPr>
                <w:rFonts w:ascii="Arial" w:eastAsia="Times New Roman" w:hAnsi="Arial" w:cs="Arial"/>
                <w:color w:val="222222"/>
                <w:sz w:val="24"/>
                <w:szCs w:val="24"/>
              </w:rPr>
              <w:t> </w:t>
            </w:r>
          </w:p>
        </w:tc>
        <w:tc>
          <w:tcPr>
            <w:tcW w:w="3047" w:type="dxa"/>
            <w:shd w:val="clear" w:color="auto" w:fill="FFFFFF"/>
            <w:tcMar>
              <w:top w:w="0" w:type="dxa"/>
              <w:left w:w="88" w:type="dxa"/>
              <w:bottom w:w="0" w:type="dxa"/>
              <w:right w:w="88" w:type="dxa"/>
            </w:tcMar>
            <w:hideMark/>
          </w:tcPr>
          <w:p w:rsidR="00293BF7" w:rsidRDefault="00293BF7">
            <w:pPr>
              <w:spacing w:before="100" w:beforeAutospacing="1" w:after="100" w:line="240" w:lineRule="auto"/>
              <w:jc w:val="both"/>
              <w:rPr>
                <w:rFonts w:ascii="Arial" w:eastAsia="Times New Roman" w:hAnsi="Arial" w:cs="Arial"/>
                <w:color w:val="222222"/>
                <w:sz w:val="24"/>
                <w:szCs w:val="24"/>
              </w:rPr>
            </w:pPr>
            <w:r>
              <w:rPr>
                <w:rFonts w:ascii="Arial" w:eastAsia="Times New Roman" w:hAnsi="Arial" w:cs="Arial"/>
                <w:color w:val="222222"/>
                <w:sz w:val="24"/>
                <w:szCs w:val="24"/>
              </w:rPr>
              <w:t> </w:t>
            </w:r>
          </w:p>
        </w:tc>
        <w:tc>
          <w:tcPr>
            <w:tcW w:w="3242" w:type="dxa"/>
            <w:shd w:val="clear" w:color="auto" w:fill="FFFFFF"/>
            <w:tcMar>
              <w:top w:w="0" w:type="dxa"/>
              <w:left w:w="15" w:type="dxa"/>
              <w:bottom w:w="0" w:type="dxa"/>
              <w:right w:w="15" w:type="dxa"/>
            </w:tcMar>
            <w:hideMark/>
          </w:tcPr>
          <w:p w:rsidR="00293BF7" w:rsidRDefault="00293BF7">
            <w:pPr>
              <w:spacing w:before="100" w:beforeAutospacing="1" w:after="100" w:line="240" w:lineRule="auto"/>
              <w:rPr>
                <w:rFonts w:ascii="Arial" w:eastAsia="Times New Roman" w:hAnsi="Arial" w:cs="Arial"/>
                <w:color w:val="222222"/>
                <w:sz w:val="24"/>
                <w:szCs w:val="24"/>
              </w:rPr>
            </w:pPr>
            <w:r>
              <w:rPr>
                <w:rFonts w:ascii="Times New Roman" w:eastAsia="Times New Roman" w:hAnsi="Times New Roman" w:cs="Times New Roman"/>
                <w:color w:val="000000"/>
                <w:sz w:val="28"/>
                <w:szCs w:val="28"/>
              </w:rPr>
              <w:t>УТВЕРЖДЕНО</w:t>
            </w:r>
          </w:p>
          <w:p w:rsidR="00293BF7" w:rsidRDefault="00293BF7">
            <w:pPr>
              <w:spacing w:before="100" w:beforeAutospacing="1" w:after="100" w:line="240" w:lineRule="auto"/>
              <w:rPr>
                <w:rFonts w:ascii="Arial" w:eastAsia="Times New Roman" w:hAnsi="Arial" w:cs="Arial"/>
                <w:color w:val="222222"/>
                <w:sz w:val="24"/>
                <w:szCs w:val="24"/>
              </w:rPr>
            </w:pPr>
            <w:r>
              <w:rPr>
                <w:rFonts w:ascii="Times New Roman" w:eastAsia="Times New Roman" w:hAnsi="Times New Roman" w:cs="Times New Roman"/>
                <w:color w:val="000000"/>
                <w:sz w:val="28"/>
                <w:szCs w:val="28"/>
              </w:rPr>
              <w:t>директор</w:t>
            </w:r>
          </w:p>
          <w:p w:rsidR="00293BF7" w:rsidRDefault="00293BF7">
            <w:pPr>
              <w:spacing w:before="100" w:beforeAutospacing="1" w:after="100" w:line="240" w:lineRule="auto"/>
              <w:rPr>
                <w:rFonts w:ascii="Arial" w:eastAsia="Times New Roman" w:hAnsi="Arial" w:cs="Arial"/>
                <w:color w:val="222222"/>
                <w:sz w:val="24"/>
                <w:szCs w:val="24"/>
              </w:rPr>
            </w:pPr>
            <w:r>
              <w:rPr>
                <w:rFonts w:ascii="Times New Roman" w:eastAsia="Times New Roman" w:hAnsi="Times New Roman" w:cs="Times New Roman"/>
                <w:color w:val="000000"/>
                <w:sz w:val="24"/>
                <w:szCs w:val="24"/>
              </w:rPr>
              <w:t>________________________</w:t>
            </w:r>
          </w:p>
          <w:p w:rsidR="00293BF7" w:rsidRDefault="00293BF7">
            <w:pPr>
              <w:spacing w:before="100" w:beforeAutospacing="1" w:after="100" w:afterAutospacing="1" w:line="240" w:lineRule="auto"/>
              <w:jc w:val="right"/>
              <w:rPr>
                <w:rFonts w:ascii="Arial" w:eastAsia="Times New Roman" w:hAnsi="Arial" w:cs="Arial"/>
                <w:color w:val="222222"/>
                <w:sz w:val="24"/>
                <w:szCs w:val="24"/>
              </w:rPr>
            </w:pPr>
            <w:r>
              <w:rPr>
                <w:rFonts w:ascii="Times New Roman" w:eastAsia="Times New Roman" w:hAnsi="Times New Roman" w:cs="Times New Roman"/>
                <w:color w:val="000000"/>
                <w:sz w:val="24"/>
                <w:szCs w:val="24"/>
              </w:rPr>
              <w:t>Пахомов А. Ю.</w:t>
            </w:r>
          </w:p>
          <w:p w:rsidR="00293BF7" w:rsidRDefault="00293BF7">
            <w:pPr>
              <w:spacing w:before="100" w:beforeAutospacing="1" w:after="100" w:afterAutospacing="1" w:line="240" w:lineRule="auto"/>
              <w:rPr>
                <w:rFonts w:ascii="Arial" w:eastAsia="Times New Roman" w:hAnsi="Arial" w:cs="Arial"/>
                <w:color w:val="222222"/>
                <w:sz w:val="24"/>
                <w:szCs w:val="24"/>
              </w:rPr>
            </w:pPr>
            <w:r>
              <w:rPr>
                <w:rFonts w:ascii="Times New Roman" w:eastAsia="Times New Roman" w:hAnsi="Times New Roman" w:cs="Times New Roman"/>
                <w:color w:val="000000"/>
                <w:sz w:val="24"/>
                <w:szCs w:val="24"/>
              </w:rPr>
              <w:t>Приказ № 1 от «30» августа   2023 г.</w:t>
            </w:r>
          </w:p>
          <w:p w:rsidR="00293BF7" w:rsidRDefault="00293BF7">
            <w:pPr>
              <w:spacing w:before="100" w:beforeAutospacing="1" w:after="100" w:line="240" w:lineRule="auto"/>
              <w:jc w:val="both"/>
              <w:rPr>
                <w:rFonts w:ascii="Arial" w:eastAsia="Times New Roman" w:hAnsi="Arial" w:cs="Arial"/>
                <w:color w:val="222222"/>
                <w:sz w:val="24"/>
                <w:szCs w:val="24"/>
              </w:rPr>
            </w:pPr>
            <w:r>
              <w:rPr>
                <w:rFonts w:ascii="Arial" w:eastAsia="Times New Roman" w:hAnsi="Arial" w:cs="Arial"/>
                <w:color w:val="222222"/>
                <w:sz w:val="24"/>
                <w:szCs w:val="24"/>
              </w:rPr>
              <w:t> </w:t>
            </w:r>
          </w:p>
        </w:tc>
      </w:tr>
    </w:tbl>
    <w:p w:rsidR="00293BF7" w:rsidRDefault="00293BF7" w:rsidP="00293BF7">
      <w:pPr>
        <w:shd w:val="clear" w:color="auto" w:fill="FFFFFF"/>
        <w:spacing w:before="100" w:beforeAutospacing="1" w:after="100" w:afterAutospacing="1" w:line="240" w:lineRule="auto"/>
        <w:ind w:left="100"/>
        <w:rPr>
          <w:rFonts w:ascii="Arial" w:eastAsia="Times New Roman" w:hAnsi="Arial" w:cs="Arial"/>
          <w:color w:val="222222"/>
          <w:sz w:val="24"/>
          <w:szCs w:val="24"/>
        </w:rPr>
      </w:pPr>
    </w:p>
    <w:p w:rsidR="00293BF7" w:rsidRDefault="00293BF7" w:rsidP="00293BF7">
      <w:pPr>
        <w:shd w:val="clear" w:color="auto" w:fill="FFFFFF"/>
        <w:spacing w:before="100" w:beforeAutospacing="1" w:after="100" w:afterAutospacing="1" w:line="240" w:lineRule="auto"/>
        <w:ind w:left="100"/>
        <w:rPr>
          <w:rFonts w:ascii="Arial" w:eastAsia="Times New Roman" w:hAnsi="Arial" w:cs="Arial"/>
          <w:color w:val="222222"/>
          <w:sz w:val="24"/>
          <w:szCs w:val="24"/>
        </w:rPr>
      </w:pPr>
    </w:p>
    <w:p w:rsidR="00293BF7" w:rsidRDefault="00293BF7" w:rsidP="00293BF7">
      <w:pPr>
        <w:shd w:val="clear" w:color="auto" w:fill="FFFFFF"/>
        <w:spacing w:before="100" w:beforeAutospacing="1" w:after="100" w:afterAutospacing="1" w:line="240" w:lineRule="auto"/>
        <w:ind w:left="100"/>
        <w:jc w:val="center"/>
        <w:rPr>
          <w:rFonts w:ascii="Arial" w:eastAsia="Times New Roman" w:hAnsi="Arial" w:cs="Arial"/>
          <w:color w:val="222222"/>
          <w:sz w:val="24"/>
          <w:szCs w:val="24"/>
        </w:rPr>
      </w:pPr>
      <w:r>
        <w:rPr>
          <w:rFonts w:ascii="Times New Roman" w:eastAsia="Times New Roman" w:hAnsi="Times New Roman" w:cs="Times New Roman"/>
          <w:b/>
          <w:bCs/>
          <w:color w:val="000000"/>
          <w:sz w:val="28"/>
          <w:szCs w:val="28"/>
        </w:rPr>
        <w:t>РАБОЧАЯ ПРОГРАММА</w:t>
      </w:r>
    </w:p>
    <w:p w:rsidR="00293BF7" w:rsidRDefault="00293BF7" w:rsidP="00293BF7">
      <w:pPr>
        <w:suppressAutoHyphens/>
        <w:spacing w:after="0" w:line="240" w:lineRule="auto"/>
        <w:jc w:val="center"/>
        <w:rPr>
          <w:rFonts w:ascii="Times New Roman" w:eastAsia="Times New Roman" w:hAnsi="Times New Roman" w:cs="Times New Roman"/>
          <w:b/>
          <w:sz w:val="28"/>
          <w:szCs w:val="28"/>
        </w:rPr>
      </w:pPr>
      <w:r>
        <w:rPr>
          <w:rFonts w:ascii="Times New Roman" w:eastAsia="Courier New" w:hAnsi="Times New Roman" w:cs="Times New Roman"/>
          <w:b/>
          <w:sz w:val="28"/>
          <w:szCs w:val="28"/>
        </w:rPr>
        <w:t>«ОСНОВЫ ПЕДАГОГИКИ И ПСИХОЛОГИИ»</w:t>
      </w:r>
    </w:p>
    <w:p w:rsidR="00293BF7" w:rsidRDefault="00293BF7" w:rsidP="00293BF7">
      <w:pPr>
        <w:suppressAutoHyphens/>
        <w:spacing w:after="0" w:line="240" w:lineRule="auto"/>
        <w:jc w:val="center"/>
        <w:rPr>
          <w:rFonts w:ascii="Times New Roman" w:eastAsia="Times New Roman" w:hAnsi="Times New Roman" w:cs="Times New Roman"/>
          <w:sz w:val="28"/>
          <w:szCs w:val="28"/>
        </w:rPr>
      </w:pPr>
    </w:p>
    <w:p w:rsidR="00293BF7" w:rsidRDefault="00293BF7" w:rsidP="00293BF7">
      <w:pPr>
        <w:suppressAutoHyphen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(«Основы педагогики»)</w:t>
      </w:r>
    </w:p>
    <w:p w:rsidR="00293BF7" w:rsidRDefault="00293BF7" w:rsidP="00293BF7">
      <w:pPr>
        <w:suppressAutoHyphens/>
        <w:spacing w:after="0" w:line="240" w:lineRule="auto"/>
        <w:jc w:val="center"/>
        <w:rPr>
          <w:rFonts w:ascii="Times New Roman" w:eastAsia="Times New Roman" w:hAnsi="Times New Roman" w:cs="Times New Roman"/>
          <w:sz w:val="28"/>
          <w:szCs w:val="28"/>
        </w:rPr>
      </w:pPr>
    </w:p>
    <w:p w:rsidR="00293BF7" w:rsidRDefault="00293BF7" w:rsidP="00293BF7">
      <w:pPr>
        <w:shd w:val="clear" w:color="auto" w:fill="FFFFFF"/>
        <w:spacing w:before="100" w:beforeAutospacing="1" w:after="100" w:afterAutospacing="1" w:line="240" w:lineRule="auto"/>
        <w:ind w:left="100"/>
        <w:jc w:val="center"/>
        <w:rPr>
          <w:rFonts w:ascii="Arial" w:eastAsia="Times New Roman" w:hAnsi="Arial" w:cs="Arial"/>
          <w:color w:val="222222"/>
          <w:sz w:val="24"/>
          <w:szCs w:val="24"/>
        </w:rPr>
      </w:pPr>
      <w:r>
        <w:rPr>
          <w:rFonts w:ascii="Arial" w:eastAsia="Times New Roman" w:hAnsi="Arial" w:cs="Arial"/>
          <w:color w:val="222222"/>
          <w:sz w:val="24"/>
          <w:szCs w:val="24"/>
        </w:rPr>
        <w:t> </w:t>
      </w:r>
    </w:p>
    <w:p w:rsidR="00293BF7" w:rsidRDefault="00293BF7" w:rsidP="00293BF7">
      <w:pPr>
        <w:shd w:val="clear" w:color="auto" w:fill="FFFFFF"/>
        <w:spacing w:before="100" w:beforeAutospacing="1" w:after="100" w:afterAutospacing="1" w:line="240" w:lineRule="auto"/>
        <w:ind w:left="100"/>
        <w:rPr>
          <w:rFonts w:ascii="Arial" w:eastAsia="Times New Roman" w:hAnsi="Arial" w:cs="Arial"/>
          <w:color w:val="222222"/>
          <w:sz w:val="24"/>
          <w:szCs w:val="24"/>
        </w:rPr>
      </w:pPr>
      <w:r>
        <w:rPr>
          <w:rFonts w:ascii="Arial" w:eastAsia="Times New Roman" w:hAnsi="Arial" w:cs="Arial"/>
          <w:color w:val="222222"/>
          <w:sz w:val="24"/>
          <w:szCs w:val="24"/>
        </w:rPr>
        <w:t> </w:t>
      </w:r>
    </w:p>
    <w:p w:rsidR="00293BF7" w:rsidRDefault="00293BF7" w:rsidP="00293BF7">
      <w:pPr>
        <w:shd w:val="clear" w:color="auto" w:fill="FFFFFF"/>
        <w:spacing w:before="100" w:beforeAutospacing="1" w:after="100" w:afterAutospacing="1" w:line="240" w:lineRule="auto"/>
        <w:ind w:left="100"/>
        <w:jc w:val="center"/>
        <w:rPr>
          <w:rFonts w:ascii="Times New Roman" w:eastAsia="Times New Roman" w:hAnsi="Times New Roman" w:cs="Times New Roman"/>
          <w:b/>
          <w:bCs/>
          <w:color w:val="000000"/>
          <w:sz w:val="28"/>
          <w:szCs w:val="28"/>
        </w:rPr>
      </w:pPr>
    </w:p>
    <w:p w:rsidR="00293BF7" w:rsidRDefault="00293BF7" w:rsidP="00293BF7">
      <w:pPr>
        <w:shd w:val="clear" w:color="auto" w:fill="FFFFFF"/>
        <w:spacing w:before="100" w:beforeAutospacing="1" w:after="100" w:afterAutospacing="1" w:line="240" w:lineRule="auto"/>
        <w:ind w:left="100"/>
        <w:jc w:val="center"/>
        <w:rPr>
          <w:rFonts w:ascii="Arial" w:eastAsia="Times New Roman" w:hAnsi="Arial" w:cs="Arial"/>
          <w:color w:val="222222"/>
          <w:sz w:val="24"/>
          <w:szCs w:val="24"/>
        </w:rPr>
      </w:pPr>
      <w:r>
        <w:rPr>
          <w:rFonts w:ascii="Times New Roman" w:eastAsia="Times New Roman" w:hAnsi="Times New Roman" w:cs="Times New Roman"/>
          <w:b/>
          <w:bCs/>
          <w:color w:val="000000"/>
          <w:sz w:val="28"/>
          <w:szCs w:val="28"/>
        </w:rPr>
        <w:t>с. Шарлык‌2023‌</w:t>
      </w:r>
      <w:r>
        <w:rPr>
          <w:rFonts w:ascii="Times New Roman" w:eastAsia="Times New Roman" w:hAnsi="Times New Roman" w:cs="Times New Roman"/>
          <w:color w:val="000000"/>
          <w:sz w:val="28"/>
          <w:szCs w:val="28"/>
        </w:rPr>
        <w:t>​</w:t>
      </w:r>
      <w:r>
        <w:rPr>
          <w:rFonts w:ascii="Arial" w:eastAsia="Times New Roman" w:hAnsi="Arial" w:cs="Arial"/>
          <w:color w:val="222222"/>
          <w:sz w:val="24"/>
          <w:szCs w:val="24"/>
        </w:rPr>
        <w:t> </w:t>
      </w:r>
    </w:p>
    <w:p w:rsidR="00293BF7" w:rsidRDefault="00293BF7" w:rsidP="00293BF7">
      <w:pPr>
        <w:widowControl w:val="0"/>
        <w:spacing w:after="0" w:line="240" w:lineRule="auto"/>
        <w:rPr>
          <w:rFonts w:ascii="Times New Roman" w:eastAsia="Calibri" w:hAnsi="Times New Roman" w:cs="Times New Roman"/>
          <w:b/>
          <w:bCs/>
          <w:sz w:val="24"/>
          <w:szCs w:val="24"/>
        </w:rPr>
      </w:pPr>
    </w:p>
    <w:p w:rsidR="00293BF7" w:rsidRDefault="00293BF7" w:rsidP="00E42036">
      <w:pPr>
        <w:tabs>
          <w:tab w:val="center" w:pos="4677"/>
          <w:tab w:val="right" w:pos="9354"/>
        </w:tabs>
        <w:suppressAutoHyphens/>
        <w:spacing w:after="0" w:line="240" w:lineRule="auto"/>
        <w:rPr>
          <w:rFonts w:ascii="Times New Roman" w:eastAsia="Times New Roman" w:hAnsi="Times New Roman" w:cs="Times New Roman"/>
          <w:sz w:val="28"/>
          <w:szCs w:val="20"/>
        </w:rPr>
      </w:pPr>
    </w:p>
    <w:p w:rsidR="00293BF7" w:rsidRDefault="00293BF7" w:rsidP="00FD20DA">
      <w:pPr>
        <w:tabs>
          <w:tab w:val="center" w:pos="4677"/>
          <w:tab w:val="right" w:pos="9354"/>
        </w:tabs>
        <w:suppressAutoHyphens/>
        <w:spacing w:after="0" w:line="240" w:lineRule="auto"/>
        <w:jc w:val="center"/>
        <w:rPr>
          <w:rFonts w:ascii="Times New Roman" w:eastAsia="Times New Roman" w:hAnsi="Times New Roman" w:cs="Times New Roman"/>
          <w:sz w:val="28"/>
          <w:szCs w:val="20"/>
        </w:rPr>
      </w:pPr>
    </w:p>
    <w:p w:rsidR="000D61DA" w:rsidRPr="008905DF" w:rsidRDefault="000D61DA" w:rsidP="00FD20DA">
      <w:pPr>
        <w:tabs>
          <w:tab w:val="center" w:pos="4677"/>
          <w:tab w:val="right" w:pos="9354"/>
        </w:tabs>
        <w:suppressAutoHyphens/>
        <w:spacing w:after="0" w:line="240" w:lineRule="auto"/>
        <w:jc w:val="center"/>
        <w:rPr>
          <w:rFonts w:ascii="Times New Roman" w:eastAsia="Times New Roman" w:hAnsi="Times New Roman" w:cs="Times New Roman"/>
          <w:sz w:val="28"/>
          <w:szCs w:val="20"/>
        </w:rPr>
      </w:pPr>
    </w:p>
    <w:p w:rsidR="00CC0746" w:rsidRPr="005C01C4" w:rsidRDefault="006F408F" w:rsidP="00D706E2">
      <w:pPr>
        <w:widowControl w:val="0"/>
        <w:spacing w:after="0" w:line="240" w:lineRule="auto"/>
        <w:ind w:firstLine="709"/>
        <w:jc w:val="center"/>
        <w:rPr>
          <w:rFonts w:ascii="Times New Roman" w:eastAsia="Calibri" w:hAnsi="Times New Roman" w:cs="Times New Roman"/>
          <w:b/>
          <w:bCs/>
          <w:sz w:val="24"/>
          <w:szCs w:val="24"/>
        </w:rPr>
      </w:pPr>
      <w:r w:rsidRPr="006F408F">
        <w:rPr>
          <w:rFonts w:ascii="Times New Roman" w:hAnsi="Times New Roman"/>
          <w:noProof/>
          <w:sz w:val="28"/>
          <w:szCs w:val="32"/>
        </w:rPr>
        <w:lastRenderedPageBreak/>
        <w:pict>
          <v:rect id="Rectangle 2" o:spid="_x0000_s1026" style="position:absolute;left:0;text-align:left;margin-left:440.45pt;margin-top:20.75pt;width:51.55pt;height:45.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i8OQIAAHIEAAAOAAAAZHJzL2Uyb0RvYy54bWysVNuO0zAQfUfiHyy/06Sl6XajpqtVlyKk&#10;BVYsfIDjOImFb4zdpuXrGTvd0sIbIg+WxzM+PnNmJqu7g1ZkL8BLayo6neSUCMNtI01X0W9ft2+W&#10;lPjATMOUNaKiR+Hp3fr1q9XgSjGzvVWNAIIgxpeDq2gfgiuzzPNeaOYn1gmDztaCZgFN6LIG2IDo&#10;WmWzPF9kg4XGgeXCezx9GJ10nfDbVvDwuW29CERVFLmFtEJa67hm6xUrO2Cul/xEg/0DC82kwUfP&#10;UA8sMLID+ReUlhyst22YcKsz27aSi5QDZjPN/8jmuWdOpFxQHO/OMvn/B8s/7Z+AyAZrR4lhGkv0&#10;BUVjplOCzKI8g/MlRj27J4gJevdo+XdPjN30GCXuAezQC9YgqWmMz64uRMPjVVIPH22D6GwXbFLq&#10;0IKOgKgBOaSCHM8FEYdAOB4uivliWVDC0VXcvJ3nRXqBlS+XHfjwXlhN4qaigNQTONs/+hDJsPIl&#10;JJG3SjZbqVQyoKs3CsieYW9s03dC95dhypChorfFrEjIV77UpuIMUnfTFKN2GpMdgad5/CIwK/Ec&#10;u3E8T0dI7wyRyF6haxlwNpTUFV1eoESx35kmIQYm1bhHKGVO6kfBx8LVtjmi+GDHxsdBxU1v4Scl&#10;AzZ9Rf2PHQNBifpgsIC30/k8Tkky5sXNDA249NSXHmY4QlU0UDJuN2GcrJ0D2fX40iiHsfdY9Fam&#10;gsSGGFmdyGJjp9RPQxgn59JOUb9/FetfAAAA//8DAFBLAwQUAAYACAAAACEA201CL90AAAAKAQAA&#10;DwAAAGRycy9kb3ducmV2LnhtbEyPwU7DMBBE70j8g7VI3KgTaMENcSpUhHrh0kDv29hNosZ2ZDut&#10;8/csJziu9mnmTblJZmAX7UPvrIR8kQHTtnGqt62E76+PBwEsRLQKB2e1hFkH2FS3NyUWyl3tXl/q&#10;2DIKsaFACV2MY8F5aDptMCzcqC39Ts4bjHT6liuPVwo3A3/MsmdusLfU0OGot51uzvVkJHyqtNs2&#10;q3Su3/HFH/w0R9zNUt7fpbdXYFGn+AfDrz6pQ0VORzdZFdggQYhsTaiEZb4CRsBaLGnckcinXACv&#10;Sv5/QvUDAAD//wMAUEsBAi0AFAAGAAgAAAAhALaDOJL+AAAA4QEAABMAAAAAAAAAAAAAAAAAAAAA&#10;AFtDb250ZW50X1R5cGVzXS54bWxQSwECLQAUAAYACAAAACEAOP0h/9YAAACUAQAACwAAAAAAAAAA&#10;AAAAAAAvAQAAX3JlbHMvLnJlbHNQSwECLQAUAAYACAAAACEA3BKovDkCAAByBAAADgAAAAAAAAAA&#10;AAAAAAAuAgAAZHJzL2Uyb0RvYy54bWxQSwECLQAUAAYACAAAACEA201CL90AAAAKAQAADwAAAAAA&#10;AAAAAAAAAACTBAAAZHJzL2Rvd25yZXYueG1sUEsFBgAAAAAEAAQA8wAAAJ0FAAAAAA==&#10;" strokecolor="white [3212]"/>
        </w:pict>
      </w:r>
      <w:r w:rsidR="00CC0746" w:rsidRPr="005C01C4">
        <w:rPr>
          <w:rFonts w:ascii="Times New Roman" w:eastAsia="Calibri" w:hAnsi="Times New Roman" w:cs="Times New Roman"/>
          <w:b/>
          <w:bCs/>
          <w:sz w:val="24"/>
          <w:szCs w:val="24"/>
        </w:rPr>
        <w:t>СОДЕРЖАНИЕ</w:t>
      </w:r>
    </w:p>
    <w:p w:rsidR="00CC0746" w:rsidRPr="005C01C4" w:rsidRDefault="00CC0746" w:rsidP="00CC0746">
      <w:pPr>
        <w:widowControl w:val="0"/>
        <w:autoSpaceDE w:val="0"/>
        <w:autoSpaceDN w:val="0"/>
        <w:adjustRightInd w:val="0"/>
        <w:spacing w:after="0" w:line="240" w:lineRule="auto"/>
        <w:jc w:val="both"/>
        <w:rPr>
          <w:rFonts w:ascii="Times New Roman" w:eastAsia="Calibri" w:hAnsi="Times New Roman" w:cs="Times New Roman"/>
          <w:b/>
          <w:bCs/>
          <w:sz w:val="24"/>
          <w:szCs w:val="24"/>
        </w:rPr>
      </w:pPr>
    </w:p>
    <w:p w:rsidR="00CC0746" w:rsidRPr="005C01C4" w:rsidRDefault="00CC0746" w:rsidP="00CC0746">
      <w:pPr>
        <w:widowControl w:val="0"/>
        <w:autoSpaceDE w:val="0"/>
        <w:autoSpaceDN w:val="0"/>
        <w:adjustRightInd w:val="0"/>
        <w:spacing w:after="0" w:line="240" w:lineRule="auto"/>
        <w:ind w:firstLine="567"/>
        <w:jc w:val="both"/>
        <w:rPr>
          <w:rFonts w:ascii="Times New Roman" w:eastAsia="Calibri" w:hAnsi="Times New Roman" w:cs="Times New Roman"/>
          <w:bCs/>
          <w:sz w:val="24"/>
          <w:szCs w:val="24"/>
        </w:rPr>
      </w:pPr>
    </w:p>
    <w:p w:rsidR="008634BC" w:rsidRDefault="00D706E2" w:rsidP="00CC0746">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r w:rsidRPr="008634BC">
        <w:rPr>
          <w:rFonts w:ascii="Times New Roman" w:eastAsia="Calibri" w:hAnsi="Times New Roman" w:cs="Times New Roman"/>
          <w:bCs/>
          <w:sz w:val="28"/>
          <w:szCs w:val="28"/>
        </w:rPr>
        <w:t>1.Пояснительная записка…………………………………</w:t>
      </w:r>
      <w:r w:rsidR="008634BC">
        <w:rPr>
          <w:rFonts w:ascii="Times New Roman" w:eastAsia="Calibri" w:hAnsi="Times New Roman" w:cs="Times New Roman"/>
          <w:bCs/>
          <w:sz w:val="28"/>
          <w:szCs w:val="28"/>
        </w:rPr>
        <w:t>….</w:t>
      </w:r>
      <w:r w:rsidR="000D61DA">
        <w:rPr>
          <w:rFonts w:ascii="Times New Roman" w:eastAsia="Calibri" w:hAnsi="Times New Roman" w:cs="Times New Roman"/>
          <w:bCs/>
          <w:sz w:val="28"/>
          <w:szCs w:val="28"/>
        </w:rPr>
        <w:t xml:space="preserve">………   </w:t>
      </w:r>
      <w:r w:rsidR="0091561D">
        <w:rPr>
          <w:rFonts w:ascii="Times New Roman" w:eastAsia="Calibri" w:hAnsi="Times New Roman" w:cs="Times New Roman"/>
          <w:bCs/>
          <w:sz w:val="28"/>
          <w:szCs w:val="28"/>
        </w:rPr>
        <w:t>3</w:t>
      </w:r>
    </w:p>
    <w:p w:rsidR="00CC0746" w:rsidRPr="008634BC" w:rsidRDefault="00D706E2" w:rsidP="00CC0746">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r w:rsidRPr="008634BC">
        <w:rPr>
          <w:rFonts w:ascii="Times New Roman" w:eastAsia="Calibri" w:hAnsi="Times New Roman" w:cs="Times New Roman"/>
          <w:bCs/>
          <w:sz w:val="28"/>
          <w:szCs w:val="28"/>
        </w:rPr>
        <w:t>2.</w:t>
      </w:r>
      <w:r w:rsidR="00CC0746" w:rsidRPr="008634BC">
        <w:rPr>
          <w:rFonts w:ascii="Times New Roman" w:eastAsia="Calibri" w:hAnsi="Times New Roman" w:cs="Times New Roman"/>
          <w:bCs/>
          <w:sz w:val="28"/>
          <w:szCs w:val="28"/>
        </w:rPr>
        <w:t>Планируемы</w:t>
      </w:r>
      <w:r w:rsidR="00393FBB" w:rsidRPr="008634BC">
        <w:rPr>
          <w:rFonts w:ascii="Times New Roman" w:eastAsia="Calibri" w:hAnsi="Times New Roman" w:cs="Times New Roman"/>
          <w:bCs/>
          <w:sz w:val="28"/>
          <w:szCs w:val="28"/>
        </w:rPr>
        <w:t>е результаты освоения учебного курса…</w:t>
      </w:r>
      <w:r w:rsidR="00CC0746" w:rsidRPr="008634BC">
        <w:rPr>
          <w:rFonts w:ascii="Times New Roman" w:eastAsia="Calibri" w:hAnsi="Times New Roman" w:cs="Times New Roman"/>
          <w:bCs/>
          <w:sz w:val="28"/>
          <w:szCs w:val="28"/>
        </w:rPr>
        <w:t>…………</w:t>
      </w:r>
      <w:r w:rsidR="000D61DA">
        <w:rPr>
          <w:rFonts w:ascii="Times New Roman" w:eastAsia="Calibri" w:hAnsi="Times New Roman" w:cs="Times New Roman"/>
          <w:bCs/>
          <w:sz w:val="28"/>
          <w:szCs w:val="28"/>
        </w:rPr>
        <w:t xml:space="preserve">     </w:t>
      </w:r>
      <w:r w:rsidR="0091561D">
        <w:rPr>
          <w:rFonts w:ascii="Times New Roman" w:eastAsia="Calibri" w:hAnsi="Times New Roman" w:cs="Times New Roman"/>
          <w:bCs/>
          <w:sz w:val="28"/>
          <w:szCs w:val="28"/>
        </w:rPr>
        <w:t>5</w:t>
      </w:r>
    </w:p>
    <w:p w:rsidR="00CC0746" w:rsidRPr="008634BC" w:rsidRDefault="00D706E2" w:rsidP="00CC0746">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r w:rsidRPr="008634BC">
        <w:rPr>
          <w:rFonts w:ascii="Times New Roman" w:eastAsia="Calibri" w:hAnsi="Times New Roman" w:cs="Times New Roman"/>
          <w:bCs/>
          <w:sz w:val="28"/>
          <w:szCs w:val="28"/>
        </w:rPr>
        <w:t>3.</w:t>
      </w:r>
      <w:r w:rsidR="00CC0746" w:rsidRPr="008634BC">
        <w:rPr>
          <w:rFonts w:ascii="Times New Roman" w:eastAsia="Calibri" w:hAnsi="Times New Roman" w:cs="Times New Roman"/>
          <w:bCs/>
          <w:sz w:val="28"/>
          <w:szCs w:val="28"/>
        </w:rPr>
        <w:t xml:space="preserve">Содержание учебного </w:t>
      </w:r>
      <w:r w:rsidR="00393FBB" w:rsidRPr="008634BC">
        <w:rPr>
          <w:rFonts w:ascii="Times New Roman" w:eastAsia="Calibri" w:hAnsi="Times New Roman" w:cs="Times New Roman"/>
          <w:bCs/>
          <w:sz w:val="28"/>
          <w:szCs w:val="28"/>
        </w:rPr>
        <w:t>курса….</w:t>
      </w:r>
      <w:r w:rsidR="00CC0746" w:rsidRPr="008634BC">
        <w:rPr>
          <w:rFonts w:ascii="Times New Roman" w:eastAsia="Calibri" w:hAnsi="Times New Roman" w:cs="Times New Roman"/>
          <w:bCs/>
          <w:sz w:val="28"/>
          <w:szCs w:val="28"/>
        </w:rPr>
        <w:t>……………</w:t>
      </w:r>
      <w:r w:rsidRPr="008634BC">
        <w:rPr>
          <w:rFonts w:ascii="Times New Roman" w:eastAsia="Calibri" w:hAnsi="Times New Roman" w:cs="Times New Roman"/>
          <w:bCs/>
          <w:sz w:val="28"/>
          <w:szCs w:val="28"/>
        </w:rPr>
        <w:t xml:space="preserve">  </w:t>
      </w:r>
      <w:r w:rsidR="008634BC">
        <w:rPr>
          <w:rFonts w:ascii="Times New Roman" w:eastAsia="Calibri" w:hAnsi="Times New Roman" w:cs="Times New Roman"/>
          <w:bCs/>
          <w:sz w:val="28"/>
          <w:szCs w:val="28"/>
        </w:rPr>
        <w:t>………………………...</w:t>
      </w:r>
      <w:r w:rsidR="0091561D">
        <w:rPr>
          <w:rFonts w:ascii="Times New Roman" w:eastAsia="Calibri" w:hAnsi="Times New Roman" w:cs="Times New Roman"/>
          <w:bCs/>
          <w:sz w:val="28"/>
          <w:szCs w:val="28"/>
        </w:rPr>
        <w:t>7</w:t>
      </w:r>
    </w:p>
    <w:p w:rsidR="00CC0746" w:rsidRDefault="00D706E2" w:rsidP="00CC0746">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r w:rsidRPr="008634BC">
        <w:rPr>
          <w:rFonts w:ascii="Times New Roman" w:eastAsia="Calibri" w:hAnsi="Times New Roman" w:cs="Times New Roman"/>
          <w:bCs/>
          <w:sz w:val="28"/>
          <w:szCs w:val="28"/>
        </w:rPr>
        <w:t>4.</w:t>
      </w:r>
      <w:r w:rsidR="00CC0746" w:rsidRPr="008634BC">
        <w:rPr>
          <w:rFonts w:ascii="Times New Roman" w:eastAsia="Calibri" w:hAnsi="Times New Roman" w:cs="Times New Roman"/>
          <w:bCs/>
          <w:sz w:val="28"/>
          <w:szCs w:val="28"/>
        </w:rPr>
        <w:t xml:space="preserve">Тематическое планирование </w:t>
      </w:r>
      <w:r w:rsidRPr="008634BC">
        <w:rPr>
          <w:rFonts w:ascii="Times New Roman" w:eastAsia="Calibri" w:hAnsi="Times New Roman" w:cs="Times New Roman"/>
          <w:bCs/>
          <w:sz w:val="28"/>
          <w:szCs w:val="28"/>
        </w:rPr>
        <w:t>…….</w:t>
      </w:r>
      <w:r w:rsidR="00CC0746" w:rsidRPr="008634BC">
        <w:rPr>
          <w:rFonts w:ascii="Times New Roman" w:eastAsia="Calibri" w:hAnsi="Times New Roman" w:cs="Times New Roman"/>
          <w:bCs/>
          <w:sz w:val="28"/>
          <w:szCs w:val="28"/>
        </w:rPr>
        <w:t>………………………………</w:t>
      </w:r>
      <w:r w:rsidR="008634BC">
        <w:rPr>
          <w:rFonts w:ascii="Times New Roman" w:eastAsia="Calibri" w:hAnsi="Times New Roman" w:cs="Times New Roman"/>
          <w:bCs/>
          <w:sz w:val="28"/>
          <w:szCs w:val="28"/>
        </w:rPr>
        <w:t>……</w:t>
      </w:r>
      <w:r w:rsidR="0091561D">
        <w:rPr>
          <w:rFonts w:ascii="Times New Roman" w:eastAsia="Calibri" w:hAnsi="Times New Roman" w:cs="Times New Roman"/>
          <w:bCs/>
          <w:sz w:val="28"/>
          <w:szCs w:val="28"/>
        </w:rPr>
        <w:t>10</w:t>
      </w:r>
    </w:p>
    <w:p w:rsidR="0091561D" w:rsidRPr="008634BC" w:rsidRDefault="0091561D" w:rsidP="00CC0746">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bCs/>
          <w:sz w:val="28"/>
          <w:szCs w:val="28"/>
        </w:rPr>
        <w:t>5.Список литературы……………………………………………………</w:t>
      </w:r>
      <w:r w:rsidR="002418AE">
        <w:rPr>
          <w:rFonts w:ascii="Times New Roman" w:eastAsia="Calibri" w:hAnsi="Times New Roman" w:cs="Times New Roman"/>
          <w:bCs/>
          <w:sz w:val="28"/>
          <w:szCs w:val="28"/>
        </w:rPr>
        <w:t>.</w:t>
      </w:r>
      <w:r>
        <w:rPr>
          <w:rFonts w:ascii="Times New Roman" w:eastAsia="Calibri" w:hAnsi="Times New Roman" w:cs="Times New Roman"/>
          <w:bCs/>
          <w:sz w:val="28"/>
          <w:szCs w:val="28"/>
        </w:rPr>
        <w:t>12</w:t>
      </w:r>
    </w:p>
    <w:p w:rsidR="00CC0746" w:rsidRPr="008634BC" w:rsidRDefault="00CC0746" w:rsidP="00CC0746">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p>
    <w:p w:rsidR="00CC0746" w:rsidRPr="008634BC" w:rsidRDefault="002418AE" w:rsidP="00CC0746">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bCs/>
          <w:sz w:val="28"/>
          <w:szCs w:val="28"/>
        </w:rPr>
        <w:t>6</w:t>
      </w:r>
      <w:r w:rsidR="00CC0746" w:rsidRPr="008634BC">
        <w:rPr>
          <w:rFonts w:ascii="Times New Roman" w:eastAsia="Calibri" w:hAnsi="Times New Roman" w:cs="Times New Roman"/>
          <w:bCs/>
          <w:sz w:val="28"/>
          <w:szCs w:val="28"/>
        </w:rPr>
        <w:t>. Приложения</w:t>
      </w:r>
    </w:p>
    <w:p w:rsidR="00D706E2" w:rsidRPr="008634BC" w:rsidRDefault="002418AE" w:rsidP="00CC0746">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bCs/>
          <w:sz w:val="28"/>
          <w:szCs w:val="28"/>
        </w:rPr>
        <w:t>6</w:t>
      </w:r>
      <w:r w:rsidR="00D706E2" w:rsidRPr="008634BC">
        <w:rPr>
          <w:rFonts w:ascii="Times New Roman" w:eastAsia="Calibri" w:hAnsi="Times New Roman" w:cs="Times New Roman"/>
          <w:bCs/>
          <w:sz w:val="28"/>
          <w:szCs w:val="28"/>
        </w:rPr>
        <w:t>.1.Календарно-темат</w:t>
      </w:r>
      <w:r w:rsidR="0091561D">
        <w:rPr>
          <w:rFonts w:ascii="Times New Roman" w:eastAsia="Calibri" w:hAnsi="Times New Roman" w:cs="Times New Roman"/>
          <w:bCs/>
          <w:sz w:val="28"/>
          <w:szCs w:val="28"/>
        </w:rPr>
        <w:t>ическое планирование…………………………16</w:t>
      </w:r>
    </w:p>
    <w:p w:rsidR="00CC0746" w:rsidRPr="008634BC" w:rsidRDefault="002418AE" w:rsidP="002418AE">
      <w:pPr>
        <w:widowControl w:val="0"/>
        <w:autoSpaceDE w:val="0"/>
        <w:autoSpaceDN w:val="0"/>
        <w:adjustRightInd w:val="0"/>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6</w:t>
      </w:r>
      <w:r w:rsidR="00CC0746" w:rsidRPr="008634BC">
        <w:rPr>
          <w:rFonts w:ascii="Times New Roman" w:eastAsia="Calibri" w:hAnsi="Times New Roman" w:cs="Times New Roman"/>
          <w:bCs/>
          <w:sz w:val="28"/>
          <w:szCs w:val="28"/>
        </w:rPr>
        <w:t>.</w:t>
      </w:r>
      <w:r w:rsidR="00D706E2" w:rsidRPr="008634BC">
        <w:rPr>
          <w:rFonts w:ascii="Times New Roman" w:eastAsia="Calibri" w:hAnsi="Times New Roman" w:cs="Times New Roman"/>
          <w:bCs/>
          <w:sz w:val="28"/>
          <w:szCs w:val="28"/>
        </w:rPr>
        <w:t>2</w:t>
      </w:r>
      <w:r w:rsidR="00CC0746" w:rsidRPr="008634BC">
        <w:rPr>
          <w:rFonts w:ascii="Times New Roman" w:eastAsia="Calibri" w:hAnsi="Times New Roman" w:cs="Times New Roman"/>
          <w:bCs/>
          <w:sz w:val="28"/>
          <w:szCs w:val="28"/>
        </w:rPr>
        <w:t>. Оценочные материалы</w:t>
      </w:r>
      <w:r w:rsidR="00912884" w:rsidRPr="008634BC">
        <w:rPr>
          <w:rFonts w:ascii="Times New Roman" w:eastAsia="Calibri" w:hAnsi="Times New Roman" w:cs="Times New Roman"/>
          <w:bCs/>
          <w:sz w:val="28"/>
          <w:szCs w:val="28"/>
        </w:rPr>
        <w:t>. Критерии оценивания……</w:t>
      </w:r>
      <w:r w:rsidR="008634BC">
        <w:rPr>
          <w:rFonts w:ascii="Times New Roman" w:eastAsia="Calibri" w:hAnsi="Times New Roman" w:cs="Times New Roman"/>
          <w:bCs/>
          <w:sz w:val="28"/>
          <w:szCs w:val="28"/>
        </w:rPr>
        <w:t>……………..</w:t>
      </w:r>
      <w:r>
        <w:rPr>
          <w:rFonts w:ascii="Times New Roman" w:eastAsia="Calibri" w:hAnsi="Times New Roman" w:cs="Times New Roman"/>
          <w:bCs/>
          <w:sz w:val="28"/>
          <w:szCs w:val="28"/>
        </w:rPr>
        <w:t>19</w:t>
      </w:r>
    </w:p>
    <w:p w:rsidR="006E1AE6" w:rsidRPr="008634BC" w:rsidRDefault="006E1AE6" w:rsidP="00CC0746">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2B5977" w:rsidRDefault="002B5977" w:rsidP="00CC0746">
      <w:pPr>
        <w:pStyle w:val="a5"/>
        <w:tabs>
          <w:tab w:val="left" w:pos="851"/>
          <w:tab w:val="left" w:pos="1276"/>
        </w:tabs>
        <w:spacing w:after="0" w:line="240" w:lineRule="auto"/>
        <w:ind w:left="567"/>
        <w:rPr>
          <w:rFonts w:ascii="Times New Roman" w:hAnsi="Times New Roman" w:cs="Times New Roman"/>
          <w:b/>
          <w:sz w:val="28"/>
          <w:szCs w:val="24"/>
        </w:rPr>
      </w:pPr>
    </w:p>
    <w:p w:rsidR="002B5977" w:rsidRDefault="002B5977"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FD20DA" w:rsidRDefault="00FD20DA" w:rsidP="00CC0746">
      <w:pPr>
        <w:pStyle w:val="a5"/>
        <w:tabs>
          <w:tab w:val="left" w:pos="851"/>
          <w:tab w:val="left" w:pos="1276"/>
        </w:tabs>
        <w:spacing w:after="0" w:line="240" w:lineRule="auto"/>
        <w:ind w:left="567"/>
        <w:rPr>
          <w:rFonts w:ascii="Times New Roman" w:hAnsi="Times New Roman" w:cs="Times New Roman"/>
          <w:b/>
          <w:sz w:val="28"/>
          <w:szCs w:val="24"/>
        </w:rPr>
      </w:pPr>
    </w:p>
    <w:p w:rsidR="00FD20DA" w:rsidRDefault="00FD20DA" w:rsidP="00CC0746">
      <w:pPr>
        <w:pStyle w:val="a5"/>
        <w:tabs>
          <w:tab w:val="left" w:pos="851"/>
          <w:tab w:val="left" w:pos="1276"/>
        </w:tabs>
        <w:spacing w:after="0" w:line="240" w:lineRule="auto"/>
        <w:ind w:left="567"/>
        <w:rPr>
          <w:rFonts w:ascii="Times New Roman" w:hAnsi="Times New Roman" w:cs="Times New Roman"/>
          <w:b/>
          <w:sz w:val="28"/>
          <w:szCs w:val="24"/>
        </w:rPr>
      </w:pPr>
    </w:p>
    <w:p w:rsidR="00FD20DA" w:rsidRDefault="00FD20DA" w:rsidP="00CC0746">
      <w:pPr>
        <w:pStyle w:val="a5"/>
        <w:tabs>
          <w:tab w:val="left" w:pos="851"/>
          <w:tab w:val="left" w:pos="1276"/>
        </w:tabs>
        <w:spacing w:after="0" w:line="240" w:lineRule="auto"/>
        <w:ind w:left="567"/>
        <w:rPr>
          <w:rFonts w:ascii="Times New Roman" w:hAnsi="Times New Roman" w:cs="Times New Roman"/>
          <w:b/>
          <w:sz w:val="28"/>
          <w:szCs w:val="24"/>
        </w:rPr>
      </w:pPr>
    </w:p>
    <w:p w:rsidR="00F2627A" w:rsidRPr="00F2627A" w:rsidRDefault="00F2627A" w:rsidP="00F2627A">
      <w:pPr>
        <w:pStyle w:val="a5"/>
        <w:widowControl w:val="0"/>
        <w:numPr>
          <w:ilvl w:val="0"/>
          <w:numId w:val="27"/>
        </w:numPr>
        <w:tabs>
          <w:tab w:val="left" w:pos="993"/>
        </w:tabs>
        <w:spacing w:after="0" w:line="240" w:lineRule="auto"/>
        <w:jc w:val="center"/>
        <w:rPr>
          <w:rFonts w:ascii="Times New Roman" w:eastAsia="Times New Roman" w:hAnsi="Times New Roman" w:cs="Times New Roman"/>
          <w:b/>
          <w:sz w:val="28"/>
          <w:szCs w:val="28"/>
        </w:rPr>
      </w:pPr>
      <w:r w:rsidRPr="00F2627A">
        <w:rPr>
          <w:rFonts w:ascii="Times New Roman" w:eastAsia="Times New Roman" w:hAnsi="Times New Roman" w:cs="Times New Roman"/>
          <w:b/>
          <w:sz w:val="28"/>
          <w:szCs w:val="28"/>
        </w:rPr>
        <w:t>П</w:t>
      </w:r>
      <w:r w:rsidR="00B9554F">
        <w:rPr>
          <w:rFonts w:ascii="Times New Roman" w:eastAsia="Times New Roman" w:hAnsi="Times New Roman" w:cs="Times New Roman"/>
          <w:b/>
          <w:sz w:val="28"/>
          <w:szCs w:val="28"/>
        </w:rPr>
        <w:t>ояснительная записка</w:t>
      </w:r>
    </w:p>
    <w:p w:rsidR="00F2627A" w:rsidRDefault="00F2627A" w:rsidP="00F2627A">
      <w:pPr>
        <w:widowControl w:val="0"/>
        <w:tabs>
          <w:tab w:val="left" w:pos="993"/>
        </w:tabs>
        <w:spacing w:after="0" w:line="240" w:lineRule="auto"/>
        <w:ind w:firstLine="567"/>
        <w:jc w:val="both"/>
        <w:rPr>
          <w:rFonts w:ascii="Times New Roman" w:eastAsia="Times New Roman" w:hAnsi="Times New Roman" w:cs="Times New Roman"/>
          <w:b/>
          <w:sz w:val="28"/>
          <w:szCs w:val="28"/>
        </w:rPr>
      </w:pP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Важнейшей задачей современной системы образования в нашей стране является ранняя профориентация обучающихся, одно из направлений которой нацелено на выявление и поддержку педагогически одаренных детей. Деятельность по выявлению и развитию педагогической одаренности приобретает системный характер в рамках психолого-педагогических классов, обеспечивая создание системы непрерывного педагогического образования.</w:t>
      </w: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Примерная рабочая программа учебного курса «Основы педагогики и психологии» для учащихся 10–11 классов общеобразовательных организаций (далее – Программа) разработана в соответствии с требованиями Федерального государственного образовательного стандарта среднего общего образования (далее – ФГОС СОО), примерной основной образовательной программой среднего общего образования, а также примерной программой воспитания, одобренной решением федерального учебно-методического объединения по общему образованию (протокол от 2 июня 2020 г. № 2/20). Программа разработана в помощь обучающимся, чтобы посредством метода активного включения в познавательную и волонтерскую деятельность школьники могли принять решение о правильности предпрофессионального выбора; включиться в процесс самоопределения, саморазвития, самовоспитания и самообразования. Программа ориентирована на достижение метапредметных результатов и развитие функциональной грамотности обучающихся.</w:t>
      </w:r>
    </w:p>
    <w:p w:rsidR="00F2627A" w:rsidRDefault="00F2627A" w:rsidP="00F2627A">
      <w:pPr>
        <w:widowControl w:val="0"/>
        <w:tabs>
          <w:tab w:val="left" w:pos="993"/>
        </w:tabs>
        <w:spacing w:after="0" w:line="319"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Нормативно-правовой базой для создания Программы являются:</w:t>
      </w:r>
    </w:p>
    <w:p w:rsidR="00F2627A" w:rsidRDefault="00F2627A" w:rsidP="00F2627A">
      <w:pPr>
        <w:widowControl w:val="0"/>
        <w:numPr>
          <w:ilvl w:val="0"/>
          <w:numId w:val="24"/>
        </w:numPr>
        <w:tabs>
          <w:tab w:val="left" w:pos="851"/>
          <w:tab w:val="left" w:pos="993"/>
          <w:tab w:val="left" w:pos="1393"/>
        </w:tabs>
        <w:spacing w:after="0" w:line="35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Федеральный закон «Об образовании в Российской Федерации» от 29.12.2012 № 273-ФЗ (ред. от 02.07.2021);</w:t>
      </w:r>
    </w:p>
    <w:p w:rsidR="00F2627A" w:rsidRDefault="00F2627A" w:rsidP="00F2627A">
      <w:pPr>
        <w:widowControl w:val="0"/>
        <w:numPr>
          <w:ilvl w:val="0"/>
          <w:numId w:val="24"/>
        </w:numPr>
        <w:tabs>
          <w:tab w:val="left" w:pos="851"/>
          <w:tab w:val="left" w:pos="993"/>
          <w:tab w:val="left" w:pos="1393"/>
        </w:tabs>
        <w:spacing w:after="0" w:line="355"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Федеральный государственный образовательный стандарт среднего общего образования» от 17.05.2012 № 413 (ред. от 11.12.2020);</w:t>
      </w:r>
    </w:p>
    <w:p w:rsidR="00F2627A" w:rsidRDefault="00F2627A" w:rsidP="00F2627A">
      <w:pPr>
        <w:widowControl w:val="0"/>
        <w:numPr>
          <w:ilvl w:val="0"/>
          <w:numId w:val="25"/>
        </w:numPr>
        <w:tabs>
          <w:tab w:val="left" w:pos="851"/>
          <w:tab w:val="left" w:pos="993"/>
          <w:tab w:val="left" w:pos="135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28.06.2016 № 2/16-з);</w:t>
      </w: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sz w:val="28"/>
          <w:szCs w:val="28"/>
          <w:highlight w:val="yellow"/>
        </w:rPr>
      </w:pPr>
      <w:r>
        <w:rPr>
          <w:rFonts w:ascii="Times New Roman" w:eastAsia="Times New Roman" w:hAnsi="Times New Roman" w:cs="Times New Roman"/>
          <w:b/>
          <w:sz w:val="28"/>
          <w:szCs w:val="28"/>
        </w:rPr>
        <w:t>Целью</w:t>
      </w:r>
      <w:r>
        <w:rPr>
          <w:rFonts w:ascii="Times New Roman" w:eastAsia="Times New Roman" w:hAnsi="Times New Roman" w:cs="Times New Roman"/>
          <w:sz w:val="28"/>
          <w:szCs w:val="28"/>
        </w:rPr>
        <w:t xml:space="preserve"> реализации Программы является создание условий для профессионального самоопределения обучающихся и формирования позитивной установки на выбор педагогической профессии.</w:t>
      </w: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Задачи</w:t>
      </w:r>
      <w:r>
        <w:rPr>
          <w:rFonts w:ascii="Times New Roman" w:eastAsia="Times New Roman" w:hAnsi="Times New Roman" w:cs="Times New Roman"/>
          <w:sz w:val="28"/>
          <w:szCs w:val="28"/>
        </w:rPr>
        <w:t xml:space="preserve"> реализации программы:</w:t>
      </w:r>
    </w:p>
    <w:p w:rsidR="00F2627A" w:rsidRDefault="00F2627A" w:rsidP="00F2627A">
      <w:pPr>
        <w:widowControl w:val="0"/>
        <w:numPr>
          <w:ilvl w:val="0"/>
          <w:numId w:val="26"/>
        </w:numPr>
        <w:tabs>
          <w:tab w:val="left" w:pos="142"/>
          <w:tab w:val="left" w:pos="284"/>
          <w:tab w:val="left" w:pos="426"/>
          <w:tab w:val="left" w:pos="993"/>
          <w:tab w:val="left" w:pos="13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мотивировать школьников на осознанный профессиональный выбор и потребность в профессиональном самоопределении с помощью формирования системного представления о педагогической деятельности;</w:t>
      </w:r>
    </w:p>
    <w:p w:rsidR="00F2627A" w:rsidRDefault="00F2627A" w:rsidP="00F2627A">
      <w:pPr>
        <w:widowControl w:val="0"/>
        <w:numPr>
          <w:ilvl w:val="0"/>
          <w:numId w:val="26"/>
        </w:numPr>
        <w:tabs>
          <w:tab w:val="left" w:pos="142"/>
          <w:tab w:val="left" w:pos="284"/>
          <w:tab w:val="left" w:pos="426"/>
          <w:tab w:val="left" w:pos="993"/>
          <w:tab w:val="left" w:pos="13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осмысленное отношение к специфике педагогической профессии, профессионально значимым качествам личности педагога и требованиям к профессиональной педагогической деятельности;</w:t>
      </w:r>
    </w:p>
    <w:p w:rsidR="00F2627A" w:rsidRDefault="00F2627A" w:rsidP="00F2627A">
      <w:pPr>
        <w:widowControl w:val="0"/>
        <w:numPr>
          <w:ilvl w:val="0"/>
          <w:numId w:val="26"/>
        </w:numPr>
        <w:tabs>
          <w:tab w:val="left" w:pos="142"/>
          <w:tab w:val="left" w:pos="284"/>
          <w:tab w:val="left" w:pos="426"/>
          <w:tab w:val="left" w:pos="993"/>
          <w:tab w:val="left" w:pos="13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у обучающихся навыки конструктивного общения, саморегуляции поведения и деятельности, способности работать в команде.</w:t>
      </w:r>
    </w:p>
    <w:p w:rsidR="00F2627A" w:rsidRDefault="00F2627A" w:rsidP="00F2627A">
      <w:pPr>
        <w:widowControl w:val="0"/>
        <w:numPr>
          <w:ilvl w:val="0"/>
          <w:numId w:val="26"/>
        </w:numPr>
        <w:tabs>
          <w:tab w:val="left" w:pos="142"/>
          <w:tab w:val="left" w:pos="284"/>
          <w:tab w:val="left" w:pos="426"/>
          <w:tab w:val="left" w:pos="993"/>
          <w:tab w:val="left" w:pos="13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проектные и исследовательские умения, умения самостоятельно работать с информацией;</w:t>
      </w:r>
    </w:p>
    <w:p w:rsidR="00F2627A" w:rsidRDefault="00F2627A" w:rsidP="00F2627A">
      <w:pPr>
        <w:widowControl w:val="0"/>
        <w:numPr>
          <w:ilvl w:val="0"/>
          <w:numId w:val="26"/>
        </w:numPr>
        <w:tabs>
          <w:tab w:val="left" w:pos="142"/>
          <w:tab w:val="left" w:pos="284"/>
          <w:tab w:val="left" w:pos="426"/>
          <w:tab w:val="left" w:pos="993"/>
          <w:tab w:val="left" w:pos="13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обеспечить практический опыт исследовательской работы.</w:t>
      </w: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Общая характеристика учебного курса</w:t>
      </w: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Программа учебного курса «Основы педагогики и психологии» на уровне среднего общего образования обеспечивает междисциплинарные связи с учебными предметами «Обществознание», «Биология», «Русский язык», «Технология», «Учебный проект»; с примерной программой воспитания, одобренной решением федерального учебно-методического объединения по общему образованию (протокол от 02 июня 2020 г. № 2/20). </w:t>
      </w: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Методологической основой Программы является системно-деятельностный подход, предполагающий активную учебно-познавательную деятельность обучающихся, формирование готовности к саморазвитию и непрерывному образованию, в данном случае в области психологии и </w:t>
      </w:r>
      <w:r>
        <w:rPr>
          <w:rFonts w:ascii="Times New Roman" w:eastAsia="Times New Roman" w:hAnsi="Times New Roman" w:cs="Times New Roman"/>
          <w:sz w:val="28"/>
          <w:szCs w:val="28"/>
        </w:rPr>
        <w:lastRenderedPageBreak/>
        <w:t xml:space="preserve">педагогики. </w:t>
      </w: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освоения Программы происходит развитие метапредметных умений, включающих, наряду с другими, универсальные учебные действия: способность формулировать и аргументировать собственную точку зрения, самостоятельно выбирать оптимальные коммуникативные стратегии в различных ситуациях общения. Таким образом, Программа направлена не только на получение целостной системы знаний об основах педагогики и психологии, но и на достижение метапредметных и личностных результатов.</w:t>
      </w: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содержательные линии учебного курса представлены в программе «Основы педагогики и психологии» в виде модулей, изучение которых обеспечивает достижение поставленной цели. Программа учебного курса не дублирует программы соответствующих дисциплин для вузов, а является пропедевтическим курсом для обучающихся старших классов.</w:t>
      </w: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B050"/>
          <w:sz w:val="28"/>
          <w:szCs w:val="28"/>
        </w:rPr>
        <w:t xml:space="preserve"> </w:t>
      </w:r>
      <w:r>
        <w:rPr>
          <w:rFonts w:ascii="Times New Roman" w:eastAsia="Times New Roman" w:hAnsi="Times New Roman" w:cs="Times New Roman"/>
          <w:sz w:val="28"/>
          <w:szCs w:val="28"/>
        </w:rPr>
        <w:t xml:space="preserve">Каждая тема программы направлена на решение конкретной задачи, для которой разрабатывается соответствующий кейс (основы теории, цитаты и портреты педагогов, схемы для анализа, примеры конкретных ситуаций, ключевые слова, проблемные вопросы, описание методов для практической работы, др.). </w:t>
      </w: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Место учебного курса в учебном плане</w:t>
      </w: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Изучение основ педагогики и психологии на уровне среднего общего образования предполагается </w:t>
      </w:r>
      <w:r w:rsidR="00AF3BC4">
        <w:rPr>
          <w:rFonts w:ascii="Times New Roman" w:eastAsia="Times New Roman" w:hAnsi="Times New Roman" w:cs="Times New Roman"/>
          <w:sz w:val="28"/>
          <w:szCs w:val="28"/>
        </w:rPr>
        <w:t>в 2 модуля: «Основы педагогики» 1 полугодие и «Основы психологии» 2 полугодие, по 1 часу в неделю. В</w:t>
      </w:r>
      <w:r>
        <w:rPr>
          <w:rFonts w:ascii="Times New Roman" w:eastAsia="Times New Roman" w:hAnsi="Times New Roman" w:cs="Times New Roman"/>
          <w:sz w:val="28"/>
          <w:szCs w:val="28"/>
        </w:rPr>
        <w:t xml:space="preserve"> объеме </w:t>
      </w:r>
      <w:r w:rsidR="00AF3BC4">
        <w:rPr>
          <w:rFonts w:ascii="Times New Roman" w:eastAsia="Times New Roman" w:hAnsi="Times New Roman" w:cs="Times New Roman"/>
          <w:sz w:val="28"/>
          <w:szCs w:val="28"/>
        </w:rPr>
        <w:t>68</w:t>
      </w:r>
      <w:r>
        <w:rPr>
          <w:rFonts w:ascii="Times New Roman" w:eastAsia="Times New Roman" w:hAnsi="Times New Roman" w:cs="Times New Roman"/>
          <w:sz w:val="28"/>
          <w:szCs w:val="28"/>
        </w:rPr>
        <w:t xml:space="preserve"> часов</w:t>
      </w:r>
      <w:r w:rsidR="00AF3BC4">
        <w:rPr>
          <w:rFonts w:ascii="Times New Roman" w:eastAsia="Times New Roman" w:hAnsi="Times New Roman" w:cs="Times New Roman"/>
          <w:sz w:val="28"/>
          <w:szCs w:val="28"/>
        </w:rPr>
        <w:t xml:space="preserve"> за 10-11 классы</w:t>
      </w:r>
      <w:r>
        <w:rPr>
          <w:rFonts w:ascii="Times New Roman" w:eastAsia="Times New Roman" w:hAnsi="Times New Roman" w:cs="Times New Roman"/>
          <w:sz w:val="28"/>
          <w:szCs w:val="28"/>
        </w:rPr>
        <w:t xml:space="preserve">: в 10 классе – </w:t>
      </w:r>
      <w:r w:rsidR="00AF3BC4">
        <w:rPr>
          <w:rFonts w:ascii="Times New Roman" w:eastAsia="Times New Roman" w:hAnsi="Times New Roman" w:cs="Times New Roman"/>
          <w:sz w:val="28"/>
          <w:szCs w:val="28"/>
        </w:rPr>
        <w:t>34</w:t>
      </w:r>
      <w:r>
        <w:rPr>
          <w:rFonts w:ascii="Times New Roman" w:eastAsia="Times New Roman" w:hAnsi="Times New Roman" w:cs="Times New Roman"/>
          <w:sz w:val="28"/>
          <w:szCs w:val="28"/>
        </w:rPr>
        <w:t xml:space="preserve"> час</w:t>
      </w:r>
      <w:r w:rsidR="00AF3BC4">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в 11 классе – </w:t>
      </w:r>
      <w:r w:rsidR="00AF3BC4">
        <w:rPr>
          <w:rFonts w:ascii="Times New Roman" w:eastAsia="Times New Roman" w:hAnsi="Times New Roman" w:cs="Times New Roman"/>
          <w:sz w:val="28"/>
          <w:szCs w:val="28"/>
        </w:rPr>
        <w:t>34</w:t>
      </w:r>
      <w:r>
        <w:rPr>
          <w:rFonts w:ascii="Times New Roman" w:eastAsia="Times New Roman" w:hAnsi="Times New Roman" w:cs="Times New Roman"/>
          <w:sz w:val="28"/>
          <w:szCs w:val="28"/>
        </w:rPr>
        <w:t xml:space="preserve"> час</w:t>
      </w:r>
      <w:r w:rsidR="00AF3BC4">
        <w:rPr>
          <w:rFonts w:ascii="Times New Roman" w:eastAsia="Times New Roman" w:hAnsi="Times New Roman" w:cs="Times New Roman"/>
          <w:sz w:val="28"/>
          <w:szCs w:val="28"/>
        </w:rPr>
        <w:t>а</w:t>
      </w:r>
      <w:r w:rsidR="00FD20DA">
        <w:rPr>
          <w:rFonts w:ascii="Times New Roman" w:eastAsia="Times New Roman" w:hAnsi="Times New Roman" w:cs="Times New Roman"/>
          <w:sz w:val="28"/>
          <w:szCs w:val="28"/>
        </w:rPr>
        <w:t>, по 17 часов на каждый модуль.</w:t>
      </w:r>
    </w:p>
    <w:p w:rsidR="00F2627A" w:rsidRPr="00F2627A" w:rsidRDefault="00F2627A" w:rsidP="00F2627A">
      <w:pPr>
        <w:pStyle w:val="a5"/>
        <w:spacing w:after="0"/>
        <w:ind w:left="1080"/>
        <w:outlineLvl w:val="0"/>
        <w:rPr>
          <w:rFonts w:ascii="Times New Roman" w:eastAsia="Times New Roman" w:hAnsi="Times New Roman" w:cs="Times New Roman"/>
          <w:b/>
          <w:bCs/>
          <w:sz w:val="28"/>
          <w:szCs w:val="26"/>
        </w:rPr>
      </w:pPr>
    </w:p>
    <w:p w:rsidR="00B9554F" w:rsidRDefault="001B348E" w:rsidP="00B9554F">
      <w:pPr>
        <w:pStyle w:val="a5"/>
        <w:numPr>
          <w:ilvl w:val="0"/>
          <w:numId w:val="27"/>
        </w:numPr>
        <w:spacing w:after="0" w:line="360" w:lineRule="auto"/>
        <w:jc w:val="center"/>
        <w:rPr>
          <w:rFonts w:ascii="Times New Roman" w:hAnsi="Times New Roman" w:cs="Times New Roman"/>
          <w:b/>
          <w:sz w:val="28"/>
          <w:szCs w:val="28"/>
        </w:rPr>
      </w:pPr>
      <w:r w:rsidRPr="00B9554F">
        <w:rPr>
          <w:rFonts w:ascii="Times New Roman" w:hAnsi="Times New Roman" w:cs="Times New Roman"/>
          <w:b/>
          <w:sz w:val="28"/>
          <w:szCs w:val="28"/>
        </w:rPr>
        <w:t xml:space="preserve">Планируемые результаты освоения учебного </w:t>
      </w:r>
      <w:r w:rsidR="00393FBB" w:rsidRPr="00B9554F">
        <w:rPr>
          <w:rFonts w:ascii="Times New Roman" w:hAnsi="Times New Roman" w:cs="Times New Roman"/>
          <w:b/>
          <w:sz w:val="28"/>
          <w:szCs w:val="28"/>
        </w:rPr>
        <w:t>курса</w:t>
      </w:r>
      <w:r w:rsidR="00890B16" w:rsidRPr="00B9554F">
        <w:rPr>
          <w:rFonts w:ascii="Times New Roman" w:hAnsi="Times New Roman" w:cs="Times New Roman"/>
          <w:b/>
          <w:sz w:val="28"/>
          <w:szCs w:val="28"/>
        </w:rPr>
        <w:t xml:space="preserve"> </w:t>
      </w:r>
    </w:p>
    <w:p w:rsidR="00A15EB4" w:rsidRPr="00B9554F" w:rsidRDefault="00890B16" w:rsidP="00B9554F">
      <w:pPr>
        <w:pStyle w:val="a5"/>
        <w:spacing w:after="0" w:line="360" w:lineRule="auto"/>
        <w:ind w:left="927"/>
        <w:jc w:val="center"/>
        <w:rPr>
          <w:rFonts w:ascii="Times New Roman" w:hAnsi="Times New Roman" w:cs="Times New Roman"/>
          <w:b/>
          <w:sz w:val="28"/>
          <w:szCs w:val="28"/>
        </w:rPr>
      </w:pPr>
      <w:r w:rsidRPr="00B9554F">
        <w:rPr>
          <w:rFonts w:ascii="Times New Roman" w:hAnsi="Times New Roman" w:cs="Times New Roman"/>
          <w:b/>
          <w:sz w:val="28"/>
          <w:szCs w:val="28"/>
        </w:rPr>
        <w:t>«Основы п</w:t>
      </w:r>
      <w:r w:rsidR="00E61638" w:rsidRPr="00B9554F">
        <w:rPr>
          <w:rFonts w:ascii="Times New Roman" w:hAnsi="Times New Roman" w:cs="Times New Roman"/>
          <w:b/>
          <w:sz w:val="28"/>
          <w:szCs w:val="28"/>
        </w:rPr>
        <w:t>едагогики</w:t>
      </w:r>
      <w:r w:rsidRPr="00B9554F">
        <w:rPr>
          <w:rFonts w:ascii="Times New Roman" w:hAnsi="Times New Roman" w:cs="Times New Roman"/>
          <w:b/>
          <w:sz w:val="28"/>
          <w:szCs w:val="28"/>
        </w:rPr>
        <w:t>»</w:t>
      </w:r>
    </w:p>
    <w:p w:rsidR="00E61638" w:rsidRPr="00B9554F" w:rsidRDefault="00E61638" w:rsidP="00B9554F">
      <w:pPr>
        <w:spacing w:line="360" w:lineRule="auto"/>
        <w:ind w:firstLine="420"/>
        <w:jc w:val="both"/>
        <w:rPr>
          <w:rFonts w:ascii="Times New Roman" w:hAnsi="Times New Roman" w:cs="Times New Roman"/>
          <w:color w:val="000000"/>
          <w:sz w:val="28"/>
          <w:szCs w:val="28"/>
        </w:rPr>
      </w:pPr>
      <w:r w:rsidRPr="00B9554F">
        <w:rPr>
          <w:rFonts w:ascii="Times New Roman" w:hAnsi="Times New Roman" w:cs="Times New Roman"/>
          <w:b/>
          <w:bCs/>
          <w:color w:val="000000"/>
          <w:sz w:val="28"/>
          <w:szCs w:val="28"/>
        </w:rPr>
        <w:t xml:space="preserve">Личностные результаты: </w:t>
      </w:r>
    </w:p>
    <w:p w:rsidR="00E61638" w:rsidRPr="00B9554F" w:rsidRDefault="00E61638" w:rsidP="00B9554F">
      <w:pPr>
        <w:numPr>
          <w:ilvl w:val="0"/>
          <w:numId w:val="39"/>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B9554F">
        <w:rPr>
          <w:rFonts w:ascii="Times New Roman" w:hAnsi="Times New Roman" w:cs="Times New Roman"/>
          <w:color w:val="000000"/>
          <w:sz w:val="28"/>
          <w:szCs w:val="28"/>
        </w:rPr>
        <w:lastRenderedPageBreak/>
        <w:t>формирование мировоззрения, соответствующего современному уровню развития науки и общественной практики, основанного на диалоге культур, а также различных форм общественного сознания, осознание своего места в поликультурном мире;</w:t>
      </w:r>
    </w:p>
    <w:p w:rsidR="00E61638" w:rsidRPr="00B9554F" w:rsidRDefault="00E61638" w:rsidP="00B9554F">
      <w:pPr>
        <w:numPr>
          <w:ilvl w:val="0"/>
          <w:numId w:val="39"/>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B9554F">
        <w:rPr>
          <w:rFonts w:ascii="Times New Roman" w:hAnsi="Times New Roman" w:cs="Times New Roman"/>
          <w:color w:val="000000"/>
          <w:sz w:val="28"/>
          <w:szCs w:val="28"/>
        </w:rPr>
        <w:t>формирование основ саморазвития и самовоспитания в соответствии с общечеловеческими ценностями и идеалами гражданского общества;</w:t>
      </w:r>
    </w:p>
    <w:p w:rsidR="00E61638" w:rsidRPr="00B9554F" w:rsidRDefault="00E61638" w:rsidP="00B9554F">
      <w:pPr>
        <w:numPr>
          <w:ilvl w:val="0"/>
          <w:numId w:val="39"/>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B9554F">
        <w:rPr>
          <w:rFonts w:ascii="Times New Roman" w:hAnsi="Times New Roman" w:cs="Times New Roman"/>
          <w:color w:val="000000"/>
          <w:sz w:val="28"/>
          <w:szCs w:val="28"/>
        </w:rPr>
        <w:t>готовность и способность к самостоятельной, творческой и ответственной деятельности;</w:t>
      </w:r>
    </w:p>
    <w:p w:rsidR="00E61638" w:rsidRPr="00B9554F" w:rsidRDefault="00E61638" w:rsidP="00B9554F">
      <w:pPr>
        <w:numPr>
          <w:ilvl w:val="0"/>
          <w:numId w:val="39"/>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B9554F">
        <w:rPr>
          <w:rFonts w:ascii="Times New Roman" w:hAnsi="Times New Roman" w:cs="Times New Roman"/>
          <w:color w:val="000000"/>
          <w:sz w:val="28"/>
          <w:szCs w:val="28"/>
        </w:rPr>
        <w:t>формирование навыков сотрудничества со сверстниками, детьми младшего возраста, взрослыми в образовательной, общественно полезной, учебно-исследовательской, проектной и других видах деятельности;</w:t>
      </w:r>
    </w:p>
    <w:p w:rsidR="00E61638" w:rsidRPr="00B9554F" w:rsidRDefault="00E61638" w:rsidP="00B9554F">
      <w:pPr>
        <w:numPr>
          <w:ilvl w:val="0"/>
          <w:numId w:val="39"/>
        </w:numPr>
        <w:spacing w:before="100" w:beforeAutospacing="1" w:after="100" w:afterAutospacing="1" w:line="360" w:lineRule="auto"/>
        <w:ind w:left="780" w:right="180"/>
        <w:jc w:val="both"/>
        <w:rPr>
          <w:rFonts w:ascii="Times New Roman" w:hAnsi="Times New Roman" w:cs="Times New Roman"/>
          <w:color w:val="000000"/>
          <w:sz w:val="28"/>
          <w:szCs w:val="28"/>
        </w:rPr>
      </w:pPr>
      <w:r w:rsidRPr="00B9554F">
        <w:rPr>
          <w:rFonts w:ascii="Times New Roman" w:hAnsi="Times New Roman" w:cs="Times New Roman"/>
          <w:color w:val="000000"/>
          <w:sz w:val="28"/>
          <w:szCs w:val="28"/>
        </w:rPr>
        <w:t>осознанный выбор будущей профессии и возможностей реализации собственных жизненных планов.</w:t>
      </w:r>
    </w:p>
    <w:p w:rsidR="00E61638" w:rsidRPr="00B9554F" w:rsidRDefault="00E61638" w:rsidP="00B9554F">
      <w:pPr>
        <w:spacing w:line="360" w:lineRule="auto"/>
        <w:ind w:firstLine="420"/>
        <w:jc w:val="both"/>
        <w:rPr>
          <w:rFonts w:ascii="Times New Roman" w:hAnsi="Times New Roman" w:cs="Times New Roman"/>
          <w:color w:val="000000"/>
          <w:sz w:val="28"/>
          <w:szCs w:val="28"/>
        </w:rPr>
      </w:pPr>
      <w:r w:rsidRPr="00B9554F">
        <w:rPr>
          <w:rFonts w:ascii="Times New Roman" w:hAnsi="Times New Roman" w:cs="Times New Roman"/>
          <w:b/>
          <w:bCs/>
          <w:color w:val="000000"/>
          <w:sz w:val="28"/>
          <w:szCs w:val="28"/>
        </w:rPr>
        <w:t>Метапредметные результаты:</w:t>
      </w:r>
    </w:p>
    <w:p w:rsidR="00E61638" w:rsidRPr="00B9554F" w:rsidRDefault="00E61638" w:rsidP="00B9554F">
      <w:pPr>
        <w:numPr>
          <w:ilvl w:val="0"/>
          <w:numId w:val="40"/>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B9554F">
        <w:rPr>
          <w:rFonts w:ascii="Times New Roman" w:hAnsi="Times New Roman" w:cs="Times New Roman"/>
          <w:color w:val="000000"/>
          <w:sz w:val="28"/>
          <w:szCs w:val="28"/>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целей и реализации планов деятельности; выбирать успешные стратегии в различных ситуациях;</w:t>
      </w:r>
    </w:p>
    <w:p w:rsidR="00E61638" w:rsidRPr="00B9554F" w:rsidRDefault="00E61638" w:rsidP="00B9554F">
      <w:pPr>
        <w:numPr>
          <w:ilvl w:val="0"/>
          <w:numId w:val="40"/>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B9554F">
        <w:rPr>
          <w:rFonts w:ascii="Times New Roman" w:hAnsi="Times New Roman" w:cs="Times New Roman"/>
          <w:color w:val="000000"/>
          <w:sz w:val="28"/>
          <w:szCs w:val="28"/>
        </w:rPr>
        <w:t>умение продуктивно общаться и взаимодействовать в процессе совместной деятельности, учитывать позиции других участников деятельности, эффективно разрешать конфликты;</w:t>
      </w:r>
    </w:p>
    <w:p w:rsidR="00E61638" w:rsidRPr="00B9554F" w:rsidRDefault="00E61638" w:rsidP="00B9554F">
      <w:pPr>
        <w:numPr>
          <w:ilvl w:val="0"/>
          <w:numId w:val="40"/>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B9554F">
        <w:rPr>
          <w:rFonts w:ascii="Times New Roman" w:hAnsi="Times New Roman" w:cs="Times New Roman"/>
          <w:color w:val="000000"/>
          <w:sz w:val="28"/>
          <w:szCs w:val="28"/>
        </w:rPr>
        <w:t xml:space="preserve">владение навыками познавательной, учебно-исследовательской и проектной деятельности, навыками разрешения проблем; способность и готовность к самостоятельному поиску методов </w:t>
      </w:r>
      <w:r w:rsidRPr="00B9554F">
        <w:rPr>
          <w:rFonts w:ascii="Times New Roman" w:hAnsi="Times New Roman" w:cs="Times New Roman"/>
          <w:color w:val="000000"/>
          <w:sz w:val="28"/>
          <w:szCs w:val="28"/>
        </w:rPr>
        <w:lastRenderedPageBreak/>
        <w:t>решения практических задач, применению различных методов познания;</w:t>
      </w:r>
    </w:p>
    <w:p w:rsidR="00E61638" w:rsidRPr="00B9554F" w:rsidRDefault="00E61638" w:rsidP="00B9554F">
      <w:pPr>
        <w:numPr>
          <w:ilvl w:val="0"/>
          <w:numId w:val="40"/>
        </w:numPr>
        <w:spacing w:before="100" w:beforeAutospacing="1" w:after="100" w:afterAutospacing="1" w:line="360" w:lineRule="auto"/>
        <w:ind w:left="780" w:right="180"/>
        <w:jc w:val="both"/>
        <w:rPr>
          <w:rFonts w:ascii="Times New Roman" w:hAnsi="Times New Roman" w:cs="Times New Roman"/>
          <w:color w:val="000000"/>
          <w:sz w:val="28"/>
          <w:szCs w:val="28"/>
        </w:rPr>
      </w:pPr>
      <w:r w:rsidRPr="00B9554F">
        <w:rPr>
          <w:rFonts w:ascii="Times New Roman" w:hAnsi="Times New Roman" w:cs="Times New Roman"/>
          <w:color w:val="000000"/>
          <w:sz w:val="28"/>
          <w:szCs w:val="28"/>
        </w:rPr>
        <w:t>готовность и способность к самостоятельной информационно-познавательной деятельности, владение навыками получения необходимой информации из словарей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E61638" w:rsidRPr="00B9554F" w:rsidRDefault="00E61638" w:rsidP="00B9554F">
      <w:pPr>
        <w:spacing w:line="360" w:lineRule="auto"/>
        <w:ind w:firstLine="420"/>
        <w:jc w:val="both"/>
        <w:rPr>
          <w:rFonts w:ascii="Times New Roman" w:hAnsi="Times New Roman" w:cs="Times New Roman"/>
          <w:color w:val="000000"/>
          <w:sz w:val="28"/>
          <w:szCs w:val="28"/>
        </w:rPr>
      </w:pPr>
      <w:r w:rsidRPr="00B9554F">
        <w:rPr>
          <w:rFonts w:ascii="Times New Roman" w:hAnsi="Times New Roman" w:cs="Times New Roman"/>
          <w:b/>
          <w:bCs/>
          <w:color w:val="000000"/>
          <w:sz w:val="28"/>
          <w:szCs w:val="28"/>
        </w:rPr>
        <w:t>Предметные результаты:</w:t>
      </w:r>
    </w:p>
    <w:p w:rsidR="00E61638" w:rsidRPr="00B9554F" w:rsidRDefault="00E61638" w:rsidP="00B9554F">
      <w:pPr>
        <w:numPr>
          <w:ilvl w:val="0"/>
          <w:numId w:val="41"/>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B9554F">
        <w:rPr>
          <w:rFonts w:ascii="Times New Roman" w:hAnsi="Times New Roman" w:cs="Times New Roman"/>
          <w:color w:val="000000"/>
          <w:sz w:val="28"/>
          <w:szCs w:val="28"/>
        </w:rPr>
        <w:t>сформированность представлений об основных нормативных актах в области образования; понятийно-терминологических основах педагогики и образования; истории образования и вкладе различных педагогов в развитие педагогики и образования;</w:t>
      </w:r>
    </w:p>
    <w:p w:rsidR="00E61638" w:rsidRPr="00B9554F" w:rsidRDefault="00E61638" w:rsidP="00B9554F">
      <w:pPr>
        <w:numPr>
          <w:ilvl w:val="0"/>
          <w:numId w:val="41"/>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B9554F">
        <w:rPr>
          <w:rFonts w:ascii="Times New Roman" w:hAnsi="Times New Roman" w:cs="Times New Roman"/>
          <w:color w:val="000000"/>
          <w:sz w:val="28"/>
          <w:szCs w:val="28"/>
        </w:rPr>
        <w:t>умение применять педагогические знания в профессиональной и общественной деятельности, поликультурном общении;</w:t>
      </w:r>
    </w:p>
    <w:p w:rsidR="00E61638" w:rsidRPr="00B9554F" w:rsidRDefault="00E61638" w:rsidP="00B9554F">
      <w:pPr>
        <w:numPr>
          <w:ilvl w:val="0"/>
          <w:numId w:val="41"/>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B9554F">
        <w:rPr>
          <w:rFonts w:ascii="Times New Roman" w:hAnsi="Times New Roman" w:cs="Times New Roman"/>
          <w:color w:val="000000"/>
          <w:sz w:val="28"/>
          <w:szCs w:val="28"/>
        </w:rPr>
        <w:t>владение знаниями о наиболее важных открытиях и достижениях в области педагогики;</w:t>
      </w:r>
    </w:p>
    <w:p w:rsidR="00E61638" w:rsidRPr="00B9554F" w:rsidRDefault="00E61638" w:rsidP="00B9554F">
      <w:pPr>
        <w:numPr>
          <w:ilvl w:val="0"/>
          <w:numId w:val="41"/>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B9554F">
        <w:rPr>
          <w:rFonts w:ascii="Times New Roman" w:hAnsi="Times New Roman" w:cs="Times New Roman"/>
          <w:color w:val="000000"/>
          <w:sz w:val="28"/>
          <w:szCs w:val="28"/>
        </w:rPr>
        <w:t>сформированность умения решать практические задачи на базе осознания основ теории обучения и теории воспитания;</w:t>
      </w:r>
    </w:p>
    <w:p w:rsidR="00E61638" w:rsidRPr="00B9554F" w:rsidRDefault="00E61638" w:rsidP="00B9554F">
      <w:pPr>
        <w:numPr>
          <w:ilvl w:val="0"/>
          <w:numId w:val="41"/>
        </w:numPr>
        <w:spacing w:before="100" w:beforeAutospacing="1" w:after="100" w:afterAutospacing="1" w:line="360" w:lineRule="auto"/>
        <w:ind w:left="780" w:right="180"/>
        <w:jc w:val="both"/>
        <w:rPr>
          <w:rFonts w:ascii="Times New Roman" w:hAnsi="Times New Roman" w:cs="Times New Roman"/>
          <w:color w:val="000000"/>
          <w:sz w:val="28"/>
          <w:szCs w:val="28"/>
        </w:rPr>
      </w:pPr>
      <w:r w:rsidRPr="00B9554F">
        <w:rPr>
          <w:rFonts w:ascii="Times New Roman" w:hAnsi="Times New Roman" w:cs="Times New Roman"/>
          <w:color w:val="000000"/>
          <w:sz w:val="28"/>
          <w:szCs w:val="28"/>
        </w:rPr>
        <w:t>готовность принимать участие в организации воспитательной работы в школе.</w:t>
      </w:r>
    </w:p>
    <w:p w:rsidR="00FD20DA" w:rsidRPr="00B9554F" w:rsidRDefault="00FD20DA" w:rsidP="00B9554F">
      <w:pPr>
        <w:tabs>
          <w:tab w:val="left" w:pos="851"/>
          <w:tab w:val="left" w:pos="1276"/>
        </w:tabs>
        <w:autoSpaceDE w:val="0"/>
        <w:autoSpaceDN w:val="0"/>
        <w:adjustRightInd w:val="0"/>
        <w:spacing w:after="0" w:line="360" w:lineRule="auto"/>
        <w:ind w:firstLine="567"/>
        <w:jc w:val="center"/>
        <w:rPr>
          <w:rFonts w:ascii="Times New Roman" w:hAnsi="Times New Roman" w:cs="Times New Roman"/>
          <w:b/>
          <w:bCs/>
          <w:sz w:val="28"/>
          <w:szCs w:val="28"/>
        </w:rPr>
      </w:pPr>
      <w:r w:rsidRPr="00B9554F">
        <w:rPr>
          <w:rFonts w:ascii="Times New Roman" w:hAnsi="Times New Roman" w:cs="Times New Roman"/>
          <w:b/>
          <w:bCs/>
          <w:sz w:val="28"/>
          <w:szCs w:val="28"/>
        </w:rPr>
        <w:t>3</w:t>
      </w:r>
      <w:r w:rsidR="00053B95" w:rsidRPr="00B9554F">
        <w:rPr>
          <w:rFonts w:ascii="Times New Roman" w:hAnsi="Times New Roman" w:cs="Times New Roman"/>
          <w:b/>
          <w:bCs/>
          <w:sz w:val="28"/>
          <w:szCs w:val="28"/>
        </w:rPr>
        <w:t xml:space="preserve">.  </w:t>
      </w:r>
      <w:r w:rsidRPr="00B9554F">
        <w:rPr>
          <w:rFonts w:ascii="Times New Roman" w:hAnsi="Times New Roman" w:cs="Times New Roman"/>
          <w:b/>
          <w:bCs/>
          <w:sz w:val="28"/>
          <w:szCs w:val="28"/>
        </w:rPr>
        <w:t>Содержание учебного курса «Основы педагогики»</w:t>
      </w:r>
    </w:p>
    <w:p w:rsidR="00E61638" w:rsidRPr="00B9554F" w:rsidRDefault="00E61638" w:rsidP="00B9554F">
      <w:pPr>
        <w:spacing w:line="360" w:lineRule="auto"/>
        <w:ind w:firstLine="567"/>
        <w:jc w:val="center"/>
        <w:rPr>
          <w:rFonts w:ascii="Times New Roman" w:hAnsi="Times New Roman" w:cs="Times New Roman"/>
          <w:color w:val="000000"/>
          <w:sz w:val="28"/>
          <w:szCs w:val="28"/>
        </w:rPr>
      </w:pPr>
      <w:r w:rsidRPr="00B9554F">
        <w:rPr>
          <w:rFonts w:ascii="Times New Roman" w:hAnsi="Times New Roman" w:cs="Times New Roman"/>
          <w:b/>
          <w:bCs/>
          <w:color w:val="000000"/>
          <w:sz w:val="28"/>
          <w:szCs w:val="28"/>
        </w:rPr>
        <w:t>10-й класс. Основы теории обучения</w:t>
      </w:r>
      <w:r w:rsidR="00B9554F">
        <w:rPr>
          <w:rFonts w:ascii="Times New Roman" w:hAnsi="Times New Roman" w:cs="Times New Roman"/>
          <w:b/>
          <w:bCs/>
          <w:color w:val="000000"/>
          <w:sz w:val="28"/>
          <w:szCs w:val="28"/>
        </w:rPr>
        <w:t>.</w:t>
      </w:r>
    </w:p>
    <w:p w:rsidR="00E61638" w:rsidRPr="00B9554F" w:rsidRDefault="00E61638" w:rsidP="00B9554F">
      <w:pPr>
        <w:spacing w:line="360" w:lineRule="auto"/>
        <w:ind w:firstLine="708"/>
        <w:jc w:val="both"/>
        <w:rPr>
          <w:rFonts w:ascii="Times New Roman" w:hAnsi="Times New Roman" w:cs="Times New Roman"/>
          <w:color w:val="000000"/>
          <w:sz w:val="28"/>
          <w:szCs w:val="28"/>
        </w:rPr>
      </w:pPr>
      <w:r w:rsidRPr="00B9554F">
        <w:rPr>
          <w:rFonts w:ascii="Times New Roman" w:hAnsi="Times New Roman" w:cs="Times New Roman"/>
          <w:b/>
          <w:bCs/>
          <w:color w:val="000000"/>
          <w:sz w:val="28"/>
          <w:szCs w:val="28"/>
        </w:rPr>
        <w:t>Введение. Нормативные основы профессиональной деятельности педагога</w:t>
      </w:r>
      <w:r w:rsidR="00B9554F">
        <w:rPr>
          <w:rFonts w:ascii="Times New Roman" w:hAnsi="Times New Roman" w:cs="Times New Roman"/>
          <w:b/>
          <w:bCs/>
          <w:color w:val="000000"/>
          <w:sz w:val="28"/>
          <w:szCs w:val="28"/>
        </w:rPr>
        <w:t xml:space="preserve">. </w:t>
      </w:r>
      <w:r w:rsidRPr="00B9554F">
        <w:rPr>
          <w:rFonts w:ascii="Times New Roman" w:hAnsi="Times New Roman" w:cs="Times New Roman"/>
          <w:color w:val="000000"/>
          <w:sz w:val="28"/>
          <w:szCs w:val="28"/>
        </w:rPr>
        <w:t xml:space="preserve">Общая характеристика нормативных документов, регулирующих профессиональную деятельность современного российского педагога. Закон «Об образовании в Российской Федерации» о признании приоритетности </w:t>
      </w:r>
      <w:r w:rsidRPr="00B9554F">
        <w:rPr>
          <w:rFonts w:ascii="Times New Roman" w:hAnsi="Times New Roman" w:cs="Times New Roman"/>
          <w:color w:val="000000"/>
          <w:sz w:val="28"/>
          <w:szCs w:val="28"/>
        </w:rPr>
        <w:lastRenderedPageBreak/>
        <w:t>образования в современной России; о непрерывности и доступности образования; о правах и обязанностях субъектов образования. Федеральные государственные стандарты о целевых ориентирах современного российского образования. Портрет выпускника. Профессиональный стандарт педагога о том, что должен знать и уметь современный педагог.</w:t>
      </w:r>
    </w:p>
    <w:p w:rsidR="00E61638" w:rsidRPr="00B9554F" w:rsidRDefault="00E61638" w:rsidP="00B9554F">
      <w:pPr>
        <w:spacing w:line="360" w:lineRule="auto"/>
        <w:ind w:firstLine="708"/>
        <w:jc w:val="both"/>
        <w:rPr>
          <w:rFonts w:ascii="Times New Roman" w:hAnsi="Times New Roman" w:cs="Times New Roman"/>
          <w:color w:val="000000"/>
          <w:sz w:val="28"/>
          <w:szCs w:val="28"/>
        </w:rPr>
      </w:pPr>
      <w:r w:rsidRPr="00B9554F">
        <w:rPr>
          <w:rFonts w:ascii="Times New Roman" w:hAnsi="Times New Roman" w:cs="Times New Roman"/>
          <w:b/>
          <w:bCs/>
          <w:color w:val="000000"/>
          <w:sz w:val="28"/>
          <w:szCs w:val="28"/>
        </w:rPr>
        <w:t xml:space="preserve">Раздел 1. Миссия учителя </w:t>
      </w:r>
    </w:p>
    <w:p w:rsidR="00E61638" w:rsidRPr="00B9554F" w:rsidRDefault="00E61638" w:rsidP="00B9554F">
      <w:pPr>
        <w:spacing w:line="360" w:lineRule="auto"/>
        <w:jc w:val="both"/>
        <w:rPr>
          <w:rFonts w:ascii="Times New Roman" w:hAnsi="Times New Roman" w:cs="Times New Roman"/>
          <w:color w:val="000000"/>
          <w:sz w:val="28"/>
          <w:szCs w:val="28"/>
        </w:rPr>
      </w:pPr>
      <w:r w:rsidRPr="00B9554F">
        <w:rPr>
          <w:rFonts w:ascii="Times New Roman" w:hAnsi="Times New Roman" w:cs="Times New Roman"/>
          <w:color w:val="000000"/>
          <w:sz w:val="28"/>
          <w:szCs w:val="28"/>
        </w:rPr>
        <w:t>Понятие «миссия». Мотивация выбора профессии педагога. Высокая социальная значимость как один из основных мотивов выбора педагогической профессии. Миссия современного педагога: позиция государства и общества. Реализация миссии педагога в учреждениях дошкольного, начального, основного, среднего, профессионального и постпрофессионального образования.</w:t>
      </w:r>
    </w:p>
    <w:p w:rsidR="00E61638" w:rsidRPr="00B9554F" w:rsidRDefault="00E61638" w:rsidP="00B9554F">
      <w:pPr>
        <w:spacing w:line="360" w:lineRule="auto"/>
        <w:ind w:firstLine="708"/>
        <w:jc w:val="both"/>
        <w:rPr>
          <w:rFonts w:ascii="Times New Roman" w:hAnsi="Times New Roman" w:cs="Times New Roman"/>
          <w:color w:val="000000"/>
          <w:sz w:val="28"/>
          <w:szCs w:val="28"/>
        </w:rPr>
      </w:pPr>
      <w:r w:rsidRPr="00B9554F">
        <w:rPr>
          <w:rFonts w:ascii="Times New Roman" w:hAnsi="Times New Roman" w:cs="Times New Roman"/>
          <w:b/>
          <w:bCs/>
          <w:color w:val="000000"/>
          <w:sz w:val="28"/>
          <w:szCs w:val="28"/>
        </w:rPr>
        <w:t xml:space="preserve">Раздел 2. Краткий экскурс в историю образования </w:t>
      </w:r>
    </w:p>
    <w:p w:rsidR="00E61638" w:rsidRPr="00B9554F" w:rsidRDefault="00E61638" w:rsidP="00B9554F">
      <w:pPr>
        <w:spacing w:line="360" w:lineRule="auto"/>
        <w:jc w:val="both"/>
        <w:rPr>
          <w:rFonts w:ascii="Times New Roman" w:hAnsi="Times New Roman" w:cs="Times New Roman"/>
          <w:color w:val="000000"/>
          <w:sz w:val="28"/>
          <w:szCs w:val="28"/>
        </w:rPr>
      </w:pPr>
      <w:r w:rsidRPr="00B9554F">
        <w:rPr>
          <w:rFonts w:ascii="Times New Roman" w:hAnsi="Times New Roman" w:cs="Times New Roman"/>
          <w:color w:val="000000"/>
          <w:sz w:val="28"/>
          <w:szCs w:val="28"/>
        </w:rPr>
        <w:t>Первобытное общество – первые педагоги в истории человечества. Возникновение школ и появление профессиональных педагогов. Школы в различные исторические эпохи. Величайшие педагоги в истории человечества: Конфуций, Квинтилиан, Ян Амос Коменский, Иоганн Генрих Песталоцци, Константин Дмитриевич Ушинский, Антон Семенович Макаренко, Мария Монтессори, Януш Корчак, Василий Александрович Сухомлинский.</w:t>
      </w:r>
    </w:p>
    <w:p w:rsidR="00E61638" w:rsidRPr="00B9554F" w:rsidRDefault="00E61638" w:rsidP="00B9554F">
      <w:pPr>
        <w:spacing w:line="360" w:lineRule="auto"/>
        <w:ind w:firstLine="708"/>
        <w:jc w:val="both"/>
        <w:rPr>
          <w:rFonts w:ascii="Times New Roman" w:hAnsi="Times New Roman" w:cs="Times New Roman"/>
          <w:color w:val="000000"/>
          <w:sz w:val="28"/>
          <w:szCs w:val="28"/>
        </w:rPr>
      </w:pPr>
      <w:r w:rsidRPr="00B9554F">
        <w:rPr>
          <w:rFonts w:ascii="Times New Roman" w:hAnsi="Times New Roman" w:cs="Times New Roman"/>
          <w:b/>
          <w:bCs/>
          <w:color w:val="000000"/>
          <w:sz w:val="28"/>
          <w:szCs w:val="28"/>
        </w:rPr>
        <w:t xml:space="preserve">Раздел 3. Сущность понятий «образование», «обучение», «воспитание» </w:t>
      </w:r>
    </w:p>
    <w:p w:rsidR="00E61638" w:rsidRPr="00B9554F" w:rsidRDefault="00E61638" w:rsidP="00B9554F">
      <w:pPr>
        <w:spacing w:line="360" w:lineRule="auto"/>
        <w:jc w:val="both"/>
        <w:rPr>
          <w:rFonts w:ascii="Times New Roman" w:hAnsi="Times New Roman" w:cs="Times New Roman"/>
          <w:color w:val="000000"/>
          <w:sz w:val="28"/>
          <w:szCs w:val="28"/>
        </w:rPr>
      </w:pPr>
      <w:r w:rsidRPr="00B9554F">
        <w:rPr>
          <w:rFonts w:ascii="Times New Roman" w:hAnsi="Times New Roman" w:cs="Times New Roman"/>
          <w:color w:val="000000"/>
          <w:sz w:val="28"/>
          <w:szCs w:val="28"/>
        </w:rPr>
        <w:t>«Язык педагогики» как инструмент профессионального общения педагогов. Понимание сущности категорий педагогики как условие взаимопонимания между педагогами. Сущность понятия «образование». Сущность понятия «обучение». Сущность понятия «воспитание».</w:t>
      </w:r>
    </w:p>
    <w:p w:rsidR="00E61638" w:rsidRPr="00B9554F" w:rsidRDefault="00E61638" w:rsidP="00B9554F">
      <w:pPr>
        <w:spacing w:line="360" w:lineRule="auto"/>
        <w:ind w:firstLine="708"/>
        <w:jc w:val="both"/>
        <w:rPr>
          <w:rFonts w:ascii="Times New Roman" w:hAnsi="Times New Roman" w:cs="Times New Roman"/>
          <w:color w:val="000000"/>
          <w:sz w:val="28"/>
          <w:szCs w:val="28"/>
        </w:rPr>
      </w:pPr>
      <w:r w:rsidRPr="00B9554F">
        <w:rPr>
          <w:rFonts w:ascii="Times New Roman" w:hAnsi="Times New Roman" w:cs="Times New Roman"/>
          <w:b/>
          <w:bCs/>
          <w:color w:val="000000"/>
          <w:sz w:val="28"/>
          <w:szCs w:val="28"/>
        </w:rPr>
        <w:lastRenderedPageBreak/>
        <w:t xml:space="preserve">Раздел 4. Основы теории обучения </w:t>
      </w:r>
    </w:p>
    <w:p w:rsidR="00E61638" w:rsidRPr="00B9554F" w:rsidRDefault="00E61638" w:rsidP="00B9554F">
      <w:pPr>
        <w:spacing w:line="360" w:lineRule="auto"/>
        <w:ind w:firstLine="708"/>
        <w:jc w:val="both"/>
        <w:rPr>
          <w:rFonts w:ascii="Times New Roman" w:hAnsi="Times New Roman" w:cs="Times New Roman"/>
          <w:color w:val="000000"/>
          <w:sz w:val="28"/>
          <w:szCs w:val="28"/>
        </w:rPr>
      </w:pPr>
      <w:r w:rsidRPr="00B9554F">
        <w:rPr>
          <w:rFonts w:ascii="Times New Roman" w:hAnsi="Times New Roman" w:cs="Times New Roman"/>
          <w:color w:val="000000"/>
          <w:sz w:val="28"/>
          <w:szCs w:val="28"/>
        </w:rPr>
        <w:t>Урок как основная форма обучения. Внеурочные мероприятия: экскурсии, экспедиции, полевые практики как современные формы обучения. Методы обучения: традиционные, активные, интерактивные. Дискуссия как метод обучения. Обучающие игры. Проблемные методы обучения. Теория решения изобретательских задач (ТРИЗ) как методика проблемно-развивающего обучения. Значение самообучения для успешной позитивной социализации личности.</w:t>
      </w:r>
    </w:p>
    <w:p w:rsidR="00E61638" w:rsidRPr="00B9554F" w:rsidRDefault="00E61638" w:rsidP="00B9554F">
      <w:pPr>
        <w:spacing w:line="360" w:lineRule="auto"/>
        <w:ind w:firstLine="708"/>
        <w:jc w:val="both"/>
        <w:rPr>
          <w:rFonts w:ascii="Times New Roman" w:hAnsi="Times New Roman" w:cs="Times New Roman"/>
          <w:b/>
          <w:bCs/>
          <w:color w:val="000000"/>
          <w:sz w:val="28"/>
          <w:szCs w:val="28"/>
        </w:rPr>
      </w:pPr>
      <w:r w:rsidRPr="00B9554F">
        <w:rPr>
          <w:rFonts w:ascii="Times New Roman" w:hAnsi="Times New Roman" w:cs="Times New Roman"/>
          <w:b/>
          <w:bCs/>
          <w:color w:val="000000"/>
          <w:sz w:val="28"/>
          <w:szCs w:val="28"/>
        </w:rPr>
        <w:t>11-й класс. Основы теории воспитания.</w:t>
      </w:r>
    </w:p>
    <w:p w:rsidR="00E61638" w:rsidRPr="00B9554F" w:rsidRDefault="00E61638" w:rsidP="00B9554F">
      <w:pPr>
        <w:spacing w:line="360" w:lineRule="auto"/>
        <w:ind w:firstLine="708"/>
        <w:jc w:val="both"/>
        <w:rPr>
          <w:rFonts w:ascii="Times New Roman" w:hAnsi="Times New Roman" w:cs="Times New Roman"/>
          <w:color w:val="000000"/>
          <w:sz w:val="28"/>
          <w:szCs w:val="28"/>
        </w:rPr>
      </w:pPr>
      <w:r w:rsidRPr="00B9554F">
        <w:rPr>
          <w:rFonts w:ascii="Times New Roman" w:hAnsi="Times New Roman" w:cs="Times New Roman"/>
          <w:b/>
          <w:bCs/>
          <w:color w:val="000000"/>
          <w:sz w:val="28"/>
          <w:szCs w:val="28"/>
        </w:rPr>
        <w:t>Введение. Нормативные основы профессиональной деятельности педагога</w:t>
      </w:r>
      <w:r w:rsidR="00B9554F">
        <w:rPr>
          <w:rFonts w:ascii="Times New Roman" w:hAnsi="Times New Roman" w:cs="Times New Roman"/>
          <w:b/>
          <w:bCs/>
          <w:color w:val="000000"/>
          <w:sz w:val="28"/>
          <w:szCs w:val="28"/>
        </w:rPr>
        <w:t xml:space="preserve">. </w:t>
      </w:r>
      <w:r w:rsidRPr="00B9554F">
        <w:rPr>
          <w:rFonts w:ascii="Times New Roman" w:hAnsi="Times New Roman" w:cs="Times New Roman"/>
          <w:color w:val="000000"/>
          <w:sz w:val="28"/>
          <w:szCs w:val="28"/>
        </w:rPr>
        <w:t>Общая характеристика нормативных документов, регулирующих профессиональную деятельность современного российского педагога. Закон «Об образовании в Российской Федерации» о признании приоритетности образования в современной России; о непрерывности и доступности образования; о правах и обязанностях субъектов образования. Федеральные государственные стандарты о целевых ориентирах современного российского образования. Портрет выпускника. Профессиональный стандарт педагога о том, что должен знать и уметь современный педагог.</w:t>
      </w:r>
    </w:p>
    <w:p w:rsidR="00E61638" w:rsidRPr="00B9554F" w:rsidRDefault="00E61638" w:rsidP="00B9554F">
      <w:pPr>
        <w:spacing w:line="360" w:lineRule="auto"/>
        <w:ind w:firstLine="708"/>
        <w:jc w:val="both"/>
        <w:rPr>
          <w:rFonts w:ascii="Times New Roman" w:hAnsi="Times New Roman" w:cs="Times New Roman"/>
          <w:color w:val="000000"/>
          <w:sz w:val="28"/>
          <w:szCs w:val="28"/>
        </w:rPr>
      </w:pPr>
      <w:r w:rsidRPr="00B9554F">
        <w:rPr>
          <w:rFonts w:ascii="Times New Roman" w:hAnsi="Times New Roman" w:cs="Times New Roman"/>
          <w:b/>
          <w:bCs/>
          <w:color w:val="000000"/>
          <w:sz w:val="28"/>
          <w:szCs w:val="28"/>
        </w:rPr>
        <w:t>Раздел 1. Ценности как основа воспитания личности</w:t>
      </w:r>
    </w:p>
    <w:p w:rsidR="00E61638" w:rsidRPr="00B9554F" w:rsidRDefault="00E61638" w:rsidP="00B9554F">
      <w:pPr>
        <w:spacing w:line="360" w:lineRule="auto"/>
        <w:jc w:val="both"/>
        <w:rPr>
          <w:rFonts w:ascii="Times New Roman" w:hAnsi="Times New Roman" w:cs="Times New Roman"/>
          <w:color w:val="000000"/>
          <w:sz w:val="28"/>
          <w:szCs w:val="28"/>
        </w:rPr>
      </w:pPr>
      <w:r w:rsidRPr="00B9554F">
        <w:rPr>
          <w:rFonts w:ascii="Times New Roman" w:hAnsi="Times New Roman" w:cs="Times New Roman"/>
          <w:color w:val="000000"/>
          <w:sz w:val="28"/>
          <w:szCs w:val="28"/>
        </w:rPr>
        <w:t>Сущность понятия «ценности». Система ценностей. Взаимосвязь общечеловеческих, педагогических и семейных ценностей. Базовые национальные ценности, их краткая характеристика. Роль семьи в воспитании детей. Ответственность родителей за образование детей.</w:t>
      </w:r>
    </w:p>
    <w:p w:rsidR="00E61638" w:rsidRPr="00B9554F" w:rsidRDefault="00E61638" w:rsidP="00B9554F">
      <w:pPr>
        <w:spacing w:line="360" w:lineRule="auto"/>
        <w:ind w:firstLine="708"/>
        <w:jc w:val="both"/>
        <w:rPr>
          <w:rFonts w:ascii="Times New Roman" w:hAnsi="Times New Roman" w:cs="Times New Roman"/>
          <w:color w:val="000000"/>
          <w:sz w:val="28"/>
          <w:szCs w:val="28"/>
        </w:rPr>
      </w:pPr>
      <w:r w:rsidRPr="00B9554F">
        <w:rPr>
          <w:rFonts w:ascii="Times New Roman" w:hAnsi="Times New Roman" w:cs="Times New Roman"/>
          <w:b/>
          <w:bCs/>
          <w:color w:val="000000"/>
          <w:sz w:val="28"/>
          <w:szCs w:val="28"/>
        </w:rPr>
        <w:t xml:space="preserve">Раздел 2. Основы теории воспитания </w:t>
      </w:r>
    </w:p>
    <w:p w:rsidR="00E61638" w:rsidRPr="00B9554F" w:rsidRDefault="00E61638" w:rsidP="00B9554F">
      <w:pPr>
        <w:spacing w:line="360" w:lineRule="auto"/>
        <w:jc w:val="both"/>
        <w:rPr>
          <w:rFonts w:ascii="Times New Roman" w:hAnsi="Times New Roman" w:cs="Times New Roman"/>
          <w:color w:val="000000"/>
          <w:sz w:val="28"/>
          <w:szCs w:val="28"/>
        </w:rPr>
      </w:pPr>
      <w:r w:rsidRPr="00B9554F">
        <w:rPr>
          <w:rFonts w:ascii="Times New Roman" w:hAnsi="Times New Roman" w:cs="Times New Roman"/>
          <w:color w:val="000000"/>
          <w:sz w:val="28"/>
          <w:szCs w:val="28"/>
        </w:rPr>
        <w:t xml:space="preserve">Воспитание в урочной и внеурочной деятельности педагога. Понятие духовно-нравственного воспитания. Гражданско-патриотическое воспитание. </w:t>
      </w:r>
      <w:r w:rsidRPr="00B9554F">
        <w:rPr>
          <w:rFonts w:ascii="Times New Roman" w:hAnsi="Times New Roman" w:cs="Times New Roman"/>
          <w:color w:val="000000"/>
          <w:sz w:val="28"/>
          <w:szCs w:val="28"/>
        </w:rPr>
        <w:lastRenderedPageBreak/>
        <w:t>Экологическое воспитание. Трудовое воспитание. Поощрение и наказание как традиционные методы воспитания. Значение примера в воспитании личности. Убеждение, разъяснение, дискуссия как методы воспитания. Игра как один из самых популярных методов воспитания. Соревновательный метод в воспитании. Значение самовоспитания для успешной позитивной социализации личности.</w:t>
      </w:r>
    </w:p>
    <w:p w:rsidR="00E61638" w:rsidRPr="00B9554F" w:rsidRDefault="00E61638" w:rsidP="00B9554F">
      <w:pPr>
        <w:spacing w:line="360" w:lineRule="auto"/>
        <w:ind w:firstLine="708"/>
        <w:jc w:val="both"/>
        <w:rPr>
          <w:rFonts w:ascii="Times New Roman" w:hAnsi="Times New Roman" w:cs="Times New Roman"/>
          <w:color w:val="000000"/>
          <w:sz w:val="28"/>
          <w:szCs w:val="28"/>
        </w:rPr>
      </w:pPr>
      <w:r w:rsidRPr="00B9554F">
        <w:rPr>
          <w:rFonts w:ascii="Times New Roman" w:hAnsi="Times New Roman" w:cs="Times New Roman"/>
          <w:b/>
          <w:bCs/>
          <w:color w:val="000000"/>
          <w:sz w:val="28"/>
          <w:szCs w:val="28"/>
        </w:rPr>
        <w:t xml:space="preserve">Раздел 3. Организация воспитательной работы с детским коллективом </w:t>
      </w:r>
    </w:p>
    <w:p w:rsidR="00E61638" w:rsidRPr="00B9554F" w:rsidRDefault="00E61638" w:rsidP="00B9554F">
      <w:pPr>
        <w:spacing w:line="360" w:lineRule="auto"/>
        <w:jc w:val="both"/>
        <w:rPr>
          <w:rFonts w:ascii="Times New Roman" w:hAnsi="Times New Roman" w:cs="Times New Roman"/>
          <w:color w:val="000000"/>
          <w:sz w:val="28"/>
          <w:szCs w:val="28"/>
        </w:rPr>
      </w:pPr>
      <w:r w:rsidRPr="00B9554F">
        <w:rPr>
          <w:rFonts w:ascii="Times New Roman" w:hAnsi="Times New Roman" w:cs="Times New Roman"/>
          <w:color w:val="000000"/>
          <w:sz w:val="28"/>
          <w:szCs w:val="28"/>
        </w:rPr>
        <w:t>Роль коллектива в обществе. Особенности коллективной системы воспитания. Сущность и признаки коллектива. Принципы и стадии развития коллектива А.С. Макаренко, развитие его педагогических идей в трудах В.А. Караковского, Л.И Новиковой, Н.Е. Щурковой. Личность и коллектив. Изучение способностей, возможностей, интересов детей. Развитие самоуправления в коллективе. Детские и юношеские объединения. Организационные основы и принципы деятельности детских и юношеских объединений. Структура и основные направления деятельности «Российского движения школьников».</w:t>
      </w:r>
    </w:p>
    <w:p w:rsidR="00E61638" w:rsidRPr="00B9554F" w:rsidRDefault="00E61638" w:rsidP="00B9554F">
      <w:pPr>
        <w:spacing w:line="360" w:lineRule="auto"/>
        <w:ind w:firstLine="708"/>
        <w:jc w:val="both"/>
        <w:rPr>
          <w:rFonts w:ascii="Times New Roman" w:hAnsi="Times New Roman" w:cs="Times New Roman"/>
          <w:color w:val="000000"/>
          <w:sz w:val="28"/>
          <w:szCs w:val="28"/>
        </w:rPr>
      </w:pPr>
      <w:r w:rsidRPr="00B9554F">
        <w:rPr>
          <w:rFonts w:ascii="Times New Roman" w:hAnsi="Times New Roman" w:cs="Times New Roman"/>
          <w:b/>
          <w:bCs/>
          <w:color w:val="000000"/>
          <w:sz w:val="28"/>
          <w:szCs w:val="28"/>
        </w:rPr>
        <w:t xml:space="preserve">Раздел 4. Основные направления деятельности педагога </w:t>
      </w:r>
    </w:p>
    <w:p w:rsidR="00E61638" w:rsidRPr="00B9554F" w:rsidRDefault="00E61638" w:rsidP="00B9554F">
      <w:pPr>
        <w:spacing w:line="360" w:lineRule="auto"/>
        <w:jc w:val="both"/>
        <w:rPr>
          <w:rFonts w:ascii="Times New Roman" w:hAnsi="Times New Roman" w:cs="Times New Roman"/>
          <w:color w:val="000000"/>
          <w:sz w:val="28"/>
          <w:szCs w:val="28"/>
        </w:rPr>
      </w:pPr>
      <w:r w:rsidRPr="00B9554F">
        <w:rPr>
          <w:rFonts w:ascii="Times New Roman" w:hAnsi="Times New Roman" w:cs="Times New Roman"/>
          <w:color w:val="000000"/>
          <w:sz w:val="28"/>
          <w:szCs w:val="28"/>
        </w:rPr>
        <w:t>Проблемы в социализации личности как фактор выделения направлений профессиональной деятельности педагога. Развитие инклюзивного образования как одна из основополагающих задач современного российского образования. Здоровьесбережение как одно из основных направлений деятельности современного педагога. Педагогическая деятельность с девиантными детьми и подростками. Работа с одаренными детьми и подростками. Профилактика асоциального поведения как одно из направлений деятельности современного педагога.</w:t>
      </w:r>
    </w:p>
    <w:p w:rsidR="00FD20DA" w:rsidRDefault="00053B95" w:rsidP="00FD20DA">
      <w:pPr>
        <w:tabs>
          <w:tab w:val="left" w:pos="851"/>
          <w:tab w:val="left" w:pos="1276"/>
        </w:tabs>
        <w:autoSpaceDE w:val="0"/>
        <w:autoSpaceDN w:val="0"/>
        <w:adjustRightInd w:val="0"/>
        <w:spacing w:after="0" w:line="360" w:lineRule="auto"/>
        <w:ind w:firstLine="567"/>
        <w:jc w:val="center"/>
        <w:rPr>
          <w:rFonts w:ascii="Times New Roman" w:hAnsi="Times New Roman" w:cs="Times New Roman"/>
          <w:b/>
          <w:bCs/>
          <w:sz w:val="28"/>
          <w:szCs w:val="28"/>
        </w:rPr>
      </w:pPr>
      <w:r w:rsidRPr="00AF3BC4">
        <w:rPr>
          <w:rFonts w:ascii="Times New Roman" w:hAnsi="Times New Roman" w:cs="Times New Roman"/>
          <w:b/>
          <w:bCs/>
          <w:sz w:val="28"/>
          <w:szCs w:val="28"/>
        </w:rPr>
        <w:t xml:space="preserve"> </w:t>
      </w:r>
    </w:p>
    <w:p w:rsidR="00302C4C" w:rsidRDefault="00B9554F" w:rsidP="00302C4C">
      <w:pPr>
        <w:pStyle w:val="12"/>
        <w:ind w:firstLine="567"/>
        <w:jc w:val="left"/>
        <w:rPr>
          <w:b/>
          <w:sz w:val="28"/>
          <w:szCs w:val="24"/>
        </w:rPr>
      </w:pPr>
      <w:r>
        <w:rPr>
          <w:b/>
          <w:sz w:val="24"/>
          <w:szCs w:val="24"/>
        </w:rPr>
        <w:lastRenderedPageBreak/>
        <w:t>4.</w:t>
      </w:r>
      <w:r w:rsidR="00302C4C" w:rsidRPr="0056056A">
        <w:rPr>
          <w:b/>
          <w:sz w:val="24"/>
          <w:szCs w:val="24"/>
        </w:rPr>
        <w:t xml:space="preserve"> </w:t>
      </w:r>
      <w:r w:rsidR="00302C4C" w:rsidRPr="00302C4C">
        <w:rPr>
          <w:b/>
          <w:sz w:val="28"/>
          <w:szCs w:val="24"/>
        </w:rPr>
        <w:t>Тематическое планирование</w:t>
      </w:r>
      <w:r w:rsidR="001B348E">
        <w:rPr>
          <w:b/>
          <w:sz w:val="28"/>
          <w:szCs w:val="24"/>
        </w:rPr>
        <w:t xml:space="preserve"> с указанием количества часов, от</w:t>
      </w:r>
      <w:r w:rsidR="00C95A18">
        <w:rPr>
          <w:b/>
          <w:sz w:val="28"/>
          <w:szCs w:val="24"/>
        </w:rPr>
        <w:softHyphen/>
      </w:r>
      <w:r w:rsidR="001B348E">
        <w:rPr>
          <w:b/>
          <w:sz w:val="28"/>
          <w:szCs w:val="24"/>
        </w:rPr>
        <w:t>водимых на освоение каждой темы</w:t>
      </w:r>
    </w:p>
    <w:p w:rsidR="002418AE" w:rsidRDefault="002418AE" w:rsidP="00302C4C">
      <w:pPr>
        <w:pStyle w:val="12"/>
        <w:ind w:firstLine="567"/>
        <w:jc w:val="left"/>
        <w:rPr>
          <w:b/>
          <w:sz w:val="28"/>
          <w:szCs w:val="24"/>
        </w:rPr>
      </w:pPr>
    </w:p>
    <w:p w:rsidR="00C24845" w:rsidRDefault="00C24845" w:rsidP="00C24845">
      <w:pPr>
        <w:spacing w:after="0"/>
        <w:jc w:val="center"/>
        <w:rPr>
          <w:rFonts w:ascii="Times New Roman" w:eastAsia="Times New Roman" w:hAnsi="Times New Roman" w:cs="Times New Roman"/>
          <w:b/>
          <w:color w:val="000000"/>
          <w:sz w:val="28"/>
          <w:szCs w:val="24"/>
        </w:rPr>
      </w:pPr>
      <w:r>
        <w:rPr>
          <w:rFonts w:ascii="Times New Roman" w:hAnsi="Times New Roman" w:cs="Times New Roman"/>
          <w:b/>
          <w:bCs/>
          <w:iCs/>
          <w:color w:val="000000"/>
          <w:spacing w:val="1"/>
          <w:sz w:val="28"/>
          <w:szCs w:val="28"/>
        </w:rPr>
        <w:t>4.1.Тематическое планирование 10 класс</w:t>
      </w:r>
      <w:r>
        <w:rPr>
          <w:rFonts w:ascii="Times New Roman" w:eastAsia="Times New Roman" w:hAnsi="Times New Roman" w:cs="Times New Roman"/>
          <w:b/>
          <w:color w:val="000000"/>
          <w:sz w:val="28"/>
          <w:szCs w:val="24"/>
        </w:rPr>
        <w:t xml:space="preserve"> </w:t>
      </w:r>
    </w:p>
    <w:tbl>
      <w:tblPr>
        <w:tblW w:w="10485" w:type="dxa"/>
        <w:tblInd w:w="-1026" w:type="dxa"/>
        <w:tblLayout w:type="fixed"/>
        <w:tblLook w:val="00A0"/>
      </w:tblPr>
      <w:tblGrid>
        <w:gridCol w:w="568"/>
        <w:gridCol w:w="3867"/>
        <w:gridCol w:w="992"/>
        <w:gridCol w:w="953"/>
        <w:gridCol w:w="851"/>
        <w:gridCol w:w="748"/>
        <w:gridCol w:w="2506"/>
      </w:tblGrid>
      <w:tr w:rsidR="00C24845" w:rsidTr="00B9554F">
        <w:trPr>
          <w:trHeight w:val="385"/>
        </w:trPr>
        <w:tc>
          <w:tcPr>
            <w:tcW w:w="568" w:type="dxa"/>
            <w:tcBorders>
              <w:top w:val="single" w:sz="6" w:space="0" w:color="auto"/>
              <w:left w:val="single" w:sz="6" w:space="0" w:color="auto"/>
              <w:bottom w:val="nil"/>
              <w:right w:val="single" w:sz="6" w:space="0" w:color="auto"/>
            </w:tcBorders>
            <w:shd w:val="clear" w:color="auto" w:fill="C0C0C0"/>
            <w:textDirection w:val="btLr"/>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p>
        </w:tc>
        <w:tc>
          <w:tcPr>
            <w:tcW w:w="3867" w:type="dxa"/>
            <w:vMerge w:val="restart"/>
            <w:tcBorders>
              <w:top w:val="single" w:sz="6" w:space="0" w:color="auto"/>
              <w:left w:val="nil"/>
              <w:bottom w:val="single" w:sz="6" w:space="0" w:color="auto"/>
              <w:right w:val="single" w:sz="6" w:space="0" w:color="auto"/>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Наименование тем</w:t>
            </w:r>
          </w:p>
        </w:tc>
        <w:tc>
          <w:tcPr>
            <w:tcW w:w="992" w:type="dxa"/>
            <w:vMerge w:val="restart"/>
            <w:tcBorders>
              <w:top w:val="single" w:sz="6" w:space="0" w:color="auto"/>
              <w:left w:val="nil"/>
              <w:bottom w:val="single" w:sz="6" w:space="0" w:color="auto"/>
              <w:right w:val="single" w:sz="6" w:space="0" w:color="auto"/>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Всего</w:t>
            </w:r>
          </w:p>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часов</w:t>
            </w:r>
          </w:p>
        </w:tc>
        <w:tc>
          <w:tcPr>
            <w:tcW w:w="2552" w:type="dxa"/>
            <w:gridSpan w:val="3"/>
            <w:tcBorders>
              <w:top w:val="single" w:sz="6" w:space="0" w:color="auto"/>
              <w:left w:val="nil"/>
              <w:bottom w:val="single" w:sz="6" w:space="0" w:color="auto"/>
              <w:right w:val="nil"/>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Количество часов</w:t>
            </w:r>
          </w:p>
        </w:tc>
        <w:tc>
          <w:tcPr>
            <w:tcW w:w="2506" w:type="dxa"/>
            <w:vMerge w:val="restart"/>
            <w:tcBorders>
              <w:top w:val="single" w:sz="6" w:space="0" w:color="auto"/>
              <w:left w:val="single" w:sz="6" w:space="0" w:color="auto"/>
              <w:bottom w:val="single" w:sz="6" w:space="0" w:color="auto"/>
              <w:right w:val="single" w:sz="6" w:space="0" w:color="auto"/>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Форма контроля</w:t>
            </w:r>
          </w:p>
        </w:tc>
      </w:tr>
      <w:tr w:rsidR="00C24845" w:rsidTr="00B9554F">
        <w:trPr>
          <w:trHeight w:val="1027"/>
        </w:trPr>
        <w:tc>
          <w:tcPr>
            <w:tcW w:w="568" w:type="dxa"/>
            <w:tcBorders>
              <w:top w:val="nil"/>
              <w:left w:val="single" w:sz="6" w:space="0" w:color="auto"/>
              <w:bottom w:val="single" w:sz="6" w:space="0" w:color="auto"/>
              <w:right w:val="single" w:sz="6" w:space="0" w:color="auto"/>
            </w:tcBorders>
            <w:shd w:val="clear" w:color="auto" w:fill="C0C0C0"/>
            <w:vAlign w:val="center"/>
            <w:hideMark/>
          </w:tcPr>
          <w:p w:rsidR="00C24845" w:rsidRDefault="00C24845">
            <w:pPr>
              <w:spacing w:after="0" w:line="240" w:lineRule="auto"/>
              <w:ind w:left="-70" w:right="-67"/>
              <w:jc w:val="center"/>
              <w:rPr>
                <w:rFonts w:ascii="Times New Roman" w:hAnsi="Times New Roman"/>
                <w:b/>
                <w:sz w:val="24"/>
                <w:szCs w:val="24"/>
              </w:rPr>
            </w:pPr>
            <w:r>
              <w:rPr>
                <w:rFonts w:ascii="Times New Roman" w:hAnsi="Times New Roman"/>
                <w:b/>
                <w:sz w:val="24"/>
                <w:szCs w:val="24"/>
              </w:rPr>
              <w:t>№</w:t>
            </w:r>
          </w:p>
        </w:tc>
        <w:tc>
          <w:tcPr>
            <w:tcW w:w="3867" w:type="dxa"/>
            <w:vMerge/>
            <w:tcBorders>
              <w:top w:val="single" w:sz="6" w:space="0" w:color="auto"/>
              <w:left w:val="nil"/>
              <w:bottom w:val="single" w:sz="6" w:space="0" w:color="auto"/>
              <w:right w:val="single" w:sz="6" w:space="0" w:color="auto"/>
            </w:tcBorders>
            <w:vAlign w:val="center"/>
            <w:hideMark/>
          </w:tcPr>
          <w:p w:rsidR="00C24845" w:rsidRDefault="00C24845">
            <w:pPr>
              <w:spacing w:after="0"/>
              <w:rPr>
                <w:rFonts w:ascii="Times New Roman" w:hAnsi="Times New Roman"/>
                <w:b/>
                <w:bCs/>
                <w:sz w:val="24"/>
                <w:szCs w:val="24"/>
              </w:rPr>
            </w:pPr>
          </w:p>
        </w:tc>
        <w:tc>
          <w:tcPr>
            <w:tcW w:w="992" w:type="dxa"/>
            <w:vMerge/>
            <w:tcBorders>
              <w:top w:val="single" w:sz="6" w:space="0" w:color="auto"/>
              <w:left w:val="nil"/>
              <w:bottom w:val="single" w:sz="6" w:space="0" w:color="auto"/>
              <w:right w:val="single" w:sz="6" w:space="0" w:color="auto"/>
            </w:tcBorders>
            <w:vAlign w:val="center"/>
            <w:hideMark/>
          </w:tcPr>
          <w:p w:rsidR="00C24845" w:rsidRDefault="00C24845">
            <w:pPr>
              <w:spacing w:after="0"/>
              <w:rPr>
                <w:rFonts w:ascii="Times New Roman" w:hAnsi="Times New Roman"/>
                <w:b/>
                <w:bCs/>
                <w:sz w:val="24"/>
                <w:szCs w:val="24"/>
              </w:rPr>
            </w:pPr>
          </w:p>
        </w:tc>
        <w:tc>
          <w:tcPr>
            <w:tcW w:w="953" w:type="dxa"/>
            <w:tcBorders>
              <w:top w:val="single" w:sz="6" w:space="0" w:color="auto"/>
              <w:left w:val="nil"/>
              <w:bottom w:val="single" w:sz="6" w:space="0" w:color="auto"/>
              <w:right w:val="single" w:sz="6" w:space="0" w:color="auto"/>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Теоретические</w:t>
            </w:r>
          </w:p>
        </w:tc>
        <w:tc>
          <w:tcPr>
            <w:tcW w:w="851" w:type="dxa"/>
            <w:tcBorders>
              <w:top w:val="single" w:sz="6" w:space="0" w:color="auto"/>
              <w:left w:val="nil"/>
              <w:bottom w:val="single" w:sz="6" w:space="0" w:color="auto"/>
              <w:right w:val="single" w:sz="4" w:space="0" w:color="auto"/>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Практические</w:t>
            </w:r>
          </w:p>
        </w:tc>
        <w:tc>
          <w:tcPr>
            <w:tcW w:w="748" w:type="dxa"/>
            <w:tcBorders>
              <w:top w:val="single" w:sz="6" w:space="0" w:color="auto"/>
              <w:left w:val="nil"/>
              <w:bottom w:val="single" w:sz="6" w:space="0" w:color="auto"/>
              <w:right w:val="single" w:sz="4" w:space="0" w:color="auto"/>
            </w:tcBorders>
            <w:shd w:val="clear" w:color="auto" w:fill="C0C0C0"/>
            <w:vAlign w:val="center"/>
            <w:hideMark/>
          </w:tcPr>
          <w:p w:rsidR="00C24845" w:rsidRDefault="00C24845" w:rsidP="00CD2EF1">
            <w:pPr>
              <w:spacing w:after="0" w:line="240" w:lineRule="auto"/>
              <w:jc w:val="center"/>
              <w:rPr>
                <w:rFonts w:ascii="Times New Roman" w:hAnsi="Times New Roman"/>
                <w:b/>
                <w:bCs/>
                <w:sz w:val="24"/>
                <w:szCs w:val="24"/>
              </w:rPr>
            </w:pPr>
            <w:r>
              <w:rPr>
                <w:rFonts w:ascii="Times New Roman" w:hAnsi="Times New Roman"/>
                <w:b/>
                <w:bCs/>
                <w:sz w:val="24"/>
                <w:szCs w:val="24"/>
              </w:rPr>
              <w:t>Сам</w:t>
            </w:r>
            <w:r w:rsidR="00CD2EF1">
              <w:rPr>
                <w:rFonts w:ascii="Times New Roman" w:hAnsi="Times New Roman"/>
                <w:b/>
                <w:bCs/>
                <w:sz w:val="24"/>
                <w:szCs w:val="24"/>
              </w:rPr>
              <w:t>-</w:t>
            </w:r>
            <w:r>
              <w:rPr>
                <w:rFonts w:ascii="Times New Roman" w:hAnsi="Times New Roman"/>
                <w:b/>
                <w:bCs/>
                <w:sz w:val="24"/>
                <w:szCs w:val="24"/>
              </w:rPr>
              <w:t>ная раб</w:t>
            </w:r>
            <w:r w:rsidR="00CD2EF1">
              <w:rPr>
                <w:rFonts w:ascii="Times New Roman" w:hAnsi="Times New Roman"/>
                <w:b/>
                <w:bCs/>
                <w:sz w:val="24"/>
                <w:szCs w:val="24"/>
              </w:rPr>
              <w:t>.</w:t>
            </w:r>
          </w:p>
        </w:tc>
        <w:tc>
          <w:tcPr>
            <w:tcW w:w="2506" w:type="dxa"/>
            <w:vMerge/>
            <w:tcBorders>
              <w:top w:val="single" w:sz="6" w:space="0" w:color="auto"/>
              <w:left w:val="single" w:sz="6" w:space="0" w:color="auto"/>
              <w:bottom w:val="single" w:sz="6" w:space="0" w:color="auto"/>
              <w:right w:val="single" w:sz="6" w:space="0" w:color="auto"/>
            </w:tcBorders>
            <w:vAlign w:val="center"/>
            <w:hideMark/>
          </w:tcPr>
          <w:p w:rsidR="00C24845" w:rsidRDefault="00C24845">
            <w:pPr>
              <w:spacing w:after="0"/>
              <w:rPr>
                <w:rFonts w:ascii="Times New Roman" w:hAnsi="Times New Roman"/>
                <w:b/>
                <w:bCs/>
                <w:sz w:val="24"/>
                <w:szCs w:val="24"/>
              </w:rPr>
            </w:pPr>
          </w:p>
        </w:tc>
      </w:tr>
      <w:tr w:rsidR="00C24845" w:rsidTr="00B9554F">
        <w:trPr>
          <w:trHeight w:val="225"/>
        </w:trPr>
        <w:tc>
          <w:tcPr>
            <w:tcW w:w="568" w:type="dxa"/>
            <w:tcBorders>
              <w:top w:val="single" w:sz="6" w:space="0" w:color="auto"/>
              <w:left w:val="single" w:sz="6" w:space="0" w:color="auto"/>
              <w:bottom w:val="nil"/>
              <w:right w:val="single" w:sz="6" w:space="0" w:color="auto"/>
            </w:tcBorders>
          </w:tcPr>
          <w:p w:rsidR="00C24845" w:rsidRDefault="00C24845">
            <w:pPr>
              <w:autoSpaceDE w:val="0"/>
              <w:autoSpaceDN w:val="0"/>
              <w:adjustRightInd w:val="0"/>
              <w:spacing w:after="0" w:line="240" w:lineRule="auto"/>
              <w:jc w:val="center"/>
              <w:rPr>
                <w:rFonts w:ascii="Times New Roman" w:hAnsi="Times New Roman"/>
                <w:b/>
                <w:bCs/>
                <w:color w:val="000000"/>
                <w:sz w:val="24"/>
                <w:szCs w:val="24"/>
              </w:rPr>
            </w:pPr>
          </w:p>
        </w:tc>
        <w:tc>
          <w:tcPr>
            <w:tcW w:w="3867" w:type="dxa"/>
            <w:tcBorders>
              <w:top w:val="single" w:sz="6" w:space="0" w:color="auto"/>
              <w:left w:val="single" w:sz="6" w:space="0" w:color="auto"/>
              <w:bottom w:val="single" w:sz="6" w:space="0" w:color="auto"/>
              <w:right w:val="single" w:sz="6" w:space="0" w:color="auto"/>
            </w:tcBorders>
            <w:vAlign w:val="center"/>
            <w:hideMark/>
          </w:tcPr>
          <w:p w:rsidR="00C24845" w:rsidRDefault="00C24845">
            <w:pPr>
              <w:spacing w:after="0" w:line="240" w:lineRule="auto"/>
              <w:jc w:val="center"/>
              <w:rPr>
                <w:rFonts w:ascii="Times New Roman" w:hAnsi="Times New Roman"/>
                <w:b/>
                <w:sz w:val="24"/>
                <w:szCs w:val="24"/>
              </w:rPr>
            </w:pPr>
            <w:r>
              <w:rPr>
                <w:rFonts w:ascii="Times New Roman" w:hAnsi="Times New Roman"/>
                <w:b/>
                <w:sz w:val="24"/>
                <w:szCs w:val="24"/>
              </w:rPr>
              <w:t>Введение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53" w:type="dxa"/>
            <w:tcBorders>
              <w:top w:val="single" w:sz="6" w:space="0" w:color="auto"/>
              <w:left w:val="single" w:sz="6" w:space="0" w:color="auto"/>
              <w:bottom w:val="single" w:sz="6" w:space="0" w:color="auto"/>
              <w:right w:val="single" w:sz="6"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1" w:type="dxa"/>
            <w:tcBorders>
              <w:top w:val="single" w:sz="6" w:space="0" w:color="auto"/>
              <w:left w:val="single" w:sz="6" w:space="0" w:color="auto"/>
              <w:bottom w:val="single" w:sz="6"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bCs/>
                <w:sz w:val="24"/>
                <w:szCs w:val="24"/>
              </w:rPr>
            </w:pPr>
          </w:p>
        </w:tc>
        <w:tc>
          <w:tcPr>
            <w:tcW w:w="748" w:type="dxa"/>
            <w:tcBorders>
              <w:top w:val="single" w:sz="6" w:space="0" w:color="auto"/>
              <w:left w:val="single" w:sz="4" w:space="0" w:color="auto"/>
              <w:bottom w:val="single" w:sz="6"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bCs/>
                <w:sz w:val="24"/>
                <w:szCs w:val="24"/>
              </w:rPr>
            </w:pPr>
          </w:p>
        </w:tc>
        <w:tc>
          <w:tcPr>
            <w:tcW w:w="2506" w:type="dxa"/>
            <w:tcBorders>
              <w:top w:val="single" w:sz="6" w:space="0" w:color="auto"/>
              <w:left w:val="single" w:sz="4" w:space="0" w:color="auto"/>
              <w:bottom w:val="single" w:sz="4" w:space="0" w:color="auto"/>
              <w:right w:val="single" w:sz="6" w:space="0" w:color="auto"/>
            </w:tcBorders>
            <w:hideMark/>
          </w:tcPr>
          <w:p w:rsidR="00C24845" w:rsidRDefault="00C24845">
            <w:pPr>
              <w:spacing w:after="0" w:line="240" w:lineRule="auto"/>
              <w:jc w:val="both"/>
              <w:rPr>
                <w:rFonts w:ascii="Times New Roman" w:hAnsi="Times New Roman"/>
                <w:sz w:val="24"/>
                <w:szCs w:val="24"/>
              </w:rPr>
            </w:pPr>
            <w:r>
              <w:rPr>
                <w:rFonts w:ascii="Times New Roman" w:hAnsi="Times New Roman"/>
                <w:sz w:val="24"/>
                <w:szCs w:val="24"/>
              </w:rPr>
              <w:t xml:space="preserve">Проверка понятийного словаря </w:t>
            </w:r>
          </w:p>
        </w:tc>
      </w:tr>
      <w:tr w:rsidR="00C24845" w:rsidTr="00B9554F">
        <w:trPr>
          <w:trHeight w:val="554"/>
        </w:trPr>
        <w:tc>
          <w:tcPr>
            <w:tcW w:w="568" w:type="dxa"/>
            <w:tcBorders>
              <w:top w:val="nil"/>
              <w:left w:val="single" w:sz="6" w:space="0" w:color="auto"/>
              <w:bottom w:val="nil"/>
              <w:right w:val="single" w:sz="6"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w:t>
            </w:r>
          </w:p>
        </w:tc>
        <w:tc>
          <w:tcPr>
            <w:tcW w:w="3867" w:type="dxa"/>
            <w:tcBorders>
              <w:top w:val="single" w:sz="6" w:space="0" w:color="auto"/>
              <w:left w:val="single" w:sz="6" w:space="0" w:color="auto"/>
              <w:bottom w:val="single" w:sz="6" w:space="0" w:color="auto"/>
              <w:right w:val="single" w:sz="6" w:space="0" w:color="auto"/>
            </w:tcBorders>
            <w:vAlign w:val="center"/>
            <w:hideMark/>
          </w:tcPr>
          <w:p w:rsidR="00CC3573" w:rsidRDefault="00CC3573" w:rsidP="00CC3573">
            <w:pPr>
              <w:jc w:val="center"/>
              <w:rPr>
                <w:rFonts w:hAnsi="Times New Roman" w:cs="Times New Roman"/>
                <w:color w:val="000000"/>
                <w:sz w:val="24"/>
                <w:szCs w:val="24"/>
              </w:rPr>
            </w:pPr>
            <w:r>
              <w:rPr>
                <w:rFonts w:hAnsi="Times New Roman" w:cs="Times New Roman"/>
                <w:b/>
                <w:bCs/>
                <w:color w:val="000000"/>
                <w:sz w:val="24"/>
                <w:szCs w:val="24"/>
              </w:rPr>
              <w:t>Миссия</w:t>
            </w:r>
            <w:r>
              <w:rPr>
                <w:rFonts w:hAnsi="Times New Roman" w:cs="Times New Roman"/>
                <w:b/>
                <w:bCs/>
                <w:color w:val="000000"/>
                <w:sz w:val="24"/>
                <w:szCs w:val="24"/>
              </w:rPr>
              <w:t xml:space="preserve"> </w:t>
            </w:r>
            <w:r>
              <w:rPr>
                <w:rFonts w:hAnsi="Times New Roman" w:cs="Times New Roman"/>
                <w:b/>
                <w:bCs/>
                <w:color w:val="000000"/>
                <w:sz w:val="24"/>
                <w:szCs w:val="24"/>
              </w:rPr>
              <w:t>учителя</w:t>
            </w:r>
            <w:r w:rsidR="00CD2EF1">
              <w:rPr>
                <w:rFonts w:hAnsi="Times New Roman" w:cs="Times New Roman"/>
                <w:b/>
                <w:bCs/>
                <w:color w:val="000000"/>
                <w:sz w:val="24"/>
                <w:szCs w:val="24"/>
              </w:rPr>
              <w:t xml:space="preserve"> </w:t>
            </w:r>
          </w:p>
          <w:p w:rsidR="00C24845" w:rsidRDefault="00C24845">
            <w:pPr>
              <w:widowControl w:val="0"/>
              <w:overflowPunct w:val="0"/>
              <w:autoSpaceDE w:val="0"/>
              <w:autoSpaceDN w:val="0"/>
              <w:adjustRightInd w:val="0"/>
              <w:spacing w:after="0" w:line="240" w:lineRule="auto"/>
              <w:jc w:val="center"/>
              <w:rPr>
                <w:rFonts w:ascii="Times New Roman" w:hAnsi="Times New Roman"/>
                <w:b/>
                <w:sz w:val="24"/>
                <w:szCs w:val="24"/>
              </w:rPr>
            </w:pPr>
          </w:p>
        </w:tc>
        <w:tc>
          <w:tcPr>
            <w:tcW w:w="992" w:type="dxa"/>
            <w:tcBorders>
              <w:top w:val="single" w:sz="6" w:space="0" w:color="auto"/>
              <w:left w:val="single" w:sz="6" w:space="0" w:color="auto"/>
              <w:bottom w:val="single" w:sz="6" w:space="0" w:color="auto"/>
              <w:right w:val="single" w:sz="6" w:space="0" w:color="auto"/>
            </w:tcBorders>
            <w:vAlign w:val="center"/>
            <w:hideMark/>
          </w:tcPr>
          <w:p w:rsidR="00C24845" w:rsidRDefault="00CC357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953" w:type="dxa"/>
            <w:tcBorders>
              <w:top w:val="single" w:sz="6" w:space="0" w:color="auto"/>
              <w:left w:val="single" w:sz="6" w:space="0" w:color="auto"/>
              <w:bottom w:val="single" w:sz="6" w:space="0" w:color="auto"/>
              <w:right w:val="single" w:sz="6" w:space="0" w:color="auto"/>
            </w:tcBorders>
            <w:vAlign w:val="center"/>
            <w:hideMark/>
          </w:tcPr>
          <w:p w:rsidR="00C24845" w:rsidRDefault="00CC357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6" w:space="0" w:color="auto"/>
              <w:left w:val="single" w:sz="6" w:space="0" w:color="auto"/>
              <w:bottom w:val="single" w:sz="6" w:space="0" w:color="auto"/>
              <w:right w:val="single" w:sz="4" w:space="0" w:color="auto"/>
            </w:tcBorders>
            <w:vAlign w:val="center"/>
            <w:hideMark/>
          </w:tcPr>
          <w:p w:rsidR="00C24845" w:rsidRDefault="00CC357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48" w:type="dxa"/>
            <w:tcBorders>
              <w:top w:val="single" w:sz="6" w:space="0" w:color="auto"/>
              <w:left w:val="single" w:sz="4" w:space="0" w:color="auto"/>
              <w:bottom w:val="single" w:sz="6"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sz w:val="24"/>
                <w:szCs w:val="24"/>
              </w:rPr>
            </w:pPr>
          </w:p>
        </w:tc>
        <w:tc>
          <w:tcPr>
            <w:tcW w:w="2506" w:type="dxa"/>
            <w:tcBorders>
              <w:top w:val="single" w:sz="4" w:space="0" w:color="auto"/>
              <w:left w:val="single" w:sz="4" w:space="0" w:color="auto"/>
              <w:bottom w:val="single" w:sz="4" w:space="0" w:color="auto"/>
              <w:right w:val="single" w:sz="6" w:space="0" w:color="auto"/>
            </w:tcBorders>
            <w:hideMark/>
          </w:tcPr>
          <w:p w:rsidR="00C24845" w:rsidRDefault="00CD2EF1">
            <w:pPr>
              <w:spacing w:after="0" w:line="240" w:lineRule="auto"/>
              <w:jc w:val="both"/>
              <w:rPr>
                <w:rFonts w:ascii="Times New Roman" w:hAnsi="Times New Roman"/>
                <w:sz w:val="24"/>
                <w:szCs w:val="24"/>
              </w:rPr>
            </w:pPr>
            <w:r>
              <w:rPr>
                <w:rFonts w:ascii="Times New Roman" w:hAnsi="Times New Roman"/>
                <w:sz w:val="24"/>
                <w:szCs w:val="24"/>
              </w:rPr>
              <w:t xml:space="preserve">Сочинение-эссе  </w:t>
            </w:r>
          </w:p>
        </w:tc>
      </w:tr>
      <w:tr w:rsidR="00C24845" w:rsidTr="00B9554F">
        <w:trPr>
          <w:trHeight w:val="875"/>
        </w:trPr>
        <w:tc>
          <w:tcPr>
            <w:tcW w:w="568" w:type="dxa"/>
            <w:tcBorders>
              <w:top w:val="nil"/>
              <w:left w:val="single" w:sz="6" w:space="0" w:color="auto"/>
              <w:bottom w:val="single" w:sz="6" w:space="0" w:color="auto"/>
              <w:right w:val="single" w:sz="6"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w:t>
            </w:r>
          </w:p>
        </w:tc>
        <w:tc>
          <w:tcPr>
            <w:tcW w:w="3867" w:type="dxa"/>
            <w:tcBorders>
              <w:top w:val="single" w:sz="6" w:space="0" w:color="auto"/>
              <w:left w:val="single" w:sz="6" w:space="0" w:color="auto"/>
              <w:bottom w:val="single" w:sz="6" w:space="0" w:color="auto"/>
              <w:right w:val="single" w:sz="6" w:space="0" w:color="auto"/>
            </w:tcBorders>
            <w:vAlign w:val="center"/>
          </w:tcPr>
          <w:p w:rsidR="00C24845" w:rsidRDefault="00CC3573">
            <w:pPr>
              <w:spacing w:after="0" w:line="240" w:lineRule="auto"/>
              <w:jc w:val="center"/>
              <w:rPr>
                <w:rFonts w:ascii="Times New Roman" w:hAnsi="Times New Roman"/>
                <w:b/>
                <w:sz w:val="24"/>
                <w:szCs w:val="24"/>
              </w:rPr>
            </w:pPr>
            <w:r>
              <w:rPr>
                <w:rFonts w:hAnsi="Times New Roman" w:cs="Times New Roman"/>
                <w:b/>
                <w:bCs/>
                <w:color w:val="000000"/>
                <w:sz w:val="24"/>
                <w:szCs w:val="24"/>
              </w:rPr>
              <w:t>Краткий</w:t>
            </w:r>
            <w:r>
              <w:rPr>
                <w:rFonts w:hAnsi="Times New Roman" w:cs="Times New Roman"/>
                <w:b/>
                <w:bCs/>
                <w:color w:val="000000"/>
                <w:sz w:val="24"/>
                <w:szCs w:val="24"/>
              </w:rPr>
              <w:t xml:space="preserve"> </w:t>
            </w:r>
            <w:r>
              <w:rPr>
                <w:rFonts w:hAnsi="Times New Roman" w:cs="Times New Roman"/>
                <w:b/>
                <w:bCs/>
                <w:color w:val="000000"/>
                <w:sz w:val="24"/>
                <w:szCs w:val="24"/>
              </w:rPr>
              <w:t>экскурс</w:t>
            </w:r>
            <w:r>
              <w:rPr>
                <w:rFonts w:hAnsi="Times New Roman" w:cs="Times New Roman"/>
                <w:b/>
                <w:bCs/>
                <w:color w:val="000000"/>
                <w:sz w:val="24"/>
                <w:szCs w:val="24"/>
              </w:rPr>
              <w:t xml:space="preserve"> </w:t>
            </w:r>
            <w:r>
              <w:rPr>
                <w:rFonts w:hAnsi="Times New Roman" w:cs="Times New Roman"/>
                <w:b/>
                <w:bCs/>
                <w:color w:val="000000"/>
                <w:sz w:val="24"/>
                <w:szCs w:val="24"/>
              </w:rPr>
              <w:t>в</w:t>
            </w:r>
            <w:r>
              <w:rPr>
                <w:rFonts w:hAnsi="Times New Roman" w:cs="Times New Roman"/>
                <w:b/>
                <w:bCs/>
                <w:color w:val="000000"/>
                <w:sz w:val="24"/>
                <w:szCs w:val="24"/>
              </w:rPr>
              <w:t xml:space="preserve"> </w:t>
            </w:r>
            <w:r>
              <w:rPr>
                <w:rFonts w:hAnsi="Times New Roman" w:cs="Times New Roman"/>
                <w:b/>
                <w:bCs/>
                <w:color w:val="000000"/>
                <w:sz w:val="24"/>
                <w:szCs w:val="24"/>
              </w:rPr>
              <w:t>историю</w:t>
            </w:r>
            <w:r>
              <w:rPr>
                <w:rFonts w:hAnsi="Times New Roman" w:cs="Times New Roman"/>
                <w:b/>
                <w:bCs/>
                <w:color w:val="000000"/>
                <w:sz w:val="24"/>
                <w:szCs w:val="24"/>
              </w:rPr>
              <w:t xml:space="preserve"> </w:t>
            </w:r>
            <w:r>
              <w:rPr>
                <w:rFonts w:hAnsi="Times New Roman" w:cs="Times New Roman"/>
                <w:b/>
                <w:bCs/>
                <w:color w:val="000000"/>
                <w:sz w:val="24"/>
                <w:szCs w:val="24"/>
              </w:rPr>
              <w:t>образования</w:t>
            </w:r>
          </w:p>
        </w:tc>
        <w:tc>
          <w:tcPr>
            <w:tcW w:w="992" w:type="dxa"/>
            <w:tcBorders>
              <w:top w:val="single" w:sz="6" w:space="0" w:color="auto"/>
              <w:left w:val="single" w:sz="6" w:space="0" w:color="auto"/>
              <w:bottom w:val="single" w:sz="6" w:space="0" w:color="auto"/>
              <w:right w:val="single" w:sz="6" w:space="0" w:color="auto"/>
            </w:tcBorders>
            <w:vAlign w:val="center"/>
            <w:hideMark/>
          </w:tcPr>
          <w:p w:rsidR="00C24845" w:rsidRDefault="00CC357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953" w:type="dxa"/>
            <w:tcBorders>
              <w:top w:val="single" w:sz="6" w:space="0" w:color="auto"/>
              <w:left w:val="single" w:sz="6" w:space="0" w:color="auto"/>
              <w:bottom w:val="single" w:sz="6" w:space="0" w:color="auto"/>
              <w:right w:val="single" w:sz="6" w:space="0" w:color="auto"/>
            </w:tcBorders>
            <w:vAlign w:val="center"/>
            <w:hideMark/>
          </w:tcPr>
          <w:p w:rsidR="00C24845" w:rsidRDefault="00CC357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851" w:type="dxa"/>
            <w:tcBorders>
              <w:top w:val="single" w:sz="6" w:space="0" w:color="auto"/>
              <w:left w:val="single" w:sz="6" w:space="0" w:color="auto"/>
              <w:bottom w:val="single" w:sz="4" w:space="0" w:color="auto"/>
              <w:right w:val="single" w:sz="4" w:space="0" w:color="auto"/>
            </w:tcBorders>
            <w:vAlign w:val="center"/>
            <w:hideMark/>
          </w:tcPr>
          <w:p w:rsidR="00C24845" w:rsidRDefault="00CC357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48" w:type="dxa"/>
            <w:tcBorders>
              <w:top w:val="single" w:sz="6" w:space="0" w:color="auto"/>
              <w:left w:val="single" w:sz="4" w:space="0" w:color="auto"/>
              <w:bottom w:val="single" w:sz="4"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sz w:val="24"/>
                <w:szCs w:val="24"/>
              </w:rPr>
            </w:pPr>
          </w:p>
        </w:tc>
        <w:tc>
          <w:tcPr>
            <w:tcW w:w="2506" w:type="dxa"/>
            <w:tcBorders>
              <w:top w:val="single" w:sz="4" w:space="0" w:color="auto"/>
              <w:left w:val="single" w:sz="4" w:space="0" w:color="auto"/>
              <w:bottom w:val="single" w:sz="4" w:space="0" w:color="auto"/>
              <w:right w:val="single" w:sz="6" w:space="0" w:color="auto"/>
            </w:tcBorders>
            <w:hideMark/>
          </w:tcPr>
          <w:p w:rsidR="00C24845" w:rsidRDefault="00B9554F" w:rsidP="00CD2EF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Тестирование</w:t>
            </w:r>
          </w:p>
        </w:tc>
      </w:tr>
      <w:tr w:rsidR="00B9554F" w:rsidTr="00B9554F">
        <w:trPr>
          <w:cantSplit/>
          <w:trHeight w:val="1067"/>
        </w:trPr>
        <w:tc>
          <w:tcPr>
            <w:tcW w:w="568" w:type="dxa"/>
            <w:tcBorders>
              <w:top w:val="single" w:sz="6" w:space="0" w:color="auto"/>
              <w:left w:val="single" w:sz="6" w:space="0" w:color="auto"/>
              <w:bottom w:val="single" w:sz="6" w:space="0" w:color="auto"/>
              <w:right w:val="single" w:sz="6" w:space="0" w:color="auto"/>
            </w:tcBorders>
            <w:vAlign w:val="center"/>
            <w:hideMark/>
          </w:tcPr>
          <w:p w:rsidR="00B9554F" w:rsidRDefault="00B9554F" w:rsidP="00B9554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3867" w:type="dxa"/>
            <w:tcBorders>
              <w:top w:val="single" w:sz="6" w:space="0" w:color="auto"/>
              <w:left w:val="single" w:sz="6" w:space="0" w:color="auto"/>
              <w:bottom w:val="single" w:sz="6" w:space="0" w:color="auto"/>
              <w:right w:val="single" w:sz="6" w:space="0" w:color="auto"/>
            </w:tcBorders>
            <w:vAlign w:val="center"/>
            <w:hideMark/>
          </w:tcPr>
          <w:p w:rsidR="00B9554F" w:rsidRDefault="00B9554F" w:rsidP="00B9554F">
            <w:pPr>
              <w:rPr>
                <w:rFonts w:ascii="Times New Roman" w:hAnsi="Times New Roman"/>
                <w:b/>
                <w:sz w:val="24"/>
                <w:szCs w:val="24"/>
              </w:rPr>
            </w:pPr>
            <w:r>
              <w:rPr>
                <w:rFonts w:hAnsi="Times New Roman" w:cs="Times New Roman"/>
                <w:b/>
                <w:bCs/>
                <w:color w:val="000000"/>
                <w:sz w:val="24"/>
                <w:szCs w:val="24"/>
              </w:rPr>
              <w:t>Сущность</w:t>
            </w:r>
            <w:r>
              <w:rPr>
                <w:rFonts w:hAnsi="Times New Roman" w:cs="Times New Roman"/>
                <w:b/>
                <w:bCs/>
                <w:color w:val="000000"/>
                <w:sz w:val="24"/>
                <w:szCs w:val="24"/>
              </w:rPr>
              <w:t xml:space="preserve"> </w:t>
            </w:r>
            <w:r>
              <w:rPr>
                <w:rFonts w:hAnsi="Times New Roman" w:cs="Times New Roman"/>
                <w:b/>
                <w:bCs/>
                <w:color w:val="000000"/>
                <w:sz w:val="24"/>
                <w:szCs w:val="24"/>
              </w:rPr>
              <w:t>понятий</w:t>
            </w:r>
            <w:r>
              <w:rPr>
                <w:rFonts w:hAnsi="Times New Roman" w:cs="Times New Roman"/>
                <w:b/>
                <w:bCs/>
                <w:color w:val="000000"/>
                <w:sz w:val="24"/>
                <w:szCs w:val="24"/>
              </w:rPr>
              <w:t xml:space="preserve"> </w:t>
            </w:r>
            <w:r>
              <w:rPr>
                <w:rFonts w:hAnsi="Times New Roman" w:cs="Times New Roman"/>
                <w:b/>
                <w:bCs/>
                <w:color w:val="000000"/>
                <w:sz w:val="24"/>
                <w:szCs w:val="24"/>
              </w:rPr>
              <w:t>«образование»</w:t>
            </w:r>
            <w:r>
              <w:rPr>
                <w:rFonts w:hAnsi="Times New Roman" w:cs="Times New Roman"/>
                <w:b/>
                <w:bCs/>
                <w:color w:val="000000"/>
                <w:sz w:val="24"/>
                <w:szCs w:val="24"/>
              </w:rPr>
              <w:t xml:space="preserve">, </w:t>
            </w:r>
            <w:r>
              <w:rPr>
                <w:rFonts w:hAnsi="Times New Roman" w:cs="Times New Roman"/>
                <w:b/>
                <w:bCs/>
                <w:color w:val="000000"/>
                <w:sz w:val="24"/>
                <w:szCs w:val="24"/>
              </w:rPr>
              <w:t>«обучение»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 xml:space="preserve"> </w:t>
            </w:r>
          </w:p>
        </w:tc>
        <w:tc>
          <w:tcPr>
            <w:tcW w:w="992" w:type="dxa"/>
            <w:tcBorders>
              <w:top w:val="single" w:sz="6" w:space="0" w:color="auto"/>
              <w:left w:val="single" w:sz="6" w:space="0" w:color="auto"/>
              <w:bottom w:val="single" w:sz="6" w:space="0" w:color="auto"/>
              <w:right w:val="single" w:sz="6" w:space="0" w:color="auto"/>
            </w:tcBorders>
            <w:vAlign w:val="center"/>
            <w:hideMark/>
          </w:tcPr>
          <w:p w:rsidR="00B9554F" w:rsidRDefault="00B9554F" w:rsidP="00B9554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953" w:type="dxa"/>
            <w:tcBorders>
              <w:top w:val="single" w:sz="6" w:space="0" w:color="auto"/>
              <w:left w:val="single" w:sz="6" w:space="0" w:color="auto"/>
              <w:bottom w:val="single" w:sz="6" w:space="0" w:color="auto"/>
              <w:right w:val="single" w:sz="6" w:space="0" w:color="auto"/>
            </w:tcBorders>
            <w:vAlign w:val="center"/>
            <w:hideMark/>
          </w:tcPr>
          <w:p w:rsidR="00B9554F" w:rsidRDefault="00B9554F" w:rsidP="00B9554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6" w:space="0" w:color="auto"/>
              <w:left w:val="single" w:sz="6" w:space="0" w:color="auto"/>
              <w:bottom w:val="single" w:sz="6" w:space="0" w:color="auto"/>
              <w:right w:val="single" w:sz="4" w:space="0" w:color="auto"/>
            </w:tcBorders>
            <w:vAlign w:val="center"/>
            <w:hideMark/>
          </w:tcPr>
          <w:p w:rsidR="00B9554F" w:rsidRDefault="00B9554F" w:rsidP="00B9554F">
            <w:pPr>
              <w:autoSpaceDE w:val="0"/>
              <w:autoSpaceDN w:val="0"/>
              <w:adjustRightInd w:val="0"/>
              <w:spacing w:after="0" w:line="240" w:lineRule="auto"/>
              <w:jc w:val="center"/>
              <w:rPr>
                <w:rFonts w:ascii="Times New Roman" w:hAnsi="Times New Roman"/>
                <w:sz w:val="24"/>
                <w:szCs w:val="24"/>
              </w:rPr>
            </w:pPr>
          </w:p>
        </w:tc>
        <w:tc>
          <w:tcPr>
            <w:tcW w:w="748" w:type="dxa"/>
            <w:tcBorders>
              <w:top w:val="single" w:sz="6" w:space="0" w:color="auto"/>
              <w:left w:val="single" w:sz="4" w:space="0" w:color="auto"/>
              <w:bottom w:val="single" w:sz="6" w:space="0" w:color="auto"/>
              <w:right w:val="single" w:sz="4" w:space="0" w:color="auto"/>
            </w:tcBorders>
            <w:vAlign w:val="center"/>
          </w:tcPr>
          <w:p w:rsidR="00B9554F" w:rsidRDefault="00B9554F" w:rsidP="00B9554F">
            <w:pPr>
              <w:autoSpaceDE w:val="0"/>
              <w:autoSpaceDN w:val="0"/>
              <w:adjustRightInd w:val="0"/>
              <w:spacing w:after="0" w:line="240" w:lineRule="auto"/>
              <w:jc w:val="center"/>
              <w:rPr>
                <w:rFonts w:ascii="Times New Roman" w:hAnsi="Times New Roman"/>
                <w:sz w:val="24"/>
                <w:szCs w:val="24"/>
              </w:rPr>
            </w:pPr>
          </w:p>
        </w:tc>
        <w:tc>
          <w:tcPr>
            <w:tcW w:w="2506" w:type="dxa"/>
            <w:tcBorders>
              <w:top w:val="single" w:sz="4" w:space="0" w:color="auto"/>
              <w:left w:val="single" w:sz="4" w:space="0" w:color="auto"/>
              <w:bottom w:val="single" w:sz="4" w:space="0" w:color="auto"/>
              <w:right w:val="single" w:sz="6" w:space="0" w:color="auto"/>
            </w:tcBorders>
            <w:hideMark/>
          </w:tcPr>
          <w:p w:rsidR="00B9554F" w:rsidRDefault="00B9554F" w:rsidP="00B9554F">
            <w:pPr>
              <w:spacing w:after="0" w:line="240" w:lineRule="auto"/>
              <w:jc w:val="both"/>
              <w:rPr>
                <w:rFonts w:ascii="Times New Roman" w:hAnsi="Times New Roman"/>
                <w:sz w:val="24"/>
                <w:szCs w:val="24"/>
              </w:rPr>
            </w:pPr>
            <w:r>
              <w:rPr>
                <w:rFonts w:ascii="Times New Roman" w:hAnsi="Times New Roman"/>
                <w:sz w:val="24"/>
                <w:szCs w:val="24"/>
              </w:rPr>
              <w:t xml:space="preserve">Проверка понятийного словаря </w:t>
            </w:r>
          </w:p>
        </w:tc>
      </w:tr>
      <w:tr w:rsidR="00B9554F" w:rsidTr="00B9554F">
        <w:trPr>
          <w:cantSplit/>
          <w:trHeight w:val="368"/>
        </w:trPr>
        <w:tc>
          <w:tcPr>
            <w:tcW w:w="568" w:type="dxa"/>
            <w:tcBorders>
              <w:top w:val="single" w:sz="6" w:space="0" w:color="auto"/>
              <w:left w:val="single" w:sz="6" w:space="0" w:color="auto"/>
              <w:bottom w:val="single" w:sz="6" w:space="0" w:color="auto"/>
              <w:right w:val="single" w:sz="6" w:space="0" w:color="auto"/>
            </w:tcBorders>
            <w:vAlign w:val="center"/>
            <w:hideMark/>
          </w:tcPr>
          <w:p w:rsidR="00B9554F" w:rsidRDefault="00B9554F" w:rsidP="00B9554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867" w:type="dxa"/>
            <w:tcBorders>
              <w:top w:val="single" w:sz="6" w:space="0" w:color="auto"/>
              <w:left w:val="single" w:sz="6" w:space="0" w:color="auto"/>
              <w:bottom w:val="single" w:sz="6" w:space="0" w:color="auto"/>
              <w:right w:val="single" w:sz="6" w:space="0" w:color="auto"/>
            </w:tcBorders>
            <w:vAlign w:val="center"/>
          </w:tcPr>
          <w:p w:rsidR="00B9554F" w:rsidRDefault="00B9554F" w:rsidP="00B9554F">
            <w:pPr>
              <w:widowControl w:val="0"/>
              <w:autoSpaceDE w:val="0"/>
              <w:autoSpaceDN w:val="0"/>
              <w:adjustRightInd w:val="0"/>
              <w:spacing w:after="0" w:line="240" w:lineRule="auto"/>
              <w:jc w:val="center"/>
              <w:rPr>
                <w:rFonts w:ascii="Times New Roman" w:hAnsi="Times New Roman"/>
                <w:b/>
                <w:bCs/>
                <w:color w:val="000000"/>
                <w:sz w:val="24"/>
                <w:szCs w:val="24"/>
              </w:rPr>
            </w:pPr>
            <w:r>
              <w:rPr>
                <w:rFonts w:hAnsi="Times New Roman" w:cs="Times New Roman"/>
                <w:b/>
                <w:bCs/>
                <w:color w:val="000000"/>
                <w:sz w:val="24"/>
                <w:szCs w:val="24"/>
              </w:rPr>
              <w:t>Основы</w:t>
            </w:r>
            <w:r>
              <w:rPr>
                <w:rFonts w:hAnsi="Times New Roman" w:cs="Times New Roman"/>
                <w:b/>
                <w:bCs/>
                <w:color w:val="000000"/>
                <w:sz w:val="24"/>
                <w:szCs w:val="24"/>
              </w:rPr>
              <w:t xml:space="preserve"> </w:t>
            </w:r>
            <w:r>
              <w:rPr>
                <w:rFonts w:hAnsi="Times New Roman" w:cs="Times New Roman"/>
                <w:b/>
                <w:bCs/>
                <w:color w:val="000000"/>
                <w:sz w:val="24"/>
                <w:szCs w:val="24"/>
              </w:rPr>
              <w:t>теории</w:t>
            </w:r>
            <w:r>
              <w:rPr>
                <w:rFonts w:hAnsi="Times New Roman" w:cs="Times New Roman"/>
                <w:b/>
                <w:bCs/>
                <w:color w:val="000000"/>
                <w:sz w:val="24"/>
                <w:szCs w:val="24"/>
              </w:rPr>
              <w:t xml:space="preserve"> </w:t>
            </w:r>
            <w:r>
              <w:rPr>
                <w:rFonts w:hAnsi="Times New Roman" w:cs="Times New Roman"/>
                <w:b/>
                <w:bCs/>
                <w:color w:val="000000"/>
                <w:sz w:val="24"/>
                <w:szCs w:val="24"/>
              </w:rPr>
              <w:t>обучения</w:t>
            </w:r>
          </w:p>
          <w:p w:rsidR="00B9554F" w:rsidRDefault="00B9554F" w:rsidP="00B9554F">
            <w:pPr>
              <w:widowControl w:val="0"/>
              <w:autoSpaceDE w:val="0"/>
              <w:autoSpaceDN w:val="0"/>
              <w:adjustRightInd w:val="0"/>
              <w:spacing w:after="0" w:line="240" w:lineRule="auto"/>
              <w:jc w:val="center"/>
              <w:rPr>
                <w:rFonts w:ascii="Times New Roman" w:hAnsi="Times New Roman"/>
                <w:b/>
                <w:bCs/>
                <w:color w:val="000000"/>
                <w:sz w:val="24"/>
                <w:szCs w:val="24"/>
              </w:rPr>
            </w:pPr>
          </w:p>
        </w:tc>
        <w:tc>
          <w:tcPr>
            <w:tcW w:w="992" w:type="dxa"/>
            <w:tcBorders>
              <w:top w:val="single" w:sz="6" w:space="0" w:color="auto"/>
              <w:left w:val="single" w:sz="6" w:space="0" w:color="auto"/>
              <w:bottom w:val="single" w:sz="6" w:space="0" w:color="auto"/>
              <w:right w:val="single" w:sz="6" w:space="0" w:color="auto"/>
            </w:tcBorders>
            <w:vAlign w:val="center"/>
            <w:hideMark/>
          </w:tcPr>
          <w:p w:rsidR="00B9554F" w:rsidRDefault="00B9554F" w:rsidP="00B9554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953" w:type="dxa"/>
            <w:tcBorders>
              <w:top w:val="single" w:sz="6" w:space="0" w:color="auto"/>
              <w:left w:val="single" w:sz="6" w:space="0" w:color="auto"/>
              <w:bottom w:val="single" w:sz="6" w:space="0" w:color="auto"/>
              <w:right w:val="single" w:sz="6" w:space="0" w:color="auto"/>
            </w:tcBorders>
            <w:vAlign w:val="center"/>
            <w:hideMark/>
          </w:tcPr>
          <w:p w:rsidR="00B9554F" w:rsidRDefault="00B9554F" w:rsidP="00B9554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6" w:space="0" w:color="auto"/>
              <w:left w:val="single" w:sz="6" w:space="0" w:color="auto"/>
              <w:bottom w:val="single" w:sz="6" w:space="0" w:color="auto"/>
              <w:right w:val="single" w:sz="4" w:space="0" w:color="auto"/>
            </w:tcBorders>
            <w:vAlign w:val="center"/>
            <w:hideMark/>
          </w:tcPr>
          <w:p w:rsidR="00B9554F" w:rsidRDefault="00B9554F" w:rsidP="00B9554F">
            <w:pPr>
              <w:autoSpaceDE w:val="0"/>
              <w:autoSpaceDN w:val="0"/>
              <w:adjustRightInd w:val="0"/>
              <w:spacing w:after="0" w:line="240" w:lineRule="auto"/>
              <w:jc w:val="center"/>
              <w:rPr>
                <w:rFonts w:ascii="Times New Roman" w:hAnsi="Times New Roman"/>
                <w:sz w:val="24"/>
                <w:szCs w:val="24"/>
              </w:rPr>
            </w:pPr>
          </w:p>
        </w:tc>
        <w:tc>
          <w:tcPr>
            <w:tcW w:w="748" w:type="dxa"/>
            <w:tcBorders>
              <w:top w:val="single" w:sz="6" w:space="0" w:color="auto"/>
              <w:left w:val="single" w:sz="4" w:space="0" w:color="auto"/>
              <w:bottom w:val="single" w:sz="6" w:space="0" w:color="auto"/>
              <w:right w:val="single" w:sz="4" w:space="0" w:color="auto"/>
            </w:tcBorders>
            <w:vAlign w:val="center"/>
          </w:tcPr>
          <w:p w:rsidR="00B9554F" w:rsidRDefault="00B9554F" w:rsidP="00B9554F">
            <w:pPr>
              <w:autoSpaceDE w:val="0"/>
              <w:autoSpaceDN w:val="0"/>
              <w:adjustRightInd w:val="0"/>
              <w:spacing w:after="0" w:line="240" w:lineRule="auto"/>
              <w:jc w:val="center"/>
              <w:rPr>
                <w:rFonts w:ascii="Times New Roman" w:hAnsi="Times New Roman"/>
                <w:sz w:val="24"/>
                <w:szCs w:val="24"/>
              </w:rPr>
            </w:pPr>
          </w:p>
        </w:tc>
        <w:tc>
          <w:tcPr>
            <w:tcW w:w="2506" w:type="dxa"/>
            <w:tcBorders>
              <w:top w:val="single" w:sz="4" w:space="0" w:color="auto"/>
              <w:left w:val="single" w:sz="4" w:space="0" w:color="auto"/>
              <w:bottom w:val="single" w:sz="4" w:space="0" w:color="auto"/>
              <w:right w:val="single" w:sz="6" w:space="0" w:color="auto"/>
            </w:tcBorders>
          </w:tcPr>
          <w:p w:rsidR="00B9554F" w:rsidRDefault="00B9554F" w:rsidP="00B9554F">
            <w:pPr>
              <w:autoSpaceDE w:val="0"/>
              <w:autoSpaceDN w:val="0"/>
              <w:adjustRightInd w:val="0"/>
              <w:spacing w:after="0" w:line="240" w:lineRule="auto"/>
              <w:jc w:val="both"/>
              <w:rPr>
                <w:rFonts w:ascii="Times New Roman" w:hAnsi="Times New Roman"/>
                <w:sz w:val="24"/>
                <w:szCs w:val="24"/>
              </w:rPr>
            </w:pPr>
          </w:p>
        </w:tc>
      </w:tr>
      <w:tr w:rsidR="00B9554F" w:rsidTr="00B9554F">
        <w:trPr>
          <w:cantSplit/>
          <w:trHeight w:val="965"/>
        </w:trPr>
        <w:tc>
          <w:tcPr>
            <w:tcW w:w="568" w:type="dxa"/>
            <w:tcBorders>
              <w:top w:val="single" w:sz="6" w:space="0" w:color="auto"/>
              <w:left w:val="single" w:sz="6" w:space="0" w:color="auto"/>
              <w:bottom w:val="single" w:sz="6" w:space="0" w:color="auto"/>
              <w:right w:val="single" w:sz="6" w:space="0" w:color="auto"/>
            </w:tcBorders>
            <w:vAlign w:val="center"/>
          </w:tcPr>
          <w:p w:rsidR="00B9554F" w:rsidRDefault="00B9554F" w:rsidP="00B9554F">
            <w:pPr>
              <w:autoSpaceDE w:val="0"/>
              <w:autoSpaceDN w:val="0"/>
              <w:adjustRightInd w:val="0"/>
              <w:spacing w:after="0" w:line="240" w:lineRule="auto"/>
              <w:jc w:val="center"/>
              <w:rPr>
                <w:rFonts w:ascii="Times New Roman" w:hAnsi="Times New Roman"/>
                <w:b/>
                <w:sz w:val="24"/>
                <w:szCs w:val="24"/>
              </w:rPr>
            </w:pPr>
          </w:p>
        </w:tc>
        <w:tc>
          <w:tcPr>
            <w:tcW w:w="3867" w:type="dxa"/>
            <w:tcBorders>
              <w:top w:val="single" w:sz="6" w:space="0" w:color="auto"/>
              <w:left w:val="single" w:sz="6" w:space="0" w:color="auto"/>
              <w:bottom w:val="single" w:sz="6" w:space="0" w:color="auto"/>
              <w:right w:val="single" w:sz="6" w:space="0" w:color="auto"/>
            </w:tcBorders>
            <w:vAlign w:val="center"/>
            <w:hideMark/>
          </w:tcPr>
          <w:p w:rsidR="00B9554F" w:rsidRDefault="00B9554F" w:rsidP="00B9554F">
            <w:pPr>
              <w:widowControl w:val="0"/>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Итоговое занятие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B9554F" w:rsidRDefault="00B9554F" w:rsidP="00B9554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953" w:type="dxa"/>
            <w:tcBorders>
              <w:top w:val="single" w:sz="6" w:space="0" w:color="auto"/>
              <w:left w:val="single" w:sz="6" w:space="0" w:color="auto"/>
              <w:bottom w:val="single" w:sz="6" w:space="0" w:color="auto"/>
              <w:right w:val="single" w:sz="6" w:space="0" w:color="auto"/>
            </w:tcBorders>
            <w:vAlign w:val="center"/>
          </w:tcPr>
          <w:p w:rsidR="00B9554F" w:rsidRDefault="00B9554F" w:rsidP="00B9554F">
            <w:pPr>
              <w:autoSpaceDE w:val="0"/>
              <w:autoSpaceDN w:val="0"/>
              <w:adjustRightInd w:val="0"/>
              <w:spacing w:after="0" w:line="240" w:lineRule="auto"/>
              <w:jc w:val="center"/>
              <w:rPr>
                <w:rFonts w:ascii="Times New Roman" w:hAnsi="Times New Roman"/>
                <w:sz w:val="24"/>
                <w:szCs w:val="24"/>
              </w:rPr>
            </w:pPr>
          </w:p>
        </w:tc>
        <w:tc>
          <w:tcPr>
            <w:tcW w:w="851" w:type="dxa"/>
            <w:tcBorders>
              <w:top w:val="single" w:sz="6" w:space="0" w:color="auto"/>
              <w:left w:val="single" w:sz="6" w:space="0" w:color="auto"/>
              <w:bottom w:val="single" w:sz="6" w:space="0" w:color="auto"/>
              <w:right w:val="single" w:sz="4" w:space="0" w:color="auto"/>
            </w:tcBorders>
            <w:vAlign w:val="center"/>
            <w:hideMark/>
          </w:tcPr>
          <w:p w:rsidR="00B9554F" w:rsidRDefault="00B9554F" w:rsidP="00B9554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48" w:type="dxa"/>
            <w:tcBorders>
              <w:top w:val="single" w:sz="6" w:space="0" w:color="auto"/>
              <w:left w:val="single" w:sz="4" w:space="0" w:color="auto"/>
              <w:bottom w:val="single" w:sz="6" w:space="0" w:color="auto"/>
              <w:right w:val="single" w:sz="4" w:space="0" w:color="auto"/>
            </w:tcBorders>
            <w:vAlign w:val="center"/>
          </w:tcPr>
          <w:p w:rsidR="00B9554F" w:rsidRDefault="00B9554F" w:rsidP="00B9554F">
            <w:pPr>
              <w:autoSpaceDE w:val="0"/>
              <w:autoSpaceDN w:val="0"/>
              <w:adjustRightInd w:val="0"/>
              <w:spacing w:after="0" w:line="240" w:lineRule="auto"/>
              <w:jc w:val="center"/>
              <w:rPr>
                <w:rFonts w:ascii="Times New Roman" w:hAnsi="Times New Roman"/>
                <w:sz w:val="24"/>
                <w:szCs w:val="24"/>
              </w:rPr>
            </w:pPr>
          </w:p>
        </w:tc>
        <w:tc>
          <w:tcPr>
            <w:tcW w:w="2506" w:type="dxa"/>
            <w:tcBorders>
              <w:top w:val="single" w:sz="4" w:space="0" w:color="auto"/>
              <w:left w:val="single" w:sz="4" w:space="0" w:color="auto"/>
              <w:bottom w:val="single" w:sz="4" w:space="0" w:color="auto"/>
              <w:right w:val="single" w:sz="6" w:space="0" w:color="auto"/>
            </w:tcBorders>
            <w:hideMark/>
          </w:tcPr>
          <w:p w:rsidR="00B9554F" w:rsidRDefault="00B9554F" w:rsidP="00B9554F">
            <w:pPr>
              <w:widowControl w:val="0"/>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sz w:val="24"/>
                <w:szCs w:val="24"/>
              </w:rPr>
              <w:t>Анализ педагогических ситуаций</w:t>
            </w:r>
          </w:p>
        </w:tc>
      </w:tr>
      <w:tr w:rsidR="00B9554F" w:rsidTr="00B9554F">
        <w:tc>
          <w:tcPr>
            <w:tcW w:w="568" w:type="dxa"/>
            <w:tcBorders>
              <w:top w:val="single" w:sz="6" w:space="0" w:color="auto"/>
              <w:left w:val="single" w:sz="6" w:space="0" w:color="auto"/>
              <w:bottom w:val="single" w:sz="6" w:space="0" w:color="auto"/>
              <w:right w:val="single" w:sz="6" w:space="0" w:color="auto"/>
            </w:tcBorders>
          </w:tcPr>
          <w:p w:rsidR="00B9554F" w:rsidRDefault="00B9554F" w:rsidP="00B9554F">
            <w:pPr>
              <w:autoSpaceDE w:val="0"/>
              <w:autoSpaceDN w:val="0"/>
              <w:adjustRightInd w:val="0"/>
              <w:spacing w:after="0" w:line="240" w:lineRule="auto"/>
              <w:jc w:val="center"/>
              <w:rPr>
                <w:rFonts w:ascii="Times New Roman" w:hAnsi="Times New Roman"/>
                <w:sz w:val="24"/>
                <w:szCs w:val="24"/>
              </w:rPr>
            </w:pPr>
          </w:p>
        </w:tc>
        <w:tc>
          <w:tcPr>
            <w:tcW w:w="3867" w:type="dxa"/>
            <w:tcBorders>
              <w:top w:val="single" w:sz="6" w:space="0" w:color="auto"/>
              <w:left w:val="single" w:sz="6" w:space="0" w:color="auto"/>
              <w:bottom w:val="single" w:sz="6" w:space="0" w:color="auto"/>
              <w:right w:val="single" w:sz="6" w:space="0" w:color="auto"/>
            </w:tcBorders>
            <w:vAlign w:val="center"/>
            <w:hideMark/>
          </w:tcPr>
          <w:p w:rsidR="00B9554F" w:rsidRDefault="00B9554F" w:rsidP="00B9554F">
            <w:pPr>
              <w:widowControl w:val="0"/>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Итого</w:t>
            </w:r>
          </w:p>
        </w:tc>
        <w:tc>
          <w:tcPr>
            <w:tcW w:w="992" w:type="dxa"/>
            <w:tcBorders>
              <w:top w:val="single" w:sz="6" w:space="0" w:color="auto"/>
              <w:left w:val="single" w:sz="6" w:space="0" w:color="auto"/>
              <w:bottom w:val="single" w:sz="6" w:space="0" w:color="auto"/>
              <w:right w:val="single" w:sz="6" w:space="0" w:color="auto"/>
            </w:tcBorders>
            <w:vAlign w:val="center"/>
            <w:hideMark/>
          </w:tcPr>
          <w:p w:rsidR="00B9554F" w:rsidRDefault="00B9554F" w:rsidP="00B9554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17</w:t>
            </w:r>
          </w:p>
        </w:tc>
        <w:tc>
          <w:tcPr>
            <w:tcW w:w="953" w:type="dxa"/>
            <w:tcBorders>
              <w:top w:val="single" w:sz="6" w:space="0" w:color="auto"/>
              <w:left w:val="single" w:sz="6" w:space="0" w:color="auto"/>
              <w:bottom w:val="single" w:sz="6" w:space="0" w:color="auto"/>
              <w:right w:val="single" w:sz="6" w:space="0" w:color="auto"/>
            </w:tcBorders>
            <w:vAlign w:val="center"/>
            <w:hideMark/>
          </w:tcPr>
          <w:p w:rsidR="00B9554F" w:rsidRDefault="00B9554F" w:rsidP="00B9554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14</w:t>
            </w:r>
          </w:p>
        </w:tc>
        <w:tc>
          <w:tcPr>
            <w:tcW w:w="851" w:type="dxa"/>
            <w:tcBorders>
              <w:top w:val="single" w:sz="6" w:space="0" w:color="auto"/>
              <w:left w:val="single" w:sz="6" w:space="0" w:color="auto"/>
              <w:bottom w:val="single" w:sz="6" w:space="0" w:color="auto"/>
              <w:right w:val="single" w:sz="4" w:space="0" w:color="auto"/>
            </w:tcBorders>
            <w:vAlign w:val="center"/>
            <w:hideMark/>
          </w:tcPr>
          <w:p w:rsidR="00B9554F" w:rsidRDefault="00B9554F" w:rsidP="00B9554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748" w:type="dxa"/>
            <w:tcBorders>
              <w:top w:val="single" w:sz="6" w:space="0" w:color="auto"/>
              <w:left w:val="single" w:sz="4" w:space="0" w:color="auto"/>
              <w:bottom w:val="single" w:sz="6" w:space="0" w:color="auto"/>
              <w:right w:val="single" w:sz="4" w:space="0" w:color="auto"/>
            </w:tcBorders>
            <w:vAlign w:val="center"/>
          </w:tcPr>
          <w:p w:rsidR="00B9554F" w:rsidRDefault="00B9554F" w:rsidP="00B9554F">
            <w:pPr>
              <w:autoSpaceDE w:val="0"/>
              <w:autoSpaceDN w:val="0"/>
              <w:adjustRightInd w:val="0"/>
              <w:spacing w:after="0" w:line="240" w:lineRule="auto"/>
              <w:jc w:val="center"/>
              <w:rPr>
                <w:rFonts w:ascii="Times New Roman" w:hAnsi="Times New Roman"/>
                <w:b/>
                <w:sz w:val="24"/>
                <w:szCs w:val="24"/>
              </w:rPr>
            </w:pPr>
          </w:p>
        </w:tc>
        <w:tc>
          <w:tcPr>
            <w:tcW w:w="2506" w:type="dxa"/>
            <w:tcBorders>
              <w:top w:val="single" w:sz="4" w:space="0" w:color="auto"/>
              <w:left w:val="single" w:sz="4" w:space="0" w:color="auto"/>
              <w:bottom w:val="single" w:sz="4" w:space="0" w:color="auto"/>
              <w:right w:val="single" w:sz="6" w:space="0" w:color="auto"/>
            </w:tcBorders>
          </w:tcPr>
          <w:p w:rsidR="00B9554F" w:rsidRDefault="00B9554F" w:rsidP="00B9554F">
            <w:pPr>
              <w:autoSpaceDE w:val="0"/>
              <w:autoSpaceDN w:val="0"/>
              <w:adjustRightInd w:val="0"/>
              <w:spacing w:after="0" w:line="240" w:lineRule="auto"/>
              <w:jc w:val="both"/>
              <w:rPr>
                <w:rFonts w:ascii="Times New Roman" w:hAnsi="Times New Roman"/>
                <w:sz w:val="24"/>
                <w:szCs w:val="24"/>
              </w:rPr>
            </w:pPr>
          </w:p>
        </w:tc>
      </w:tr>
    </w:tbl>
    <w:p w:rsidR="00C24845" w:rsidRDefault="00C24845" w:rsidP="00C24845">
      <w:pPr>
        <w:spacing w:after="0"/>
        <w:jc w:val="center"/>
        <w:rPr>
          <w:rFonts w:ascii="Times New Roman" w:eastAsia="Times New Roman" w:hAnsi="Times New Roman" w:cs="Times New Roman"/>
          <w:b/>
          <w:color w:val="000000"/>
          <w:sz w:val="28"/>
          <w:szCs w:val="24"/>
        </w:rPr>
      </w:pPr>
      <w:r>
        <w:rPr>
          <w:rFonts w:ascii="Times New Roman" w:hAnsi="Times New Roman" w:cs="Times New Roman"/>
          <w:b/>
          <w:bCs/>
          <w:iCs/>
          <w:color w:val="000000"/>
          <w:spacing w:val="1"/>
          <w:sz w:val="28"/>
          <w:szCs w:val="28"/>
        </w:rPr>
        <w:t>4.2.Тематическое планирование 11 класс</w:t>
      </w:r>
      <w:r>
        <w:rPr>
          <w:rFonts w:ascii="Times New Roman" w:eastAsia="Times New Roman" w:hAnsi="Times New Roman" w:cs="Times New Roman"/>
          <w:b/>
          <w:color w:val="000000"/>
          <w:sz w:val="28"/>
          <w:szCs w:val="24"/>
        </w:rPr>
        <w:t xml:space="preserve"> </w:t>
      </w:r>
    </w:p>
    <w:tbl>
      <w:tblPr>
        <w:tblW w:w="10485" w:type="dxa"/>
        <w:tblInd w:w="-1026" w:type="dxa"/>
        <w:tblLayout w:type="fixed"/>
        <w:tblLook w:val="00A0"/>
      </w:tblPr>
      <w:tblGrid>
        <w:gridCol w:w="568"/>
        <w:gridCol w:w="3867"/>
        <w:gridCol w:w="992"/>
        <w:gridCol w:w="953"/>
        <w:gridCol w:w="851"/>
        <w:gridCol w:w="748"/>
        <w:gridCol w:w="2506"/>
      </w:tblGrid>
      <w:tr w:rsidR="00C24845" w:rsidTr="00A215CD">
        <w:trPr>
          <w:trHeight w:val="385"/>
        </w:trPr>
        <w:tc>
          <w:tcPr>
            <w:tcW w:w="568" w:type="dxa"/>
            <w:tcBorders>
              <w:top w:val="single" w:sz="6" w:space="0" w:color="auto"/>
              <w:left w:val="single" w:sz="6" w:space="0" w:color="auto"/>
              <w:bottom w:val="nil"/>
              <w:right w:val="single" w:sz="6" w:space="0" w:color="auto"/>
            </w:tcBorders>
            <w:shd w:val="clear" w:color="auto" w:fill="C0C0C0"/>
            <w:textDirection w:val="btLr"/>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p>
        </w:tc>
        <w:tc>
          <w:tcPr>
            <w:tcW w:w="3867" w:type="dxa"/>
            <w:vMerge w:val="restart"/>
            <w:tcBorders>
              <w:top w:val="single" w:sz="6" w:space="0" w:color="auto"/>
              <w:left w:val="nil"/>
              <w:bottom w:val="single" w:sz="6" w:space="0" w:color="auto"/>
              <w:right w:val="single" w:sz="6" w:space="0" w:color="auto"/>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Наименование тем</w:t>
            </w:r>
          </w:p>
        </w:tc>
        <w:tc>
          <w:tcPr>
            <w:tcW w:w="992" w:type="dxa"/>
            <w:vMerge w:val="restart"/>
            <w:tcBorders>
              <w:top w:val="single" w:sz="6" w:space="0" w:color="auto"/>
              <w:left w:val="nil"/>
              <w:bottom w:val="single" w:sz="6" w:space="0" w:color="auto"/>
              <w:right w:val="single" w:sz="6" w:space="0" w:color="auto"/>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Всего</w:t>
            </w:r>
          </w:p>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часов</w:t>
            </w:r>
          </w:p>
        </w:tc>
        <w:tc>
          <w:tcPr>
            <w:tcW w:w="2552" w:type="dxa"/>
            <w:gridSpan w:val="3"/>
            <w:tcBorders>
              <w:top w:val="single" w:sz="6" w:space="0" w:color="auto"/>
              <w:left w:val="nil"/>
              <w:bottom w:val="single" w:sz="6" w:space="0" w:color="auto"/>
              <w:right w:val="nil"/>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Количество часов</w:t>
            </w:r>
          </w:p>
        </w:tc>
        <w:tc>
          <w:tcPr>
            <w:tcW w:w="2506" w:type="dxa"/>
            <w:vMerge w:val="restart"/>
            <w:tcBorders>
              <w:top w:val="single" w:sz="6" w:space="0" w:color="auto"/>
              <w:left w:val="single" w:sz="6" w:space="0" w:color="auto"/>
              <w:bottom w:val="single" w:sz="6" w:space="0" w:color="auto"/>
              <w:right w:val="single" w:sz="6" w:space="0" w:color="auto"/>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Форма контроля</w:t>
            </w:r>
          </w:p>
        </w:tc>
      </w:tr>
      <w:tr w:rsidR="00C24845" w:rsidTr="00CD2EF1">
        <w:trPr>
          <w:trHeight w:val="853"/>
        </w:trPr>
        <w:tc>
          <w:tcPr>
            <w:tcW w:w="568" w:type="dxa"/>
            <w:tcBorders>
              <w:top w:val="nil"/>
              <w:left w:val="single" w:sz="6" w:space="0" w:color="auto"/>
              <w:bottom w:val="single" w:sz="6" w:space="0" w:color="auto"/>
              <w:right w:val="single" w:sz="6" w:space="0" w:color="auto"/>
            </w:tcBorders>
            <w:shd w:val="clear" w:color="auto" w:fill="C0C0C0"/>
            <w:vAlign w:val="center"/>
            <w:hideMark/>
          </w:tcPr>
          <w:p w:rsidR="00C24845" w:rsidRDefault="00C24845">
            <w:pPr>
              <w:spacing w:after="0" w:line="240" w:lineRule="auto"/>
              <w:ind w:left="-70" w:right="-67"/>
              <w:jc w:val="center"/>
              <w:rPr>
                <w:rFonts w:ascii="Times New Roman" w:hAnsi="Times New Roman"/>
                <w:b/>
                <w:sz w:val="24"/>
                <w:szCs w:val="24"/>
              </w:rPr>
            </w:pPr>
            <w:r>
              <w:rPr>
                <w:rFonts w:ascii="Times New Roman" w:hAnsi="Times New Roman"/>
                <w:b/>
                <w:sz w:val="24"/>
                <w:szCs w:val="24"/>
              </w:rPr>
              <w:t>№</w:t>
            </w:r>
          </w:p>
        </w:tc>
        <w:tc>
          <w:tcPr>
            <w:tcW w:w="3867" w:type="dxa"/>
            <w:vMerge/>
            <w:tcBorders>
              <w:top w:val="single" w:sz="6" w:space="0" w:color="auto"/>
              <w:left w:val="nil"/>
              <w:bottom w:val="single" w:sz="6" w:space="0" w:color="auto"/>
              <w:right w:val="single" w:sz="6" w:space="0" w:color="auto"/>
            </w:tcBorders>
            <w:vAlign w:val="center"/>
            <w:hideMark/>
          </w:tcPr>
          <w:p w:rsidR="00C24845" w:rsidRDefault="00C24845">
            <w:pPr>
              <w:spacing w:after="0"/>
              <w:rPr>
                <w:rFonts w:ascii="Times New Roman" w:hAnsi="Times New Roman"/>
                <w:b/>
                <w:bCs/>
                <w:sz w:val="24"/>
                <w:szCs w:val="24"/>
              </w:rPr>
            </w:pPr>
          </w:p>
        </w:tc>
        <w:tc>
          <w:tcPr>
            <w:tcW w:w="992" w:type="dxa"/>
            <w:vMerge/>
            <w:tcBorders>
              <w:top w:val="single" w:sz="6" w:space="0" w:color="auto"/>
              <w:left w:val="nil"/>
              <w:bottom w:val="single" w:sz="6" w:space="0" w:color="auto"/>
              <w:right w:val="single" w:sz="6" w:space="0" w:color="auto"/>
            </w:tcBorders>
            <w:vAlign w:val="center"/>
            <w:hideMark/>
          </w:tcPr>
          <w:p w:rsidR="00C24845" w:rsidRDefault="00C24845">
            <w:pPr>
              <w:spacing w:after="0"/>
              <w:rPr>
                <w:rFonts w:ascii="Times New Roman" w:hAnsi="Times New Roman"/>
                <w:b/>
                <w:bCs/>
                <w:sz w:val="24"/>
                <w:szCs w:val="24"/>
              </w:rPr>
            </w:pPr>
          </w:p>
        </w:tc>
        <w:tc>
          <w:tcPr>
            <w:tcW w:w="953" w:type="dxa"/>
            <w:tcBorders>
              <w:top w:val="single" w:sz="6" w:space="0" w:color="auto"/>
              <w:left w:val="nil"/>
              <w:bottom w:val="single" w:sz="6" w:space="0" w:color="auto"/>
              <w:right w:val="single" w:sz="6" w:space="0" w:color="auto"/>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Теоретические</w:t>
            </w:r>
          </w:p>
        </w:tc>
        <w:tc>
          <w:tcPr>
            <w:tcW w:w="851" w:type="dxa"/>
            <w:tcBorders>
              <w:top w:val="single" w:sz="6" w:space="0" w:color="auto"/>
              <w:left w:val="nil"/>
              <w:bottom w:val="single" w:sz="6" w:space="0" w:color="auto"/>
              <w:right w:val="single" w:sz="4" w:space="0" w:color="auto"/>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Практические</w:t>
            </w:r>
          </w:p>
        </w:tc>
        <w:tc>
          <w:tcPr>
            <w:tcW w:w="748" w:type="dxa"/>
            <w:tcBorders>
              <w:top w:val="single" w:sz="6" w:space="0" w:color="auto"/>
              <w:left w:val="nil"/>
              <w:bottom w:val="single" w:sz="6" w:space="0" w:color="auto"/>
              <w:right w:val="single" w:sz="4" w:space="0" w:color="auto"/>
            </w:tcBorders>
            <w:shd w:val="clear" w:color="auto" w:fill="C0C0C0"/>
            <w:vAlign w:val="center"/>
            <w:hideMark/>
          </w:tcPr>
          <w:p w:rsidR="00C24845" w:rsidRDefault="00C24845" w:rsidP="00CD2EF1">
            <w:pPr>
              <w:spacing w:after="0" w:line="240" w:lineRule="auto"/>
              <w:jc w:val="center"/>
              <w:rPr>
                <w:rFonts w:ascii="Times New Roman" w:hAnsi="Times New Roman"/>
                <w:b/>
                <w:bCs/>
                <w:sz w:val="24"/>
                <w:szCs w:val="24"/>
              </w:rPr>
            </w:pPr>
            <w:r>
              <w:rPr>
                <w:rFonts w:ascii="Times New Roman" w:hAnsi="Times New Roman"/>
                <w:b/>
                <w:bCs/>
                <w:sz w:val="24"/>
                <w:szCs w:val="24"/>
              </w:rPr>
              <w:t>Сам</w:t>
            </w:r>
            <w:r w:rsidR="00CD2EF1">
              <w:rPr>
                <w:rFonts w:ascii="Times New Roman" w:hAnsi="Times New Roman"/>
                <w:b/>
                <w:bCs/>
                <w:sz w:val="24"/>
                <w:szCs w:val="24"/>
              </w:rPr>
              <w:t>-ная</w:t>
            </w:r>
            <w:r>
              <w:rPr>
                <w:rFonts w:ascii="Times New Roman" w:hAnsi="Times New Roman"/>
                <w:b/>
                <w:bCs/>
                <w:sz w:val="24"/>
                <w:szCs w:val="24"/>
              </w:rPr>
              <w:t xml:space="preserve"> раб</w:t>
            </w:r>
            <w:r w:rsidR="00CD2EF1">
              <w:rPr>
                <w:rFonts w:ascii="Times New Roman" w:hAnsi="Times New Roman"/>
                <w:b/>
                <w:bCs/>
                <w:sz w:val="24"/>
                <w:szCs w:val="24"/>
              </w:rPr>
              <w:t>.</w:t>
            </w:r>
          </w:p>
        </w:tc>
        <w:tc>
          <w:tcPr>
            <w:tcW w:w="2506" w:type="dxa"/>
            <w:vMerge/>
            <w:tcBorders>
              <w:top w:val="single" w:sz="6" w:space="0" w:color="auto"/>
              <w:left w:val="single" w:sz="6" w:space="0" w:color="auto"/>
              <w:bottom w:val="single" w:sz="6" w:space="0" w:color="auto"/>
              <w:right w:val="single" w:sz="6" w:space="0" w:color="auto"/>
            </w:tcBorders>
            <w:vAlign w:val="center"/>
            <w:hideMark/>
          </w:tcPr>
          <w:p w:rsidR="00C24845" w:rsidRDefault="00C24845">
            <w:pPr>
              <w:spacing w:after="0"/>
              <w:rPr>
                <w:rFonts w:ascii="Times New Roman" w:hAnsi="Times New Roman"/>
                <w:b/>
                <w:bCs/>
                <w:sz w:val="24"/>
                <w:szCs w:val="24"/>
              </w:rPr>
            </w:pPr>
          </w:p>
        </w:tc>
      </w:tr>
      <w:tr w:rsidR="00C24845" w:rsidTr="00A215CD">
        <w:trPr>
          <w:trHeight w:val="225"/>
        </w:trPr>
        <w:tc>
          <w:tcPr>
            <w:tcW w:w="568" w:type="dxa"/>
            <w:tcBorders>
              <w:top w:val="single" w:sz="6" w:space="0" w:color="auto"/>
              <w:left w:val="single" w:sz="6" w:space="0" w:color="auto"/>
              <w:bottom w:val="nil"/>
              <w:right w:val="single" w:sz="6" w:space="0" w:color="auto"/>
            </w:tcBorders>
          </w:tcPr>
          <w:p w:rsidR="00C24845" w:rsidRDefault="00C24845">
            <w:pPr>
              <w:autoSpaceDE w:val="0"/>
              <w:autoSpaceDN w:val="0"/>
              <w:adjustRightInd w:val="0"/>
              <w:spacing w:after="0" w:line="240" w:lineRule="auto"/>
              <w:jc w:val="center"/>
              <w:rPr>
                <w:rFonts w:ascii="Times New Roman" w:hAnsi="Times New Roman"/>
                <w:b/>
                <w:bCs/>
                <w:color w:val="000000"/>
                <w:sz w:val="24"/>
                <w:szCs w:val="24"/>
              </w:rPr>
            </w:pPr>
          </w:p>
        </w:tc>
        <w:tc>
          <w:tcPr>
            <w:tcW w:w="3867" w:type="dxa"/>
            <w:tcBorders>
              <w:top w:val="single" w:sz="6" w:space="0" w:color="auto"/>
              <w:left w:val="single" w:sz="6" w:space="0" w:color="auto"/>
              <w:bottom w:val="single" w:sz="6" w:space="0" w:color="auto"/>
              <w:right w:val="single" w:sz="6" w:space="0" w:color="auto"/>
            </w:tcBorders>
            <w:vAlign w:val="center"/>
            <w:hideMark/>
          </w:tcPr>
          <w:p w:rsidR="00C24845" w:rsidRDefault="00C24845">
            <w:pPr>
              <w:spacing w:after="0" w:line="240" w:lineRule="auto"/>
              <w:jc w:val="center"/>
              <w:rPr>
                <w:rFonts w:ascii="Times New Roman" w:hAnsi="Times New Roman"/>
                <w:b/>
                <w:sz w:val="24"/>
                <w:szCs w:val="24"/>
              </w:rPr>
            </w:pPr>
            <w:r>
              <w:rPr>
                <w:rFonts w:ascii="Times New Roman" w:hAnsi="Times New Roman"/>
                <w:b/>
                <w:sz w:val="24"/>
                <w:szCs w:val="24"/>
              </w:rPr>
              <w:t>Введение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53" w:type="dxa"/>
            <w:tcBorders>
              <w:top w:val="single" w:sz="6" w:space="0" w:color="auto"/>
              <w:left w:val="single" w:sz="6" w:space="0" w:color="auto"/>
              <w:bottom w:val="single" w:sz="6" w:space="0" w:color="auto"/>
              <w:right w:val="single" w:sz="6"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1" w:type="dxa"/>
            <w:tcBorders>
              <w:top w:val="single" w:sz="6" w:space="0" w:color="auto"/>
              <w:left w:val="single" w:sz="6" w:space="0" w:color="auto"/>
              <w:bottom w:val="single" w:sz="6"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bCs/>
                <w:sz w:val="24"/>
                <w:szCs w:val="24"/>
              </w:rPr>
            </w:pPr>
          </w:p>
        </w:tc>
        <w:tc>
          <w:tcPr>
            <w:tcW w:w="748" w:type="dxa"/>
            <w:tcBorders>
              <w:top w:val="single" w:sz="6" w:space="0" w:color="auto"/>
              <w:left w:val="single" w:sz="4" w:space="0" w:color="auto"/>
              <w:bottom w:val="single" w:sz="6"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bCs/>
                <w:sz w:val="24"/>
                <w:szCs w:val="24"/>
              </w:rPr>
            </w:pPr>
          </w:p>
        </w:tc>
        <w:tc>
          <w:tcPr>
            <w:tcW w:w="2506" w:type="dxa"/>
            <w:tcBorders>
              <w:top w:val="single" w:sz="6" w:space="0" w:color="auto"/>
              <w:left w:val="single" w:sz="4" w:space="0" w:color="auto"/>
              <w:bottom w:val="single" w:sz="4" w:space="0" w:color="auto"/>
              <w:right w:val="single" w:sz="6" w:space="0" w:color="auto"/>
            </w:tcBorders>
            <w:hideMark/>
          </w:tcPr>
          <w:p w:rsidR="00C24845" w:rsidRDefault="00C24845">
            <w:pPr>
              <w:spacing w:after="0" w:line="240" w:lineRule="auto"/>
              <w:jc w:val="both"/>
              <w:rPr>
                <w:rFonts w:ascii="Times New Roman" w:hAnsi="Times New Roman"/>
                <w:sz w:val="24"/>
                <w:szCs w:val="24"/>
              </w:rPr>
            </w:pPr>
            <w:r>
              <w:rPr>
                <w:rFonts w:ascii="Times New Roman" w:hAnsi="Times New Roman"/>
                <w:sz w:val="24"/>
                <w:szCs w:val="24"/>
              </w:rPr>
              <w:t xml:space="preserve">Проверка понятийного словаря </w:t>
            </w:r>
          </w:p>
        </w:tc>
      </w:tr>
      <w:tr w:rsidR="00C24845" w:rsidTr="00A215CD">
        <w:tc>
          <w:tcPr>
            <w:tcW w:w="568" w:type="dxa"/>
            <w:tcBorders>
              <w:top w:val="nil"/>
              <w:left w:val="single" w:sz="6" w:space="0" w:color="auto"/>
              <w:bottom w:val="nil"/>
              <w:right w:val="single" w:sz="6"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w:t>
            </w:r>
          </w:p>
        </w:tc>
        <w:tc>
          <w:tcPr>
            <w:tcW w:w="3867" w:type="dxa"/>
            <w:tcBorders>
              <w:top w:val="single" w:sz="6" w:space="0" w:color="auto"/>
              <w:left w:val="single" w:sz="6" w:space="0" w:color="auto"/>
              <w:bottom w:val="single" w:sz="6" w:space="0" w:color="auto"/>
              <w:right w:val="single" w:sz="6" w:space="0" w:color="auto"/>
            </w:tcBorders>
            <w:vAlign w:val="center"/>
          </w:tcPr>
          <w:p w:rsidR="00C24845" w:rsidRDefault="00CC3573" w:rsidP="00CC3573">
            <w:pPr>
              <w:ind w:firstLine="708"/>
              <w:rPr>
                <w:rFonts w:ascii="Times New Roman" w:hAnsi="Times New Roman"/>
                <w:b/>
                <w:sz w:val="24"/>
                <w:szCs w:val="24"/>
              </w:rPr>
            </w:pPr>
            <w:r>
              <w:rPr>
                <w:rFonts w:hAnsi="Times New Roman" w:cs="Times New Roman"/>
                <w:b/>
                <w:bCs/>
                <w:color w:val="000000"/>
                <w:sz w:val="24"/>
                <w:szCs w:val="24"/>
              </w:rPr>
              <w:t>Ценности</w:t>
            </w:r>
            <w:r>
              <w:rPr>
                <w:rFonts w:hAnsi="Times New Roman" w:cs="Times New Roman"/>
                <w:b/>
                <w:bCs/>
                <w:color w:val="000000"/>
                <w:sz w:val="24"/>
                <w:szCs w:val="24"/>
              </w:rPr>
              <w:t xml:space="preserve"> </w:t>
            </w:r>
            <w:r>
              <w:rPr>
                <w:rFonts w:hAnsi="Times New Roman" w:cs="Times New Roman"/>
                <w:b/>
                <w:bCs/>
                <w:color w:val="000000"/>
                <w:sz w:val="24"/>
                <w:szCs w:val="24"/>
              </w:rPr>
              <w:t>как</w:t>
            </w:r>
            <w:r>
              <w:rPr>
                <w:rFonts w:hAnsi="Times New Roman" w:cs="Times New Roman"/>
                <w:b/>
                <w:bCs/>
                <w:color w:val="000000"/>
                <w:sz w:val="24"/>
                <w:szCs w:val="24"/>
              </w:rPr>
              <w:t xml:space="preserve"> </w:t>
            </w:r>
            <w:r>
              <w:rPr>
                <w:rFonts w:hAnsi="Times New Roman" w:cs="Times New Roman"/>
                <w:b/>
                <w:bCs/>
                <w:color w:val="000000"/>
                <w:sz w:val="24"/>
                <w:szCs w:val="24"/>
              </w:rPr>
              <w:t>основа</w:t>
            </w:r>
            <w:r>
              <w:rPr>
                <w:rFonts w:hAnsi="Times New Roman" w:cs="Times New Roman"/>
                <w:b/>
                <w:bCs/>
                <w:color w:val="000000"/>
                <w:sz w:val="24"/>
                <w:szCs w:val="24"/>
              </w:rPr>
              <w:t xml:space="preserve"> </w:t>
            </w:r>
            <w:r>
              <w:rPr>
                <w:rFonts w:hAnsi="Times New Roman" w:cs="Times New Roman"/>
                <w:b/>
                <w:bCs/>
                <w:color w:val="000000"/>
                <w:sz w:val="24"/>
                <w:szCs w:val="24"/>
              </w:rPr>
              <w:t>воспитания</w:t>
            </w:r>
            <w:r>
              <w:rPr>
                <w:rFonts w:hAnsi="Times New Roman" w:cs="Times New Roman"/>
                <w:b/>
                <w:bCs/>
                <w:color w:val="000000"/>
                <w:sz w:val="24"/>
                <w:szCs w:val="24"/>
              </w:rPr>
              <w:t xml:space="preserve"> </w:t>
            </w:r>
            <w:r>
              <w:rPr>
                <w:rFonts w:hAnsi="Times New Roman" w:cs="Times New Roman"/>
                <w:b/>
                <w:bCs/>
                <w:color w:val="000000"/>
                <w:sz w:val="24"/>
                <w:szCs w:val="24"/>
              </w:rPr>
              <w:t>личности</w:t>
            </w:r>
          </w:p>
        </w:tc>
        <w:tc>
          <w:tcPr>
            <w:tcW w:w="992" w:type="dxa"/>
            <w:tcBorders>
              <w:top w:val="single" w:sz="6" w:space="0" w:color="auto"/>
              <w:left w:val="single" w:sz="6" w:space="0" w:color="auto"/>
              <w:bottom w:val="single" w:sz="6" w:space="0" w:color="auto"/>
              <w:right w:val="single" w:sz="6" w:space="0" w:color="auto"/>
            </w:tcBorders>
            <w:vAlign w:val="center"/>
            <w:hideMark/>
          </w:tcPr>
          <w:p w:rsidR="00C24845" w:rsidRDefault="00A215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953" w:type="dxa"/>
            <w:tcBorders>
              <w:top w:val="single" w:sz="6" w:space="0" w:color="auto"/>
              <w:left w:val="single" w:sz="6" w:space="0" w:color="auto"/>
              <w:bottom w:val="single" w:sz="6" w:space="0" w:color="auto"/>
              <w:right w:val="single" w:sz="6" w:space="0" w:color="auto"/>
            </w:tcBorders>
            <w:vAlign w:val="center"/>
            <w:hideMark/>
          </w:tcPr>
          <w:p w:rsidR="00C24845" w:rsidRDefault="00CD2EF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6" w:space="0" w:color="auto"/>
              <w:left w:val="single" w:sz="6" w:space="0" w:color="auto"/>
              <w:bottom w:val="single" w:sz="6" w:space="0" w:color="auto"/>
              <w:right w:val="single" w:sz="4" w:space="0" w:color="auto"/>
            </w:tcBorders>
            <w:vAlign w:val="center"/>
            <w:hideMark/>
          </w:tcPr>
          <w:p w:rsidR="00C24845" w:rsidRDefault="00CD2EF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48" w:type="dxa"/>
            <w:tcBorders>
              <w:top w:val="single" w:sz="6" w:space="0" w:color="auto"/>
              <w:left w:val="single" w:sz="4" w:space="0" w:color="auto"/>
              <w:bottom w:val="single" w:sz="6"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sz w:val="24"/>
                <w:szCs w:val="24"/>
              </w:rPr>
            </w:pPr>
          </w:p>
        </w:tc>
        <w:tc>
          <w:tcPr>
            <w:tcW w:w="2506" w:type="dxa"/>
            <w:tcBorders>
              <w:top w:val="single" w:sz="4" w:space="0" w:color="auto"/>
              <w:left w:val="single" w:sz="4" w:space="0" w:color="auto"/>
              <w:bottom w:val="single" w:sz="4" w:space="0" w:color="auto"/>
              <w:right w:val="single" w:sz="6" w:space="0" w:color="auto"/>
            </w:tcBorders>
            <w:hideMark/>
          </w:tcPr>
          <w:p w:rsidR="00C24845" w:rsidRDefault="00C24845" w:rsidP="00A215CD">
            <w:pPr>
              <w:spacing w:after="0" w:line="240" w:lineRule="auto"/>
              <w:jc w:val="both"/>
              <w:rPr>
                <w:rFonts w:ascii="Times New Roman" w:hAnsi="Times New Roman"/>
                <w:sz w:val="24"/>
                <w:szCs w:val="24"/>
              </w:rPr>
            </w:pPr>
            <w:r>
              <w:rPr>
                <w:rFonts w:ascii="Times New Roman" w:hAnsi="Times New Roman"/>
                <w:i/>
                <w:sz w:val="24"/>
                <w:szCs w:val="24"/>
              </w:rPr>
              <w:t>Психологический практикум</w:t>
            </w:r>
            <w:r w:rsidR="00A215CD">
              <w:rPr>
                <w:rFonts w:ascii="Times New Roman" w:hAnsi="Times New Roman"/>
                <w:i/>
                <w:sz w:val="24"/>
                <w:szCs w:val="24"/>
              </w:rPr>
              <w:t>по методике М.Рокича</w:t>
            </w:r>
            <w:r>
              <w:rPr>
                <w:rFonts w:ascii="Times New Roman" w:hAnsi="Times New Roman"/>
                <w:i/>
                <w:sz w:val="24"/>
                <w:szCs w:val="24"/>
              </w:rPr>
              <w:t xml:space="preserve"> «</w:t>
            </w:r>
            <w:r w:rsidR="00A215CD">
              <w:rPr>
                <w:rFonts w:ascii="Times New Roman" w:hAnsi="Times New Roman"/>
                <w:i/>
                <w:sz w:val="24"/>
                <w:szCs w:val="24"/>
              </w:rPr>
              <w:t>Ценностные ориентации</w:t>
            </w:r>
            <w:r>
              <w:rPr>
                <w:rFonts w:ascii="Times New Roman" w:hAnsi="Times New Roman"/>
                <w:i/>
                <w:sz w:val="24"/>
                <w:szCs w:val="24"/>
              </w:rPr>
              <w:t>»</w:t>
            </w:r>
            <w:r>
              <w:rPr>
                <w:rFonts w:ascii="Times New Roman" w:hAnsi="Times New Roman"/>
                <w:sz w:val="24"/>
                <w:szCs w:val="24"/>
              </w:rPr>
              <w:t xml:space="preserve"> </w:t>
            </w:r>
          </w:p>
        </w:tc>
      </w:tr>
      <w:tr w:rsidR="00A215CD" w:rsidTr="00A215CD">
        <w:tc>
          <w:tcPr>
            <w:tcW w:w="568" w:type="dxa"/>
            <w:tcBorders>
              <w:top w:val="nil"/>
              <w:left w:val="single" w:sz="6" w:space="0" w:color="auto"/>
              <w:bottom w:val="single" w:sz="6" w:space="0" w:color="auto"/>
              <w:right w:val="single" w:sz="6" w:space="0" w:color="auto"/>
            </w:tcBorders>
            <w:vAlign w:val="center"/>
            <w:hideMark/>
          </w:tcPr>
          <w:p w:rsidR="00A215CD" w:rsidRDefault="00A215CD" w:rsidP="00A215CD">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w:t>
            </w:r>
          </w:p>
        </w:tc>
        <w:tc>
          <w:tcPr>
            <w:tcW w:w="3867" w:type="dxa"/>
            <w:tcBorders>
              <w:top w:val="single" w:sz="6" w:space="0" w:color="auto"/>
              <w:left w:val="single" w:sz="6" w:space="0" w:color="auto"/>
              <w:bottom w:val="single" w:sz="6" w:space="0" w:color="auto"/>
              <w:right w:val="single" w:sz="6" w:space="0" w:color="auto"/>
            </w:tcBorders>
            <w:vAlign w:val="center"/>
          </w:tcPr>
          <w:p w:rsidR="00A215CD" w:rsidRDefault="00A215CD" w:rsidP="00A215CD">
            <w:pPr>
              <w:spacing w:after="0" w:line="240" w:lineRule="auto"/>
              <w:jc w:val="center"/>
              <w:rPr>
                <w:rFonts w:ascii="Times New Roman" w:hAnsi="Times New Roman"/>
                <w:b/>
                <w:sz w:val="24"/>
                <w:szCs w:val="24"/>
              </w:rPr>
            </w:pPr>
            <w:r>
              <w:rPr>
                <w:rFonts w:hAnsi="Times New Roman" w:cs="Times New Roman"/>
                <w:b/>
                <w:bCs/>
                <w:color w:val="000000"/>
                <w:sz w:val="24"/>
                <w:szCs w:val="24"/>
              </w:rPr>
              <w:t>Основы</w:t>
            </w:r>
            <w:r>
              <w:rPr>
                <w:rFonts w:hAnsi="Times New Roman" w:cs="Times New Roman"/>
                <w:b/>
                <w:bCs/>
                <w:color w:val="000000"/>
                <w:sz w:val="24"/>
                <w:szCs w:val="24"/>
              </w:rPr>
              <w:t xml:space="preserve"> </w:t>
            </w:r>
            <w:r>
              <w:rPr>
                <w:rFonts w:hAnsi="Times New Roman" w:cs="Times New Roman"/>
                <w:b/>
                <w:bCs/>
                <w:color w:val="000000"/>
                <w:sz w:val="24"/>
                <w:szCs w:val="24"/>
              </w:rPr>
              <w:t>теории</w:t>
            </w:r>
            <w:r>
              <w:rPr>
                <w:rFonts w:hAnsi="Times New Roman" w:cs="Times New Roman"/>
                <w:b/>
                <w:bCs/>
                <w:color w:val="000000"/>
                <w:sz w:val="24"/>
                <w:szCs w:val="24"/>
              </w:rPr>
              <w:t xml:space="preserve"> </w:t>
            </w:r>
            <w:r>
              <w:rPr>
                <w:rFonts w:hAnsi="Times New Roman" w:cs="Times New Roman"/>
                <w:b/>
                <w:bCs/>
                <w:color w:val="000000"/>
                <w:sz w:val="24"/>
                <w:szCs w:val="24"/>
              </w:rPr>
              <w:t>воспитания</w:t>
            </w:r>
            <w:r>
              <w:rPr>
                <w:rFonts w:hAnsi="Times New Roman" w:cs="Times New Roman"/>
                <w:b/>
                <w:bCs/>
                <w:color w:val="000000"/>
                <w:sz w:val="24"/>
                <w:szCs w:val="24"/>
              </w:rPr>
              <w:t xml:space="preserve"> </w:t>
            </w:r>
            <w:r>
              <w:rPr>
                <w:rFonts w:ascii="Times New Roman" w:hAnsi="Times New Roman"/>
                <w:b/>
                <w:bCs/>
                <w:sz w:val="24"/>
                <w:szCs w:val="24"/>
              </w:rPr>
              <w:t xml:space="preserve"> </w:t>
            </w:r>
          </w:p>
          <w:p w:rsidR="00A215CD" w:rsidRDefault="00A215CD" w:rsidP="00A215CD">
            <w:pPr>
              <w:spacing w:after="0" w:line="240" w:lineRule="auto"/>
              <w:jc w:val="center"/>
              <w:rPr>
                <w:rFonts w:ascii="Times New Roman" w:hAnsi="Times New Roman"/>
                <w:b/>
                <w:sz w:val="24"/>
                <w:szCs w:val="24"/>
              </w:rPr>
            </w:pPr>
          </w:p>
        </w:tc>
        <w:tc>
          <w:tcPr>
            <w:tcW w:w="992" w:type="dxa"/>
            <w:tcBorders>
              <w:top w:val="single" w:sz="6" w:space="0" w:color="auto"/>
              <w:left w:val="single" w:sz="6" w:space="0" w:color="auto"/>
              <w:bottom w:val="single" w:sz="6" w:space="0" w:color="auto"/>
              <w:right w:val="single" w:sz="6" w:space="0" w:color="auto"/>
            </w:tcBorders>
            <w:vAlign w:val="center"/>
            <w:hideMark/>
          </w:tcPr>
          <w:p w:rsidR="00A215CD" w:rsidRDefault="00A215CD" w:rsidP="00A215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953" w:type="dxa"/>
            <w:tcBorders>
              <w:top w:val="single" w:sz="6" w:space="0" w:color="auto"/>
              <w:left w:val="single" w:sz="6" w:space="0" w:color="auto"/>
              <w:bottom w:val="single" w:sz="6" w:space="0" w:color="auto"/>
              <w:right w:val="single" w:sz="6" w:space="0" w:color="auto"/>
            </w:tcBorders>
            <w:vAlign w:val="center"/>
            <w:hideMark/>
          </w:tcPr>
          <w:p w:rsidR="00A215CD" w:rsidRDefault="00A215CD" w:rsidP="00A215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851" w:type="dxa"/>
            <w:tcBorders>
              <w:top w:val="single" w:sz="6" w:space="0" w:color="auto"/>
              <w:left w:val="single" w:sz="6" w:space="0" w:color="auto"/>
              <w:bottom w:val="single" w:sz="4" w:space="0" w:color="auto"/>
              <w:right w:val="single" w:sz="4" w:space="0" w:color="auto"/>
            </w:tcBorders>
            <w:vAlign w:val="center"/>
            <w:hideMark/>
          </w:tcPr>
          <w:p w:rsidR="00A215CD" w:rsidRDefault="00CD2EF1" w:rsidP="00A215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48" w:type="dxa"/>
            <w:tcBorders>
              <w:top w:val="single" w:sz="6" w:space="0" w:color="auto"/>
              <w:left w:val="single" w:sz="4" w:space="0" w:color="auto"/>
              <w:bottom w:val="single" w:sz="4" w:space="0" w:color="auto"/>
              <w:right w:val="single" w:sz="4" w:space="0" w:color="auto"/>
            </w:tcBorders>
            <w:vAlign w:val="center"/>
          </w:tcPr>
          <w:p w:rsidR="00A215CD" w:rsidRDefault="00A215CD" w:rsidP="00A215CD">
            <w:pPr>
              <w:autoSpaceDE w:val="0"/>
              <w:autoSpaceDN w:val="0"/>
              <w:adjustRightInd w:val="0"/>
              <w:spacing w:after="0" w:line="240" w:lineRule="auto"/>
              <w:jc w:val="center"/>
              <w:rPr>
                <w:rFonts w:ascii="Times New Roman" w:hAnsi="Times New Roman"/>
                <w:sz w:val="24"/>
                <w:szCs w:val="24"/>
              </w:rPr>
            </w:pPr>
          </w:p>
        </w:tc>
        <w:tc>
          <w:tcPr>
            <w:tcW w:w="2506" w:type="dxa"/>
            <w:tcBorders>
              <w:top w:val="single" w:sz="4" w:space="0" w:color="auto"/>
              <w:left w:val="single" w:sz="4" w:space="0" w:color="auto"/>
              <w:bottom w:val="single" w:sz="4" w:space="0" w:color="auto"/>
              <w:right w:val="single" w:sz="6" w:space="0" w:color="auto"/>
            </w:tcBorders>
            <w:hideMark/>
          </w:tcPr>
          <w:p w:rsidR="00A215CD" w:rsidRDefault="00A215CD" w:rsidP="00A215CD">
            <w:pPr>
              <w:spacing w:after="0" w:line="240" w:lineRule="auto"/>
              <w:jc w:val="both"/>
              <w:rPr>
                <w:rFonts w:ascii="Times New Roman" w:hAnsi="Times New Roman"/>
                <w:sz w:val="24"/>
                <w:szCs w:val="24"/>
              </w:rPr>
            </w:pPr>
            <w:r>
              <w:rPr>
                <w:rFonts w:ascii="Times New Roman" w:hAnsi="Times New Roman"/>
                <w:sz w:val="24"/>
                <w:szCs w:val="24"/>
              </w:rPr>
              <w:t xml:space="preserve">Проверка понятийного словаря </w:t>
            </w:r>
          </w:p>
        </w:tc>
      </w:tr>
      <w:tr w:rsidR="00A215CD" w:rsidTr="002418AE">
        <w:trPr>
          <w:cantSplit/>
          <w:trHeight w:val="978"/>
        </w:trPr>
        <w:tc>
          <w:tcPr>
            <w:tcW w:w="568" w:type="dxa"/>
            <w:tcBorders>
              <w:top w:val="single" w:sz="6" w:space="0" w:color="auto"/>
              <w:left w:val="single" w:sz="6" w:space="0" w:color="auto"/>
              <w:bottom w:val="single" w:sz="6" w:space="0" w:color="auto"/>
              <w:right w:val="single" w:sz="6" w:space="0" w:color="auto"/>
            </w:tcBorders>
            <w:vAlign w:val="center"/>
            <w:hideMark/>
          </w:tcPr>
          <w:p w:rsidR="00A215CD" w:rsidRDefault="00A215CD" w:rsidP="00A215CD">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3867" w:type="dxa"/>
            <w:tcBorders>
              <w:top w:val="single" w:sz="6" w:space="0" w:color="auto"/>
              <w:left w:val="single" w:sz="6" w:space="0" w:color="auto"/>
              <w:bottom w:val="single" w:sz="6" w:space="0" w:color="auto"/>
              <w:right w:val="single" w:sz="6" w:space="0" w:color="auto"/>
            </w:tcBorders>
            <w:vAlign w:val="center"/>
            <w:hideMark/>
          </w:tcPr>
          <w:p w:rsidR="00A215CD" w:rsidRDefault="00A215CD" w:rsidP="00CD2EF1">
            <w:pPr>
              <w:ind w:firstLine="708"/>
              <w:rPr>
                <w:rFonts w:ascii="Times New Roman" w:hAnsi="Times New Roman"/>
                <w:b/>
                <w:sz w:val="24"/>
                <w:szCs w:val="24"/>
              </w:rPr>
            </w:pPr>
            <w:r>
              <w:rPr>
                <w:rFonts w:hAnsi="Times New Roman" w:cs="Times New Roman"/>
                <w:b/>
                <w:bCs/>
                <w:color w:val="000000"/>
                <w:sz w:val="24"/>
                <w:szCs w:val="24"/>
              </w:rPr>
              <w:t>Организация</w:t>
            </w:r>
            <w:r>
              <w:rPr>
                <w:rFonts w:hAnsi="Times New Roman" w:cs="Times New Roman"/>
                <w:b/>
                <w:bCs/>
                <w:color w:val="000000"/>
                <w:sz w:val="24"/>
                <w:szCs w:val="24"/>
              </w:rPr>
              <w:t xml:space="preserve"> </w:t>
            </w:r>
            <w:r>
              <w:rPr>
                <w:rFonts w:hAnsi="Times New Roman" w:cs="Times New Roman"/>
                <w:b/>
                <w:bCs/>
                <w:color w:val="000000"/>
                <w:sz w:val="24"/>
                <w:szCs w:val="24"/>
              </w:rPr>
              <w:t>воспитательной</w:t>
            </w:r>
            <w:r>
              <w:rPr>
                <w:rFonts w:hAnsi="Times New Roman" w:cs="Times New Roman"/>
                <w:b/>
                <w:bCs/>
                <w:color w:val="000000"/>
                <w:sz w:val="24"/>
                <w:szCs w:val="24"/>
              </w:rPr>
              <w:t xml:space="preserve"> </w:t>
            </w:r>
            <w:r>
              <w:rPr>
                <w:rFonts w:hAnsi="Times New Roman" w:cs="Times New Roman"/>
                <w:b/>
                <w:bCs/>
                <w:color w:val="000000"/>
                <w:sz w:val="24"/>
                <w:szCs w:val="24"/>
              </w:rPr>
              <w:t>работы</w:t>
            </w:r>
            <w:r>
              <w:rPr>
                <w:rFonts w:hAnsi="Times New Roman" w:cs="Times New Roman"/>
                <w:b/>
                <w:bCs/>
                <w:color w:val="000000"/>
                <w:sz w:val="24"/>
                <w:szCs w:val="24"/>
              </w:rPr>
              <w:t xml:space="preserve"> </w:t>
            </w:r>
            <w:r>
              <w:rPr>
                <w:rFonts w:hAnsi="Times New Roman" w:cs="Times New Roman"/>
                <w:b/>
                <w:bCs/>
                <w:color w:val="000000"/>
                <w:sz w:val="24"/>
                <w:szCs w:val="24"/>
              </w:rPr>
              <w:t>с</w:t>
            </w:r>
            <w:r>
              <w:rPr>
                <w:rFonts w:hAnsi="Times New Roman" w:cs="Times New Roman"/>
                <w:b/>
                <w:bCs/>
                <w:color w:val="000000"/>
                <w:sz w:val="24"/>
                <w:szCs w:val="24"/>
              </w:rPr>
              <w:t xml:space="preserve"> </w:t>
            </w:r>
            <w:r>
              <w:rPr>
                <w:rFonts w:hAnsi="Times New Roman" w:cs="Times New Roman"/>
                <w:b/>
                <w:bCs/>
                <w:color w:val="000000"/>
                <w:sz w:val="24"/>
                <w:szCs w:val="24"/>
              </w:rPr>
              <w:t>детским</w:t>
            </w:r>
            <w:r>
              <w:rPr>
                <w:rFonts w:hAnsi="Times New Roman" w:cs="Times New Roman"/>
                <w:b/>
                <w:bCs/>
                <w:color w:val="000000"/>
                <w:sz w:val="24"/>
                <w:szCs w:val="24"/>
              </w:rPr>
              <w:t xml:space="preserve"> </w:t>
            </w:r>
            <w:r>
              <w:rPr>
                <w:rFonts w:hAnsi="Times New Roman" w:cs="Times New Roman"/>
                <w:b/>
                <w:bCs/>
                <w:color w:val="000000"/>
                <w:sz w:val="24"/>
                <w:szCs w:val="24"/>
              </w:rPr>
              <w:t>коллективом</w:t>
            </w:r>
            <w:r>
              <w:rPr>
                <w:rFonts w:hAnsi="Times New Roman" w:cs="Times New Roman"/>
                <w:b/>
                <w:bCs/>
                <w:color w:val="000000"/>
                <w:sz w:val="24"/>
                <w:szCs w:val="24"/>
              </w:rPr>
              <w:t xml:space="preserve"> </w:t>
            </w:r>
          </w:p>
        </w:tc>
        <w:tc>
          <w:tcPr>
            <w:tcW w:w="992" w:type="dxa"/>
            <w:tcBorders>
              <w:top w:val="single" w:sz="6" w:space="0" w:color="auto"/>
              <w:left w:val="single" w:sz="6" w:space="0" w:color="auto"/>
              <w:bottom w:val="single" w:sz="6" w:space="0" w:color="auto"/>
              <w:right w:val="single" w:sz="6" w:space="0" w:color="auto"/>
            </w:tcBorders>
            <w:vAlign w:val="center"/>
            <w:hideMark/>
          </w:tcPr>
          <w:p w:rsidR="00A215CD" w:rsidRDefault="00CD2EF1" w:rsidP="00A215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953" w:type="dxa"/>
            <w:tcBorders>
              <w:top w:val="single" w:sz="6" w:space="0" w:color="auto"/>
              <w:left w:val="single" w:sz="6" w:space="0" w:color="auto"/>
              <w:bottom w:val="single" w:sz="6" w:space="0" w:color="auto"/>
              <w:right w:val="single" w:sz="6" w:space="0" w:color="auto"/>
            </w:tcBorders>
            <w:vAlign w:val="center"/>
            <w:hideMark/>
          </w:tcPr>
          <w:p w:rsidR="00A215CD" w:rsidRDefault="00CD2EF1" w:rsidP="00A215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851" w:type="dxa"/>
            <w:tcBorders>
              <w:top w:val="single" w:sz="6" w:space="0" w:color="auto"/>
              <w:left w:val="single" w:sz="6" w:space="0" w:color="auto"/>
              <w:bottom w:val="single" w:sz="6" w:space="0" w:color="auto"/>
              <w:right w:val="single" w:sz="4" w:space="0" w:color="auto"/>
            </w:tcBorders>
            <w:vAlign w:val="center"/>
            <w:hideMark/>
          </w:tcPr>
          <w:p w:rsidR="00A215CD" w:rsidRDefault="00CD2EF1" w:rsidP="00A215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48" w:type="dxa"/>
            <w:tcBorders>
              <w:top w:val="single" w:sz="6" w:space="0" w:color="auto"/>
              <w:left w:val="single" w:sz="4" w:space="0" w:color="auto"/>
              <w:bottom w:val="single" w:sz="6" w:space="0" w:color="auto"/>
              <w:right w:val="single" w:sz="4" w:space="0" w:color="auto"/>
            </w:tcBorders>
            <w:vAlign w:val="center"/>
          </w:tcPr>
          <w:p w:rsidR="00A215CD" w:rsidRDefault="00A215CD" w:rsidP="00A215CD">
            <w:pPr>
              <w:autoSpaceDE w:val="0"/>
              <w:autoSpaceDN w:val="0"/>
              <w:adjustRightInd w:val="0"/>
              <w:spacing w:after="0" w:line="240" w:lineRule="auto"/>
              <w:jc w:val="center"/>
              <w:rPr>
                <w:rFonts w:ascii="Times New Roman" w:hAnsi="Times New Roman"/>
                <w:sz w:val="24"/>
                <w:szCs w:val="24"/>
              </w:rPr>
            </w:pPr>
          </w:p>
        </w:tc>
        <w:tc>
          <w:tcPr>
            <w:tcW w:w="2506" w:type="dxa"/>
            <w:tcBorders>
              <w:top w:val="single" w:sz="4" w:space="0" w:color="auto"/>
              <w:left w:val="single" w:sz="4" w:space="0" w:color="auto"/>
              <w:bottom w:val="single" w:sz="4" w:space="0" w:color="auto"/>
              <w:right w:val="single" w:sz="6" w:space="0" w:color="auto"/>
            </w:tcBorders>
            <w:hideMark/>
          </w:tcPr>
          <w:p w:rsidR="00A215CD" w:rsidRDefault="00A215CD" w:rsidP="00A215CD">
            <w:pPr>
              <w:autoSpaceDE w:val="0"/>
              <w:autoSpaceDN w:val="0"/>
              <w:adjustRightInd w:val="0"/>
              <w:spacing w:after="0" w:line="240" w:lineRule="auto"/>
              <w:jc w:val="both"/>
              <w:rPr>
                <w:rFonts w:ascii="Times New Roman" w:hAnsi="Times New Roman"/>
                <w:sz w:val="24"/>
                <w:szCs w:val="24"/>
              </w:rPr>
            </w:pPr>
          </w:p>
        </w:tc>
      </w:tr>
      <w:tr w:rsidR="00A215CD" w:rsidTr="00CD2EF1">
        <w:trPr>
          <w:cantSplit/>
          <w:trHeight w:val="650"/>
        </w:trPr>
        <w:tc>
          <w:tcPr>
            <w:tcW w:w="568" w:type="dxa"/>
            <w:tcBorders>
              <w:top w:val="single" w:sz="6" w:space="0" w:color="auto"/>
              <w:left w:val="single" w:sz="6" w:space="0" w:color="auto"/>
              <w:bottom w:val="single" w:sz="6" w:space="0" w:color="auto"/>
              <w:right w:val="single" w:sz="6" w:space="0" w:color="auto"/>
            </w:tcBorders>
            <w:vAlign w:val="center"/>
            <w:hideMark/>
          </w:tcPr>
          <w:p w:rsidR="00A215CD" w:rsidRDefault="00A215CD" w:rsidP="00A215CD">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lastRenderedPageBreak/>
              <w:t>4</w:t>
            </w:r>
          </w:p>
        </w:tc>
        <w:tc>
          <w:tcPr>
            <w:tcW w:w="3867" w:type="dxa"/>
            <w:tcBorders>
              <w:top w:val="single" w:sz="6" w:space="0" w:color="auto"/>
              <w:left w:val="single" w:sz="6" w:space="0" w:color="auto"/>
              <w:bottom w:val="single" w:sz="6" w:space="0" w:color="auto"/>
              <w:right w:val="single" w:sz="6" w:space="0" w:color="auto"/>
            </w:tcBorders>
            <w:vAlign w:val="center"/>
          </w:tcPr>
          <w:p w:rsidR="00A215CD" w:rsidRDefault="00A215CD" w:rsidP="00CD2EF1">
            <w:pPr>
              <w:ind w:firstLine="708"/>
              <w:rPr>
                <w:rFonts w:ascii="Times New Roman" w:hAnsi="Times New Roman"/>
                <w:b/>
                <w:bCs/>
                <w:color w:val="000000"/>
                <w:sz w:val="24"/>
                <w:szCs w:val="24"/>
              </w:rPr>
            </w:pPr>
            <w:r>
              <w:rPr>
                <w:rFonts w:hAnsi="Times New Roman" w:cs="Times New Roman"/>
                <w:b/>
                <w:bCs/>
                <w:color w:val="000000"/>
                <w:sz w:val="24"/>
                <w:szCs w:val="24"/>
              </w:rPr>
              <w:t>Основные</w:t>
            </w:r>
            <w:r>
              <w:rPr>
                <w:rFonts w:hAnsi="Times New Roman" w:cs="Times New Roman"/>
                <w:b/>
                <w:bCs/>
                <w:color w:val="000000"/>
                <w:sz w:val="24"/>
                <w:szCs w:val="24"/>
              </w:rPr>
              <w:t xml:space="preserve"> </w:t>
            </w:r>
            <w:r>
              <w:rPr>
                <w:rFonts w:hAnsi="Times New Roman" w:cs="Times New Roman"/>
                <w:b/>
                <w:bCs/>
                <w:color w:val="000000"/>
                <w:sz w:val="24"/>
                <w:szCs w:val="24"/>
              </w:rPr>
              <w:t>направления</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деятельности</w:t>
            </w:r>
            <w:r>
              <w:rPr>
                <w:rFonts w:hAnsi="Times New Roman" w:cs="Times New Roman"/>
                <w:b/>
                <w:bCs/>
                <w:color w:val="000000"/>
                <w:sz w:val="24"/>
                <w:szCs w:val="24"/>
              </w:rPr>
              <w:t xml:space="preserve"> </w:t>
            </w:r>
            <w:r>
              <w:rPr>
                <w:rFonts w:hAnsi="Times New Roman" w:cs="Times New Roman"/>
                <w:b/>
                <w:bCs/>
                <w:color w:val="000000"/>
                <w:sz w:val="24"/>
                <w:szCs w:val="24"/>
              </w:rPr>
              <w:t>педагога</w:t>
            </w:r>
            <w:r>
              <w:rPr>
                <w:rFonts w:hAnsi="Times New Roman" w:cs="Times New Roman"/>
                <w:b/>
                <w:bCs/>
                <w:color w:val="000000"/>
                <w:sz w:val="24"/>
                <w:szCs w:val="24"/>
              </w:rPr>
              <w:t xml:space="preserve"> </w:t>
            </w:r>
          </w:p>
        </w:tc>
        <w:tc>
          <w:tcPr>
            <w:tcW w:w="992" w:type="dxa"/>
            <w:tcBorders>
              <w:top w:val="single" w:sz="6" w:space="0" w:color="auto"/>
              <w:left w:val="single" w:sz="6" w:space="0" w:color="auto"/>
              <w:bottom w:val="single" w:sz="6" w:space="0" w:color="auto"/>
              <w:right w:val="single" w:sz="6" w:space="0" w:color="auto"/>
            </w:tcBorders>
            <w:vAlign w:val="center"/>
            <w:hideMark/>
          </w:tcPr>
          <w:p w:rsidR="00A215CD" w:rsidRDefault="00CD2EF1" w:rsidP="00A215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953" w:type="dxa"/>
            <w:tcBorders>
              <w:top w:val="single" w:sz="6" w:space="0" w:color="auto"/>
              <w:left w:val="single" w:sz="6" w:space="0" w:color="auto"/>
              <w:bottom w:val="single" w:sz="6" w:space="0" w:color="auto"/>
              <w:right w:val="single" w:sz="6" w:space="0" w:color="auto"/>
            </w:tcBorders>
            <w:vAlign w:val="center"/>
            <w:hideMark/>
          </w:tcPr>
          <w:p w:rsidR="00A215CD" w:rsidRDefault="00CD2EF1" w:rsidP="00A215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6" w:space="0" w:color="auto"/>
              <w:left w:val="single" w:sz="6" w:space="0" w:color="auto"/>
              <w:bottom w:val="single" w:sz="6" w:space="0" w:color="auto"/>
              <w:right w:val="single" w:sz="4" w:space="0" w:color="auto"/>
            </w:tcBorders>
            <w:vAlign w:val="center"/>
            <w:hideMark/>
          </w:tcPr>
          <w:p w:rsidR="00A215CD" w:rsidRDefault="00A215CD" w:rsidP="00A215CD">
            <w:pPr>
              <w:autoSpaceDE w:val="0"/>
              <w:autoSpaceDN w:val="0"/>
              <w:adjustRightInd w:val="0"/>
              <w:spacing w:after="0" w:line="240" w:lineRule="auto"/>
              <w:jc w:val="center"/>
              <w:rPr>
                <w:rFonts w:ascii="Times New Roman" w:hAnsi="Times New Roman"/>
                <w:sz w:val="24"/>
                <w:szCs w:val="24"/>
              </w:rPr>
            </w:pPr>
          </w:p>
        </w:tc>
        <w:tc>
          <w:tcPr>
            <w:tcW w:w="748" w:type="dxa"/>
            <w:tcBorders>
              <w:top w:val="single" w:sz="6" w:space="0" w:color="auto"/>
              <w:left w:val="single" w:sz="4" w:space="0" w:color="auto"/>
              <w:bottom w:val="single" w:sz="6" w:space="0" w:color="auto"/>
              <w:right w:val="single" w:sz="4" w:space="0" w:color="auto"/>
            </w:tcBorders>
            <w:vAlign w:val="center"/>
          </w:tcPr>
          <w:p w:rsidR="00A215CD" w:rsidRDefault="00A215CD" w:rsidP="00A215CD">
            <w:pPr>
              <w:autoSpaceDE w:val="0"/>
              <w:autoSpaceDN w:val="0"/>
              <w:adjustRightInd w:val="0"/>
              <w:spacing w:after="0" w:line="240" w:lineRule="auto"/>
              <w:jc w:val="center"/>
              <w:rPr>
                <w:rFonts w:ascii="Times New Roman" w:hAnsi="Times New Roman"/>
                <w:sz w:val="24"/>
                <w:szCs w:val="24"/>
              </w:rPr>
            </w:pPr>
          </w:p>
        </w:tc>
        <w:tc>
          <w:tcPr>
            <w:tcW w:w="2506" w:type="dxa"/>
            <w:tcBorders>
              <w:top w:val="single" w:sz="4" w:space="0" w:color="auto"/>
              <w:left w:val="single" w:sz="4" w:space="0" w:color="auto"/>
              <w:bottom w:val="single" w:sz="4" w:space="0" w:color="auto"/>
              <w:right w:val="single" w:sz="6" w:space="0" w:color="auto"/>
            </w:tcBorders>
            <w:hideMark/>
          </w:tcPr>
          <w:p w:rsidR="00A215CD" w:rsidRDefault="00A215CD" w:rsidP="00A215CD">
            <w:pPr>
              <w:autoSpaceDE w:val="0"/>
              <w:autoSpaceDN w:val="0"/>
              <w:adjustRightInd w:val="0"/>
              <w:spacing w:after="0" w:line="240" w:lineRule="auto"/>
              <w:jc w:val="both"/>
              <w:rPr>
                <w:rFonts w:ascii="Times New Roman" w:hAnsi="Times New Roman"/>
                <w:sz w:val="24"/>
                <w:szCs w:val="24"/>
              </w:rPr>
            </w:pPr>
          </w:p>
        </w:tc>
      </w:tr>
      <w:tr w:rsidR="00A215CD" w:rsidTr="00A215CD">
        <w:trPr>
          <w:cantSplit/>
          <w:trHeight w:val="949"/>
        </w:trPr>
        <w:tc>
          <w:tcPr>
            <w:tcW w:w="568" w:type="dxa"/>
            <w:tcBorders>
              <w:top w:val="single" w:sz="6" w:space="0" w:color="auto"/>
              <w:left w:val="single" w:sz="6" w:space="0" w:color="auto"/>
              <w:bottom w:val="single" w:sz="6" w:space="0" w:color="auto"/>
              <w:right w:val="single" w:sz="6" w:space="0" w:color="auto"/>
            </w:tcBorders>
            <w:vAlign w:val="center"/>
          </w:tcPr>
          <w:p w:rsidR="00A215CD" w:rsidRDefault="00A215CD" w:rsidP="00A215CD">
            <w:pPr>
              <w:autoSpaceDE w:val="0"/>
              <w:autoSpaceDN w:val="0"/>
              <w:adjustRightInd w:val="0"/>
              <w:spacing w:after="0" w:line="240" w:lineRule="auto"/>
              <w:jc w:val="center"/>
              <w:rPr>
                <w:rFonts w:ascii="Times New Roman" w:hAnsi="Times New Roman"/>
                <w:b/>
                <w:sz w:val="24"/>
                <w:szCs w:val="24"/>
              </w:rPr>
            </w:pPr>
          </w:p>
        </w:tc>
        <w:tc>
          <w:tcPr>
            <w:tcW w:w="3867" w:type="dxa"/>
            <w:tcBorders>
              <w:top w:val="single" w:sz="6" w:space="0" w:color="auto"/>
              <w:left w:val="single" w:sz="6" w:space="0" w:color="auto"/>
              <w:bottom w:val="single" w:sz="6" w:space="0" w:color="auto"/>
              <w:right w:val="single" w:sz="6" w:space="0" w:color="auto"/>
            </w:tcBorders>
            <w:vAlign w:val="center"/>
            <w:hideMark/>
          </w:tcPr>
          <w:p w:rsidR="00A215CD" w:rsidRDefault="00A215CD" w:rsidP="00A215CD">
            <w:pPr>
              <w:widowControl w:val="0"/>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Итоговое занятие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A215CD" w:rsidRDefault="00A215CD" w:rsidP="00A215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953" w:type="dxa"/>
            <w:tcBorders>
              <w:top w:val="single" w:sz="6" w:space="0" w:color="auto"/>
              <w:left w:val="single" w:sz="6" w:space="0" w:color="auto"/>
              <w:bottom w:val="single" w:sz="6" w:space="0" w:color="auto"/>
              <w:right w:val="single" w:sz="6" w:space="0" w:color="auto"/>
            </w:tcBorders>
            <w:vAlign w:val="center"/>
          </w:tcPr>
          <w:p w:rsidR="00A215CD" w:rsidRDefault="00A215CD" w:rsidP="00A215CD">
            <w:pPr>
              <w:autoSpaceDE w:val="0"/>
              <w:autoSpaceDN w:val="0"/>
              <w:adjustRightInd w:val="0"/>
              <w:spacing w:after="0" w:line="240" w:lineRule="auto"/>
              <w:jc w:val="center"/>
              <w:rPr>
                <w:rFonts w:ascii="Times New Roman" w:hAnsi="Times New Roman"/>
                <w:sz w:val="24"/>
                <w:szCs w:val="24"/>
              </w:rPr>
            </w:pPr>
          </w:p>
        </w:tc>
        <w:tc>
          <w:tcPr>
            <w:tcW w:w="851" w:type="dxa"/>
            <w:tcBorders>
              <w:top w:val="single" w:sz="6" w:space="0" w:color="auto"/>
              <w:left w:val="single" w:sz="6" w:space="0" w:color="auto"/>
              <w:bottom w:val="single" w:sz="6" w:space="0" w:color="auto"/>
              <w:right w:val="single" w:sz="4" w:space="0" w:color="auto"/>
            </w:tcBorders>
            <w:vAlign w:val="center"/>
            <w:hideMark/>
          </w:tcPr>
          <w:p w:rsidR="00A215CD" w:rsidRDefault="00A215CD" w:rsidP="00A215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48" w:type="dxa"/>
            <w:tcBorders>
              <w:top w:val="single" w:sz="6" w:space="0" w:color="auto"/>
              <w:left w:val="single" w:sz="4" w:space="0" w:color="auto"/>
              <w:bottom w:val="single" w:sz="6" w:space="0" w:color="auto"/>
              <w:right w:val="single" w:sz="4" w:space="0" w:color="auto"/>
            </w:tcBorders>
            <w:vAlign w:val="center"/>
          </w:tcPr>
          <w:p w:rsidR="00A215CD" w:rsidRDefault="00A215CD" w:rsidP="00A215CD">
            <w:pPr>
              <w:autoSpaceDE w:val="0"/>
              <w:autoSpaceDN w:val="0"/>
              <w:adjustRightInd w:val="0"/>
              <w:spacing w:after="0" w:line="240" w:lineRule="auto"/>
              <w:jc w:val="center"/>
              <w:rPr>
                <w:rFonts w:ascii="Times New Roman" w:hAnsi="Times New Roman"/>
                <w:sz w:val="24"/>
                <w:szCs w:val="24"/>
              </w:rPr>
            </w:pPr>
          </w:p>
        </w:tc>
        <w:tc>
          <w:tcPr>
            <w:tcW w:w="2506" w:type="dxa"/>
            <w:tcBorders>
              <w:top w:val="single" w:sz="4" w:space="0" w:color="auto"/>
              <w:left w:val="single" w:sz="4" w:space="0" w:color="auto"/>
              <w:bottom w:val="single" w:sz="4" w:space="0" w:color="auto"/>
              <w:right w:val="single" w:sz="6" w:space="0" w:color="auto"/>
            </w:tcBorders>
            <w:hideMark/>
          </w:tcPr>
          <w:p w:rsidR="00A215CD" w:rsidRDefault="00A215CD" w:rsidP="00A215CD">
            <w:pPr>
              <w:autoSpaceDE w:val="0"/>
              <w:autoSpaceDN w:val="0"/>
              <w:adjustRightInd w:val="0"/>
              <w:spacing w:after="0" w:line="240" w:lineRule="auto"/>
              <w:jc w:val="both"/>
              <w:rPr>
                <w:rFonts w:ascii="Times New Roman" w:hAnsi="Times New Roman"/>
                <w:sz w:val="24"/>
                <w:szCs w:val="24"/>
              </w:rPr>
            </w:pPr>
            <w:r>
              <w:rPr>
                <w:rFonts w:ascii="Times New Roman" w:hAnsi="Times New Roman"/>
                <w:bCs/>
                <w:color w:val="000000"/>
                <w:sz w:val="24"/>
                <w:szCs w:val="24"/>
              </w:rPr>
              <w:t>Доклад, презентация «Восхождение к педагогической профессии: открытие в себе педагога»</w:t>
            </w:r>
            <w:r>
              <w:rPr>
                <w:rFonts w:ascii="Times New Roman" w:hAnsi="Times New Roman"/>
                <w:sz w:val="24"/>
                <w:szCs w:val="24"/>
              </w:rPr>
              <w:t xml:space="preserve"> </w:t>
            </w:r>
          </w:p>
        </w:tc>
      </w:tr>
      <w:tr w:rsidR="00A215CD" w:rsidTr="00A215CD">
        <w:tc>
          <w:tcPr>
            <w:tcW w:w="568" w:type="dxa"/>
            <w:tcBorders>
              <w:top w:val="single" w:sz="6" w:space="0" w:color="auto"/>
              <w:left w:val="single" w:sz="6" w:space="0" w:color="auto"/>
              <w:bottom w:val="single" w:sz="6" w:space="0" w:color="auto"/>
              <w:right w:val="single" w:sz="6" w:space="0" w:color="auto"/>
            </w:tcBorders>
          </w:tcPr>
          <w:p w:rsidR="00A215CD" w:rsidRDefault="00A215CD" w:rsidP="00A215CD">
            <w:pPr>
              <w:autoSpaceDE w:val="0"/>
              <w:autoSpaceDN w:val="0"/>
              <w:adjustRightInd w:val="0"/>
              <w:spacing w:after="0" w:line="240" w:lineRule="auto"/>
              <w:jc w:val="center"/>
              <w:rPr>
                <w:rFonts w:ascii="Times New Roman" w:hAnsi="Times New Roman"/>
                <w:sz w:val="24"/>
                <w:szCs w:val="24"/>
              </w:rPr>
            </w:pPr>
          </w:p>
        </w:tc>
        <w:tc>
          <w:tcPr>
            <w:tcW w:w="3867" w:type="dxa"/>
            <w:tcBorders>
              <w:top w:val="single" w:sz="6" w:space="0" w:color="auto"/>
              <w:left w:val="single" w:sz="6" w:space="0" w:color="auto"/>
              <w:bottom w:val="single" w:sz="6" w:space="0" w:color="auto"/>
              <w:right w:val="single" w:sz="6" w:space="0" w:color="auto"/>
            </w:tcBorders>
            <w:vAlign w:val="center"/>
            <w:hideMark/>
          </w:tcPr>
          <w:p w:rsidR="00A215CD" w:rsidRDefault="00A215CD" w:rsidP="00A215CD">
            <w:pPr>
              <w:widowControl w:val="0"/>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Итого</w:t>
            </w:r>
          </w:p>
        </w:tc>
        <w:tc>
          <w:tcPr>
            <w:tcW w:w="992" w:type="dxa"/>
            <w:tcBorders>
              <w:top w:val="single" w:sz="6" w:space="0" w:color="auto"/>
              <w:left w:val="single" w:sz="6" w:space="0" w:color="auto"/>
              <w:bottom w:val="single" w:sz="6" w:space="0" w:color="auto"/>
              <w:right w:val="single" w:sz="6" w:space="0" w:color="auto"/>
            </w:tcBorders>
            <w:vAlign w:val="center"/>
            <w:hideMark/>
          </w:tcPr>
          <w:p w:rsidR="00A215CD" w:rsidRDefault="00A215CD" w:rsidP="00A215CD">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17</w:t>
            </w:r>
          </w:p>
        </w:tc>
        <w:tc>
          <w:tcPr>
            <w:tcW w:w="953" w:type="dxa"/>
            <w:tcBorders>
              <w:top w:val="single" w:sz="6" w:space="0" w:color="auto"/>
              <w:left w:val="single" w:sz="6" w:space="0" w:color="auto"/>
              <w:bottom w:val="single" w:sz="6" w:space="0" w:color="auto"/>
              <w:right w:val="single" w:sz="6" w:space="0" w:color="auto"/>
            </w:tcBorders>
            <w:vAlign w:val="center"/>
            <w:hideMark/>
          </w:tcPr>
          <w:p w:rsidR="00A215CD" w:rsidRDefault="00CD2EF1" w:rsidP="00A215CD">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13</w:t>
            </w:r>
          </w:p>
        </w:tc>
        <w:tc>
          <w:tcPr>
            <w:tcW w:w="851" w:type="dxa"/>
            <w:tcBorders>
              <w:top w:val="single" w:sz="6" w:space="0" w:color="auto"/>
              <w:left w:val="single" w:sz="6" w:space="0" w:color="auto"/>
              <w:bottom w:val="single" w:sz="6" w:space="0" w:color="auto"/>
              <w:right w:val="single" w:sz="4" w:space="0" w:color="auto"/>
            </w:tcBorders>
            <w:vAlign w:val="center"/>
            <w:hideMark/>
          </w:tcPr>
          <w:p w:rsidR="00A215CD" w:rsidRDefault="00CD2EF1" w:rsidP="00A215CD">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748" w:type="dxa"/>
            <w:tcBorders>
              <w:top w:val="single" w:sz="6" w:space="0" w:color="auto"/>
              <w:left w:val="single" w:sz="4" w:space="0" w:color="auto"/>
              <w:bottom w:val="single" w:sz="6" w:space="0" w:color="auto"/>
              <w:right w:val="single" w:sz="4" w:space="0" w:color="auto"/>
            </w:tcBorders>
            <w:vAlign w:val="center"/>
          </w:tcPr>
          <w:p w:rsidR="00A215CD" w:rsidRDefault="00A215CD" w:rsidP="00A215CD">
            <w:pPr>
              <w:autoSpaceDE w:val="0"/>
              <w:autoSpaceDN w:val="0"/>
              <w:adjustRightInd w:val="0"/>
              <w:spacing w:after="0" w:line="240" w:lineRule="auto"/>
              <w:jc w:val="center"/>
              <w:rPr>
                <w:rFonts w:ascii="Times New Roman" w:hAnsi="Times New Roman"/>
                <w:b/>
                <w:sz w:val="24"/>
                <w:szCs w:val="24"/>
              </w:rPr>
            </w:pPr>
          </w:p>
        </w:tc>
        <w:tc>
          <w:tcPr>
            <w:tcW w:w="2506" w:type="dxa"/>
            <w:tcBorders>
              <w:top w:val="single" w:sz="4" w:space="0" w:color="auto"/>
              <w:left w:val="single" w:sz="4" w:space="0" w:color="auto"/>
              <w:bottom w:val="single" w:sz="4" w:space="0" w:color="auto"/>
              <w:right w:val="single" w:sz="6" w:space="0" w:color="auto"/>
            </w:tcBorders>
          </w:tcPr>
          <w:p w:rsidR="00A215CD" w:rsidRDefault="00A215CD" w:rsidP="00A215CD">
            <w:pPr>
              <w:autoSpaceDE w:val="0"/>
              <w:autoSpaceDN w:val="0"/>
              <w:adjustRightInd w:val="0"/>
              <w:spacing w:after="0" w:line="240" w:lineRule="auto"/>
              <w:jc w:val="both"/>
              <w:rPr>
                <w:rFonts w:ascii="Times New Roman" w:hAnsi="Times New Roman"/>
                <w:sz w:val="24"/>
                <w:szCs w:val="24"/>
              </w:rPr>
            </w:pPr>
          </w:p>
        </w:tc>
      </w:tr>
    </w:tbl>
    <w:p w:rsidR="002418AE" w:rsidRDefault="002418AE" w:rsidP="00C24845">
      <w:pPr>
        <w:tabs>
          <w:tab w:val="left" w:pos="4296"/>
        </w:tabs>
        <w:spacing w:after="0"/>
        <w:ind w:left="1440"/>
        <w:contextualSpacing/>
        <w:jc w:val="center"/>
        <w:rPr>
          <w:rFonts w:ascii="Times New Roman" w:eastAsia="Times New Roman" w:hAnsi="Times New Roman" w:cs="Times New Roman"/>
          <w:b/>
          <w:sz w:val="28"/>
          <w:szCs w:val="24"/>
        </w:rPr>
      </w:pPr>
    </w:p>
    <w:p w:rsidR="00C24845" w:rsidRDefault="002418AE" w:rsidP="00C24845">
      <w:pPr>
        <w:tabs>
          <w:tab w:val="left" w:pos="4296"/>
        </w:tabs>
        <w:spacing w:after="0"/>
        <w:ind w:left="144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4"/>
        </w:rPr>
        <w:t>5</w:t>
      </w:r>
      <w:r w:rsidR="00C24845">
        <w:rPr>
          <w:rFonts w:ascii="Times New Roman" w:eastAsia="Times New Roman" w:hAnsi="Times New Roman" w:cs="Times New Roman"/>
          <w:b/>
          <w:sz w:val="28"/>
          <w:szCs w:val="24"/>
        </w:rPr>
        <w:t>.</w:t>
      </w:r>
      <w:r>
        <w:rPr>
          <w:rFonts w:ascii="Times New Roman" w:eastAsia="Times New Roman" w:hAnsi="Times New Roman" w:cs="Times New Roman"/>
          <w:b/>
          <w:sz w:val="28"/>
          <w:szCs w:val="24"/>
        </w:rPr>
        <w:t xml:space="preserve"> </w:t>
      </w:r>
      <w:r w:rsidR="00C24845">
        <w:rPr>
          <w:rFonts w:ascii="Times New Roman" w:eastAsia="Times New Roman" w:hAnsi="Times New Roman" w:cs="Times New Roman"/>
          <w:b/>
          <w:sz w:val="28"/>
          <w:szCs w:val="28"/>
        </w:rPr>
        <w:t>Список литературы</w:t>
      </w:r>
    </w:p>
    <w:p w:rsidR="00C24845" w:rsidRDefault="00C24845" w:rsidP="00C24845">
      <w:pPr>
        <w:widowControl w:val="0"/>
        <w:numPr>
          <w:ilvl w:val="0"/>
          <w:numId w:val="33"/>
        </w:numPr>
        <w:tabs>
          <w:tab w:val="left" w:pos="993"/>
          <w:tab w:val="left" w:pos="1080"/>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Коломинский Я. Л. Основы психологии. Учебник для учащихся старших классов и студентов первых курсов высших учебных заведений. М. : АСТ, 2010. 239 с.</w:t>
      </w:r>
    </w:p>
    <w:p w:rsidR="00C24845" w:rsidRDefault="00C24845" w:rsidP="00C24845">
      <w:pPr>
        <w:widowControl w:val="0"/>
        <w:numPr>
          <w:ilvl w:val="0"/>
          <w:numId w:val="33"/>
        </w:numPr>
        <w:shd w:val="clear" w:color="auto" w:fill="FFFFFF"/>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Крысько В. Г. Основы общей педагогики и психологии. М. : Юрайт, 2019. 472 с.</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Немов Р. С. Психология: Пособие для учащихся 10-11 классов. М. : Просвещение, 1995. </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Психология: Учебное пособие. Х класс / Под ред. И. В. Дубровиной. М. : Изд-во МПСИ; Воронеж : МОДЭК, 2008. </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Реан А. А., Гатанов Ю. Б., Баранов А. А. Психология 8-11 класс. Учебник. СПб. : Питер, 2001. 212 с.</w:t>
      </w:r>
    </w:p>
    <w:p w:rsidR="00C24845" w:rsidRDefault="00C24845" w:rsidP="00C24845">
      <w:pPr>
        <w:widowControl w:val="0"/>
        <w:numPr>
          <w:ilvl w:val="0"/>
          <w:numId w:val="33"/>
        </w:numPr>
        <w:tabs>
          <w:tab w:val="left" w:pos="993"/>
          <w:tab w:val="left" w:pos="1080"/>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Социальная компетентность: учебное пособие для 10-11 классов средней школы / под ред. В. Н. Журкова, С. А. Маничева. М., 2008.</w:t>
      </w:r>
      <w:r>
        <w:rPr>
          <w:rFonts w:ascii="Times New Roman" w:eastAsia="Times New Roman" w:hAnsi="Times New Roman" w:cs="Times New Roman"/>
          <w:sz w:val="28"/>
          <w:szCs w:val="28"/>
          <w:shd w:val="clear" w:color="auto" w:fill="FCFCFC"/>
        </w:rPr>
        <w:t xml:space="preserve"> </w:t>
      </w:r>
    </w:p>
    <w:p w:rsidR="00C24845" w:rsidRDefault="00C24845" w:rsidP="00C24845">
      <w:pPr>
        <w:widowControl w:val="0"/>
        <w:numPr>
          <w:ilvl w:val="0"/>
          <w:numId w:val="33"/>
        </w:numPr>
        <w:shd w:val="clear" w:color="auto" w:fill="FFFFFF"/>
        <w:tabs>
          <w:tab w:val="left" w:pos="993"/>
          <w:tab w:val="left" w:pos="1134"/>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Факторович А. А. Педагогические технологии: учебное пособие для СПО ; 2. изд., испр. и доп . М. : Юрайт, 2020 . 128 с. </w:t>
      </w:r>
    </w:p>
    <w:p w:rsidR="00C24845" w:rsidRDefault="00C24845" w:rsidP="00C24845">
      <w:pPr>
        <w:widowControl w:val="0"/>
        <w:tabs>
          <w:tab w:val="left" w:pos="993"/>
        </w:tabs>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Словари</w:t>
      </w:r>
    </w:p>
    <w:p w:rsidR="00C24845" w:rsidRDefault="00C24845" w:rsidP="00C24845">
      <w:pPr>
        <w:widowControl w:val="0"/>
        <w:numPr>
          <w:ilvl w:val="0"/>
          <w:numId w:val="34"/>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Психология развития: словарь / Под ред. А. Л. Венгера. М., 2005</w:t>
      </w:r>
    </w:p>
    <w:p w:rsidR="00C24845" w:rsidRDefault="00C24845" w:rsidP="00C24845">
      <w:pPr>
        <w:widowControl w:val="0"/>
        <w:numPr>
          <w:ilvl w:val="0"/>
          <w:numId w:val="34"/>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Энциклопедия для детей. Т. 18. Ч. 2. Архитектура души. Психология личности. Мир взаимоотношений. Психотерапия. М., 2002.</w:t>
      </w:r>
    </w:p>
    <w:p w:rsidR="00C24845" w:rsidRDefault="00C24845" w:rsidP="00C24845">
      <w:pPr>
        <w:widowControl w:val="0"/>
        <w:numPr>
          <w:ilvl w:val="0"/>
          <w:numId w:val="34"/>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Новиков А. М. Педагогика: словарь системы основных понятий. М. : ИЭТ, 2013. 268 с.</w:t>
      </w:r>
    </w:p>
    <w:p w:rsidR="00C24845" w:rsidRDefault="00C24845" w:rsidP="00C24845">
      <w:pPr>
        <w:widowControl w:val="0"/>
        <w:tabs>
          <w:tab w:val="left" w:pos="993"/>
        </w:tabs>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Научная литература (монографии, статьи)</w:t>
      </w:r>
    </w:p>
    <w:p w:rsidR="00C24845" w:rsidRDefault="00C24845" w:rsidP="00C24845">
      <w:pPr>
        <w:widowControl w:val="0"/>
        <w:numPr>
          <w:ilvl w:val="0"/>
          <w:numId w:val="33"/>
        </w:numPr>
        <w:tabs>
          <w:tab w:val="left" w:pos="993"/>
          <w:tab w:val="left" w:pos="1080"/>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Бакштанский, В. Л., Жданов О. И. Менеджмент жизни: Стратегия личной эффективности. М. : Беловодье, 2008. 464 с.</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Битянова, М. Р., Вачков М. Р. Я и мой внутренний мир. Психология для старшеклассников. СПб. : Питер, 2009. </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Кейн С. Интроверты. Как использовать особенности своего характера. М. : 2012. 376 с. </w:t>
      </w:r>
    </w:p>
    <w:p w:rsidR="00C24845" w:rsidRDefault="00C24845" w:rsidP="00C24845">
      <w:pPr>
        <w:widowControl w:val="0"/>
        <w:numPr>
          <w:ilvl w:val="0"/>
          <w:numId w:val="33"/>
        </w:numPr>
        <w:tabs>
          <w:tab w:val="left" w:pos="993"/>
          <w:tab w:val="left" w:pos="1080"/>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Кови С. Семь навыков высокоэффективных людей. М. : Альпина Бизнес Букс, 2008. 374 с.</w:t>
      </w:r>
    </w:p>
    <w:p w:rsidR="00C24845" w:rsidRDefault="00C24845" w:rsidP="00C24845">
      <w:pPr>
        <w:widowControl w:val="0"/>
        <w:numPr>
          <w:ilvl w:val="0"/>
          <w:numId w:val="33"/>
        </w:numPr>
        <w:tabs>
          <w:tab w:val="left" w:pos="993"/>
          <w:tab w:val="left" w:pos="1080"/>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Кравцова Е., Кравцова М. Мыльные бомбы, или как избежать конфликтов. М. : БерИнгА. 2016.</w:t>
      </w:r>
    </w:p>
    <w:p w:rsidR="00C24845" w:rsidRDefault="00C24845" w:rsidP="00C24845">
      <w:pPr>
        <w:widowControl w:val="0"/>
        <w:numPr>
          <w:ilvl w:val="0"/>
          <w:numId w:val="33"/>
        </w:numPr>
        <w:shd w:val="clear" w:color="auto" w:fill="FFFFFF"/>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Крашенинников Е. Любовь к педагогике. М. : MyBook, 2017. 167 с.</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Макеева А.Г. Что делать???... если делать этого не хочется. М. : Клевер-Медиа-Групп, 2018.</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Марок А. Почему я? История белой вороны. М. : Манн, Иванов и Фабер, 2016.</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Мишель Мира Пон. Вопросы памяти. М. : Пешком в историю, 2019.</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Млодик И. Почти неволшебные превращения. Ростов н/Д : Феникс, 2015.</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Млодик И. Ю. Школа и как в ней выжить: взгляд гуманистического психолога. М., 2011. 184 с. </w:t>
      </w:r>
    </w:p>
    <w:p w:rsidR="00C24845" w:rsidRDefault="00C24845" w:rsidP="00C24845">
      <w:pPr>
        <w:widowControl w:val="0"/>
        <w:numPr>
          <w:ilvl w:val="0"/>
          <w:numId w:val="33"/>
        </w:numPr>
        <w:shd w:val="clear" w:color="auto" w:fill="FFFFFF"/>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Нехаева Е. Г. Я чувствую мир. Практикум по развитию каналов восприятия информации и памяти для детей и взрослых. М. : КТК Галактика, 2020. 100 с.</w:t>
      </w:r>
      <w:r>
        <w:rPr>
          <w:rFonts w:ascii="Times New Roman" w:eastAsia="Times New Roman" w:hAnsi="Times New Roman" w:cs="Times New Roman"/>
          <w:sz w:val="28"/>
          <w:szCs w:val="28"/>
        </w:rPr>
        <w:tab/>
      </w:r>
    </w:p>
    <w:p w:rsidR="00C24845" w:rsidRDefault="00C24845" w:rsidP="00C24845">
      <w:pPr>
        <w:widowControl w:val="0"/>
        <w:numPr>
          <w:ilvl w:val="0"/>
          <w:numId w:val="33"/>
        </w:numPr>
        <w:tabs>
          <w:tab w:val="left" w:pos="993"/>
          <w:tab w:val="left" w:pos="1080"/>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Омберген ван: В моей голове. Как устроен мозг и зачем он нам нужен. М. : Манн, Иванов и Фербер, 2019</w:t>
      </w:r>
    </w:p>
    <w:p w:rsidR="00C24845" w:rsidRDefault="00C24845" w:rsidP="00C24845">
      <w:pPr>
        <w:widowControl w:val="0"/>
        <w:numPr>
          <w:ilvl w:val="0"/>
          <w:numId w:val="33"/>
        </w:numPr>
        <w:tabs>
          <w:tab w:val="left" w:pos="993"/>
          <w:tab w:val="left" w:pos="1080"/>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Пиз А., Гарнер А. Язык разговора, 2000. </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Резапкина Г. В. Секреты выбора профессии, или путеводитель выпускника. М., 2005.</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Резапкина Г. В. Я и моя профессия: программа профессионального </w:t>
      </w:r>
      <w:r>
        <w:rPr>
          <w:rFonts w:ascii="Times New Roman" w:eastAsia="Times New Roman" w:hAnsi="Times New Roman" w:cs="Times New Roman"/>
          <w:sz w:val="28"/>
          <w:szCs w:val="28"/>
        </w:rPr>
        <w:lastRenderedPageBreak/>
        <w:t>самоопределения для подростков. М., 2000.</w:t>
      </w:r>
    </w:p>
    <w:p w:rsidR="00C24845" w:rsidRDefault="00C24845" w:rsidP="00C24845">
      <w:pPr>
        <w:widowControl w:val="0"/>
        <w:numPr>
          <w:ilvl w:val="0"/>
          <w:numId w:val="33"/>
        </w:numPr>
        <w:shd w:val="clear" w:color="auto" w:fill="FFFFFF"/>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Селезнева Е.В. Увлекательная психология. М. : Аванта, 2021.</w:t>
      </w:r>
    </w:p>
    <w:p w:rsidR="00C24845" w:rsidRDefault="00C24845" w:rsidP="00C24845">
      <w:pPr>
        <w:widowControl w:val="0"/>
        <w:numPr>
          <w:ilvl w:val="0"/>
          <w:numId w:val="33"/>
        </w:numPr>
        <w:tabs>
          <w:tab w:val="left" w:pos="993"/>
          <w:tab w:val="left" w:pos="1080"/>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Танг Д. Быть интровертом. История тихой девочки в шумном мире. М. : Манн, Иванов и Фабер, 2018.</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Тимошенко Г. В. 50 лайфхаков: психологические квесты. М. : АСТ, 2017.</w:t>
      </w:r>
    </w:p>
    <w:p w:rsidR="00C24845" w:rsidRDefault="00C24845" w:rsidP="00C24845">
      <w:pPr>
        <w:spacing w:after="0"/>
        <w:rPr>
          <w:rFonts w:ascii="Times New Roman" w:hAnsi="Times New Roman" w:cs="Times New Roman"/>
          <w:b/>
          <w:sz w:val="28"/>
        </w:rPr>
      </w:pPr>
      <w:r>
        <w:rPr>
          <w:rFonts w:ascii="Times New Roman" w:hAnsi="Times New Roman" w:cs="Times New Roman"/>
          <w:b/>
          <w:sz w:val="28"/>
        </w:rPr>
        <w:t>Литература для учителя</w:t>
      </w:r>
    </w:p>
    <w:p w:rsidR="00C24845" w:rsidRDefault="00C24845" w:rsidP="00C24845">
      <w:pPr>
        <w:widowControl w:val="0"/>
        <w:numPr>
          <w:ilvl w:val="0"/>
          <w:numId w:val="35"/>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Бадмаев Б. Психология в работе учителя. Кн. 2. Практическое пособие по теории развития, обучение, воспитание. М. : Владос. 2004. 158 с. </w:t>
      </w:r>
    </w:p>
    <w:p w:rsidR="00C24845" w:rsidRDefault="00C24845" w:rsidP="00C24845">
      <w:pPr>
        <w:widowControl w:val="0"/>
        <w:numPr>
          <w:ilvl w:val="0"/>
          <w:numId w:val="35"/>
        </w:numPr>
        <w:shd w:val="clear" w:color="auto" w:fill="FFFFFF"/>
        <w:tabs>
          <w:tab w:val="left" w:pos="993"/>
          <w:tab w:val="left" w:pos="1134"/>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Блага К. Я, Шебек М. Я – твой ученик, ты – мой учитель: кн. для учителя </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пер. с чеш. Д. М. Прошуниной. М. : Просвещение, 1991. 140 с. </w:t>
      </w:r>
    </w:p>
    <w:p w:rsidR="00C24845" w:rsidRDefault="00C24845" w:rsidP="00C24845">
      <w:pPr>
        <w:widowControl w:val="0"/>
        <w:numPr>
          <w:ilvl w:val="0"/>
          <w:numId w:val="35"/>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Воспитательная деятельность педагога / под ред. В. А. Сластенина, И. А. Колесниковой. М. : 2006. </w:t>
      </w:r>
    </w:p>
    <w:p w:rsidR="00C24845" w:rsidRDefault="00C24845" w:rsidP="00C24845">
      <w:pPr>
        <w:widowControl w:val="0"/>
        <w:numPr>
          <w:ilvl w:val="0"/>
          <w:numId w:val="35"/>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Гамезо М. В. Атлас по психологии: информационно-методическое пособие по курсу «Психология человека». М. : Педагогическое общество России, 2001. </w:t>
      </w:r>
    </w:p>
    <w:p w:rsidR="00C24845" w:rsidRDefault="00C24845" w:rsidP="00C24845">
      <w:pPr>
        <w:widowControl w:val="0"/>
        <w:tabs>
          <w:tab w:val="left" w:pos="993"/>
        </w:tabs>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Дополнительная литература, направленная на формирование личностных результатов</w:t>
      </w:r>
    </w:p>
    <w:p w:rsidR="00C24845" w:rsidRDefault="00C24845" w:rsidP="00C24845">
      <w:pPr>
        <w:widowControl w:val="0"/>
        <w:numPr>
          <w:ilvl w:val="0"/>
          <w:numId w:val="36"/>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Бен-Шахар Т. Научиться быть счастливым. Минск : Попурри, 2009. 240 с.</w:t>
      </w:r>
    </w:p>
    <w:p w:rsidR="00C24845" w:rsidRDefault="00C24845" w:rsidP="00C24845">
      <w:pPr>
        <w:widowControl w:val="0"/>
        <w:numPr>
          <w:ilvl w:val="0"/>
          <w:numId w:val="36"/>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Берджес Д. Обучение как приключение. Как сделать уроки интересными. М. : Альпина Паблишер, 2015. 155 с.</w:t>
      </w:r>
    </w:p>
    <w:p w:rsidR="00C24845" w:rsidRDefault="00C24845" w:rsidP="00C24845">
      <w:pPr>
        <w:widowControl w:val="0"/>
        <w:numPr>
          <w:ilvl w:val="0"/>
          <w:numId w:val="36"/>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Вачков И. В. Психологическая азбука. Сказки о самой душевной науке. Королевство Внутреннего Мира. Королевство Разорванных Связей. М. : Генезис, 2012. 424с. </w:t>
      </w:r>
    </w:p>
    <w:p w:rsidR="00C24845" w:rsidRDefault="00C24845" w:rsidP="00C24845">
      <w:pPr>
        <w:widowControl w:val="0"/>
        <w:numPr>
          <w:ilvl w:val="0"/>
          <w:numId w:val="36"/>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Кассар Р., Велла К. Я не люблю Учиться. М. : ИТРК, 2017.</w:t>
      </w:r>
    </w:p>
    <w:p w:rsidR="00C24845" w:rsidRDefault="00C24845" w:rsidP="00C24845">
      <w:pPr>
        <w:widowControl w:val="0"/>
        <w:numPr>
          <w:ilvl w:val="0"/>
          <w:numId w:val="36"/>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Кляйн С. Формула счастья. Как настроится на позитивный лад. М. : ОЛМА Медиа Групп, 2009. 352 с. </w:t>
      </w:r>
    </w:p>
    <w:p w:rsidR="00C24845" w:rsidRDefault="00C24845" w:rsidP="00C24845">
      <w:pPr>
        <w:widowControl w:val="0"/>
        <w:numPr>
          <w:ilvl w:val="0"/>
          <w:numId w:val="36"/>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Петрановская Л. В. Однажды в сказке. Читаем и развиваемся с </w:t>
      </w:r>
      <w:r>
        <w:rPr>
          <w:rFonts w:ascii="Times New Roman" w:eastAsia="Times New Roman" w:hAnsi="Times New Roman" w:cs="Times New Roman"/>
          <w:sz w:val="28"/>
          <w:szCs w:val="28"/>
        </w:rPr>
        <w:lastRenderedPageBreak/>
        <w:t>психологом. М. : АСТ, 2021.</w:t>
      </w:r>
    </w:p>
    <w:p w:rsidR="00C24845" w:rsidRDefault="00C24845" w:rsidP="00C24845">
      <w:pPr>
        <w:widowControl w:val="0"/>
        <w:numPr>
          <w:ilvl w:val="0"/>
          <w:numId w:val="36"/>
        </w:numPr>
        <w:shd w:val="clear" w:color="auto" w:fill="FFFFFF"/>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Саманта Сноуден: Управление гневом. Рабочая тетрадь для детей. М. : Диалектика, 2021.</w:t>
      </w:r>
    </w:p>
    <w:p w:rsidR="00C24845" w:rsidRDefault="00C24845" w:rsidP="00C24845">
      <w:pPr>
        <w:widowControl w:val="0"/>
        <w:tabs>
          <w:tab w:val="left" w:pos="993"/>
        </w:tabs>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Информационные ресурсы</w:t>
      </w:r>
    </w:p>
    <w:p w:rsidR="00C24845" w:rsidRDefault="00C24845" w:rsidP="00C24845">
      <w:pPr>
        <w:widowControl w:val="0"/>
        <w:numPr>
          <w:ilvl w:val="0"/>
          <w:numId w:val="37"/>
        </w:numPr>
        <w:tabs>
          <w:tab w:val="left" w:pos="993"/>
        </w:tabs>
        <w:spacing w:after="0" w:line="360" w:lineRule="auto"/>
        <w:ind w:left="0" w:firstLine="567"/>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rPr>
        <w:t xml:space="preserve">Белова Ю.В. Педагогика [Электронный ресурс]: учебно-методическое пособие. Электрон. текстовые данные. Саратов : Вузовское образование, 2018. 83 c. URL: </w:t>
      </w:r>
      <w:hyperlink r:id="rId9" w:history="1">
        <w:r>
          <w:rPr>
            <w:rStyle w:val="af8"/>
            <w:rFonts w:ascii="Times New Roman" w:eastAsia="Times New Roman" w:hAnsi="Times New Roman" w:cs="Times New Roman"/>
            <w:color w:val="000000"/>
            <w:sz w:val="28"/>
            <w:szCs w:val="28"/>
          </w:rPr>
          <w:t>http://www.iprbookshop.ru/72353.html</w:t>
        </w:r>
      </w:hyperlink>
      <w:r>
        <w:rPr>
          <w:rFonts w:ascii="Times New Roman" w:eastAsia="Times New Roman" w:hAnsi="Times New Roman" w:cs="Times New Roman"/>
          <w:sz w:val="28"/>
          <w:szCs w:val="28"/>
        </w:rPr>
        <w:t>.  ЭБС «IPRbooks», по паролю.</w:t>
      </w:r>
    </w:p>
    <w:p w:rsidR="00C24845" w:rsidRDefault="00C24845" w:rsidP="00C24845">
      <w:pPr>
        <w:widowControl w:val="0"/>
        <w:numPr>
          <w:ilvl w:val="0"/>
          <w:numId w:val="37"/>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Захарова И. Ю., Моржина Е. В. Игровая педагогика: таблица развития, подбор и описание игр. [Электронный ресурс]. М. : Теревинф, 2019. 152 c. ISBN 978-5-4212-0507-4. URL: https://www.iprbookshop.ru/89933.html</w:t>
      </w:r>
    </w:p>
    <w:p w:rsidR="00C24845" w:rsidRDefault="00C24845" w:rsidP="00C24845">
      <w:pPr>
        <w:widowControl w:val="0"/>
        <w:numPr>
          <w:ilvl w:val="0"/>
          <w:numId w:val="37"/>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Зеер Э. Ф. Психология профессий: учебное пособие [Электронный ресурс] М. : Академический Проект, 2015. 336 с. URL: http://www.iprbookshop.ru/36853. </w:t>
      </w:r>
    </w:p>
    <w:p w:rsidR="00C24845" w:rsidRDefault="00C24845" w:rsidP="00C24845">
      <w:pPr>
        <w:widowControl w:val="0"/>
        <w:numPr>
          <w:ilvl w:val="0"/>
          <w:numId w:val="37"/>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Ковалев А. В., Кузнецов В. В., Федоров В. А. Введение в профессионально-педагогическую специальность [Электронный ресурс] : учебное пособие для вузов [Гриф УрО РАО]. Екатеринбург : УрО РАО, 2012. 98 с. URL: http://elar.rsvpu.ru/handle/123456789/8508. </w:t>
      </w:r>
    </w:p>
    <w:p w:rsidR="00C24845" w:rsidRDefault="00C24845" w:rsidP="00C24845">
      <w:pPr>
        <w:widowControl w:val="0"/>
        <w:numPr>
          <w:ilvl w:val="0"/>
          <w:numId w:val="37"/>
        </w:numPr>
        <w:tabs>
          <w:tab w:val="left" w:pos="993"/>
          <w:tab w:val="left" w:pos="13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«Педагогическая библиотека» (</w:t>
      </w:r>
      <w:hyperlink r:id="rId10" w:history="1">
        <w:r>
          <w:rPr>
            <w:rStyle w:val="af8"/>
            <w:rFonts w:ascii="Times New Roman" w:eastAsia="Times New Roman" w:hAnsi="Times New Roman" w:cs="Times New Roman"/>
            <w:color w:val="000000"/>
            <w:sz w:val="28"/>
            <w:szCs w:val="28"/>
          </w:rPr>
          <w:t>http://www.pedlib.ru/</w:t>
        </w:r>
      </w:hyperlink>
      <w:r>
        <w:rPr>
          <w:rFonts w:ascii="Times New Roman" w:eastAsia="Times New Roman" w:hAnsi="Times New Roman" w:cs="Times New Roman"/>
          <w:sz w:val="28"/>
          <w:szCs w:val="28"/>
        </w:rPr>
        <w:t>)</w:t>
      </w:r>
    </w:p>
    <w:p w:rsidR="00C24845" w:rsidRDefault="00C24845" w:rsidP="00C24845">
      <w:pPr>
        <w:widowControl w:val="0"/>
        <w:numPr>
          <w:ilvl w:val="0"/>
          <w:numId w:val="37"/>
        </w:numPr>
        <w:tabs>
          <w:tab w:val="left" w:pos="993"/>
          <w:tab w:val="left" w:pos="13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Электронная библиотека психологической литературы (</w:t>
      </w:r>
      <w:hyperlink r:id="rId11" w:history="1">
        <w:r>
          <w:rPr>
            <w:rStyle w:val="af8"/>
            <w:rFonts w:ascii="Times New Roman" w:eastAsia="Times New Roman" w:hAnsi="Times New Roman" w:cs="Times New Roman"/>
            <w:color w:val="000000"/>
            <w:sz w:val="28"/>
            <w:szCs w:val="28"/>
          </w:rPr>
          <w:t>http://bookap.info/</w:t>
        </w:r>
      </w:hyperlink>
      <w:r>
        <w:rPr>
          <w:rFonts w:ascii="Times New Roman" w:eastAsia="Times New Roman" w:hAnsi="Times New Roman" w:cs="Times New Roman"/>
          <w:sz w:val="28"/>
          <w:szCs w:val="28"/>
        </w:rPr>
        <w:t>)</w:t>
      </w:r>
    </w:p>
    <w:p w:rsidR="00C24845" w:rsidRDefault="00C24845" w:rsidP="00C24845">
      <w:pPr>
        <w:widowControl w:val="0"/>
        <w:numPr>
          <w:ilvl w:val="0"/>
          <w:numId w:val="37"/>
        </w:numPr>
        <w:tabs>
          <w:tab w:val="left" w:pos="993"/>
          <w:tab w:val="left" w:pos="13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Электронная библиотека «Koob.ru»: подраздел «Психология» (</w:t>
      </w:r>
      <w:hyperlink r:id="rId12" w:history="1">
        <w:r>
          <w:rPr>
            <w:rStyle w:val="af8"/>
            <w:rFonts w:ascii="Times New Roman" w:eastAsia="Times New Roman" w:hAnsi="Times New Roman" w:cs="Times New Roman"/>
            <w:color w:val="000000"/>
            <w:sz w:val="28"/>
            <w:szCs w:val="28"/>
          </w:rPr>
          <w:t>http://www.koob.ru</w:t>
        </w:r>
      </w:hyperlink>
      <w:r>
        <w:rPr>
          <w:rFonts w:ascii="Times New Roman" w:eastAsia="Times New Roman" w:hAnsi="Times New Roman" w:cs="Times New Roman"/>
          <w:sz w:val="28"/>
          <w:szCs w:val="28"/>
        </w:rPr>
        <w:t>)</w:t>
      </w:r>
    </w:p>
    <w:p w:rsidR="00C24845" w:rsidRDefault="00C24845" w:rsidP="00C24845">
      <w:pPr>
        <w:widowControl w:val="0"/>
        <w:numPr>
          <w:ilvl w:val="0"/>
          <w:numId w:val="37"/>
        </w:numPr>
        <w:tabs>
          <w:tab w:val="left" w:pos="993"/>
          <w:tab w:val="left" w:pos="13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«Психея» (</w:t>
      </w:r>
      <w:hyperlink r:id="rId13" w:history="1">
        <w:r>
          <w:rPr>
            <w:rStyle w:val="af8"/>
            <w:rFonts w:ascii="Times New Roman" w:eastAsia="Times New Roman" w:hAnsi="Times New Roman" w:cs="Times New Roman"/>
            <w:color w:val="000000"/>
            <w:sz w:val="28"/>
            <w:szCs w:val="28"/>
          </w:rPr>
          <w:t>http://www.psycheya.ru/</w:t>
        </w:r>
      </w:hyperlink>
      <w:r>
        <w:rPr>
          <w:rFonts w:ascii="Times New Roman" w:eastAsia="Times New Roman" w:hAnsi="Times New Roman" w:cs="Times New Roman"/>
          <w:sz w:val="28"/>
          <w:szCs w:val="28"/>
        </w:rPr>
        <w:t>)</w:t>
      </w:r>
    </w:p>
    <w:p w:rsidR="00C24845" w:rsidRDefault="00C24845" w:rsidP="00C24845">
      <w:pPr>
        <w:widowControl w:val="0"/>
        <w:numPr>
          <w:ilvl w:val="0"/>
          <w:numId w:val="37"/>
        </w:numPr>
        <w:tabs>
          <w:tab w:val="left" w:pos="993"/>
          <w:tab w:val="left" w:pos="13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Газета «Школьный психолог» (</w:t>
      </w:r>
      <w:hyperlink r:id="rId14" w:history="1">
        <w:r>
          <w:rPr>
            <w:rStyle w:val="af8"/>
            <w:rFonts w:ascii="Times New Roman" w:eastAsia="Times New Roman" w:hAnsi="Times New Roman" w:cs="Times New Roman"/>
            <w:color w:val="000000"/>
            <w:sz w:val="28"/>
            <w:szCs w:val="28"/>
          </w:rPr>
          <w:t>http://psy.1september.ru/</w:t>
        </w:r>
      </w:hyperlink>
      <w:r>
        <w:rPr>
          <w:rFonts w:ascii="Times New Roman" w:eastAsia="Times New Roman" w:hAnsi="Times New Roman" w:cs="Times New Roman"/>
          <w:sz w:val="28"/>
          <w:szCs w:val="28"/>
        </w:rPr>
        <w:t>)</w:t>
      </w:r>
    </w:p>
    <w:p w:rsidR="00C24845" w:rsidRDefault="00C24845" w:rsidP="00C24845">
      <w:pPr>
        <w:widowControl w:val="0"/>
        <w:numPr>
          <w:ilvl w:val="0"/>
          <w:numId w:val="37"/>
        </w:numPr>
        <w:tabs>
          <w:tab w:val="left" w:pos="993"/>
          <w:tab w:val="left" w:pos="13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Журнал «Вопросы психологии» (</w:t>
      </w:r>
      <w:hyperlink r:id="rId15" w:history="1">
        <w:r>
          <w:rPr>
            <w:rStyle w:val="af8"/>
            <w:rFonts w:ascii="Times New Roman" w:eastAsia="Times New Roman" w:hAnsi="Times New Roman" w:cs="Times New Roman"/>
            <w:color w:val="000000"/>
            <w:sz w:val="28"/>
            <w:szCs w:val="28"/>
          </w:rPr>
          <w:t>http://www.voppsy.ru/</w:t>
        </w:r>
      </w:hyperlink>
      <w:r>
        <w:rPr>
          <w:rFonts w:ascii="Times New Roman" w:eastAsia="Times New Roman" w:hAnsi="Times New Roman" w:cs="Times New Roman"/>
          <w:sz w:val="28"/>
          <w:szCs w:val="28"/>
        </w:rPr>
        <w:t>)</w:t>
      </w:r>
    </w:p>
    <w:p w:rsidR="00C24845" w:rsidRDefault="00C24845" w:rsidP="00C24845">
      <w:pPr>
        <w:widowControl w:val="0"/>
        <w:numPr>
          <w:ilvl w:val="0"/>
          <w:numId w:val="37"/>
        </w:numPr>
        <w:tabs>
          <w:tab w:val="left" w:pos="993"/>
        </w:tabs>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Электронный журнал «Психологическая наука и образование» (</w:t>
      </w:r>
      <w:hyperlink r:id="rId16" w:history="1">
        <w:r>
          <w:rPr>
            <w:rStyle w:val="af8"/>
            <w:rFonts w:ascii="Times New Roman" w:eastAsia="Times New Roman" w:hAnsi="Times New Roman" w:cs="Times New Roman"/>
            <w:color w:val="000000"/>
            <w:sz w:val="28"/>
            <w:szCs w:val="28"/>
          </w:rPr>
          <w:t>http://www.psyedu.ru/</w:t>
        </w:r>
      </w:hyperlink>
    </w:p>
    <w:p w:rsidR="00C24845" w:rsidRDefault="00C24845" w:rsidP="00C24845">
      <w:pPr>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Pr>
          <w:rFonts w:ascii="Times New Roman" w:hAnsi="Times New Roman" w:cs="Times New Roman"/>
          <w:b/>
          <w:bCs/>
          <w:iCs/>
          <w:color w:val="000000"/>
          <w:spacing w:val="1"/>
          <w:sz w:val="28"/>
          <w:szCs w:val="28"/>
        </w:rPr>
        <w:t>1.</w:t>
      </w:r>
    </w:p>
    <w:p w:rsidR="00C24845" w:rsidRDefault="00C24845" w:rsidP="00C24845">
      <w:pPr>
        <w:jc w:val="center"/>
        <w:rPr>
          <w:rFonts w:ascii="Times New Roman" w:hAnsi="Times New Roman" w:cs="Times New Roman"/>
          <w:b/>
          <w:sz w:val="36"/>
          <w:szCs w:val="36"/>
        </w:rPr>
      </w:pPr>
    </w:p>
    <w:p w:rsidR="00C24845" w:rsidRDefault="00C24845" w:rsidP="00C24845">
      <w:pPr>
        <w:jc w:val="center"/>
        <w:rPr>
          <w:rFonts w:ascii="Times New Roman" w:hAnsi="Times New Roman" w:cs="Times New Roman"/>
          <w:b/>
          <w:sz w:val="36"/>
          <w:szCs w:val="36"/>
        </w:rPr>
      </w:pPr>
    </w:p>
    <w:p w:rsidR="00C24845" w:rsidRDefault="00C24845" w:rsidP="00C24845">
      <w:pPr>
        <w:jc w:val="center"/>
        <w:rPr>
          <w:rFonts w:ascii="Times New Roman" w:hAnsi="Times New Roman" w:cs="Times New Roman"/>
          <w:b/>
          <w:sz w:val="36"/>
          <w:szCs w:val="36"/>
        </w:rPr>
      </w:pPr>
    </w:p>
    <w:p w:rsidR="00C24845" w:rsidRDefault="00C24845" w:rsidP="00C24845">
      <w:pPr>
        <w:jc w:val="center"/>
        <w:rPr>
          <w:rFonts w:ascii="Times New Roman" w:hAnsi="Times New Roman" w:cs="Times New Roman"/>
          <w:b/>
          <w:sz w:val="36"/>
          <w:szCs w:val="36"/>
        </w:rPr>
      </w:pPr>
    </w:p>
    <w:p w:rsidR="00C24845" w:rsidRDefault="00C24845" w:rsidP="00C24845">
      <w:pPr>
        <w:jc w:val="center"/>
        <w:rPr>
          <w:rFonts w:ascii="Times New Roman" w:hAnsi="Times New Roman" w:cs="Times New Roman"/>
          <w:b/>
          <w:sz w:val="36"/>
          <w:szCs w:val="36"/>
        </w:rPr>
      </w:pPr>
    </w:p>
    <w:p w:rsidR="00C24845" w:rsidRDefault="00C24845" w:rsidP="00C24845">
      <w:pPr>
        <w:jc w:val="center"/>
        <w:rPr>
          <w:rFonts w:ascii="Times New Roman" w:hAnsi="Times New Roman" w:cs="Times New Roman"/>
          <w:b/>
          <w:sz w:val="36"/>
          <w:szCs w:val="36"/>
        </w:rPr>
      </w:pPr>
      <w:r>
        <w:rPr>
          <w:rFonts w:ascii="Times New Roman" w:hAnsi="Times New Roman" w:cs="Times New Roman"/>
          <w:b/>
          <w:sz w:val="36"/>
          <w:szCs w:val="36"/>
        </w:rPr>
        <w:t xml:space="preserve">КАЛЕНДАРНО-ТЕМАТИЧЕСКОЕ ПЛАНИРОВАНИЕ </w:t>
      </w:r>
    </w:p>
    <w:p w:rsidR="00C24845" w:rsidRDefault="00C24845" w:rsidP="00C24845">
      <w:pPr>
        <w:jc w:val="center"/>
        <w:rPr>
          <w:rFonts w:ascii="Times New Roman" w:hAnsi="Times New Roman"/>
          <w:b/>
          <w:sz w:val="32"/>
          <w:szCs w:val="32"/>
        </w:rPr>
      </w:pPr>
    </w:p>
    <w:p w:rsidR="00C24845" w:rsidRDefault="00C24845" w:rsidP="00C24845">
      <w:pPr>
        <w:jc w:val="center"/>
        <w:rPr>
          <w:rFonts w:ascii="Times New Roman" w:hAnsi="Times New Roman"/>
          <w:b/>
          <w:sz w:val="32"/>
          <w:szCs w:val="32"/>
        </w:rPr>
      </w:pPr>
      <w:r>
        <w:rPr>
          <w:rFonts w:ascii="Times New Roman" w:hAnsi="Times New Roman"/>
          <w:b/>
          <w:sz w:val="32"/>
          <w:szCs w:val="32"/>
        </w:rPr>
        <w:t>«Основы п</w:t>
      </w:r>
      <w:r w:rsidR="00E16CA7">
        <w:rPr>
          <w:rFonts w:ascii="Times New Roman" w:hAnsi="Times New Roman"/>
          <w:b/>
          <w:sz w:val="32"/>
          <w:szCs w:val="32"/>
        </w:rPr>
        <w:t>едагогик</w:t>
      </w:r>
      <w:r>
        <w:rPr>
          <w:rFonts w:ascii="Times New Roman" w:hAnsi="Times New Roman"/>
          <w:b/>
          <w:sz w:val="32"/>
          <w:szCs w:val="32"/>
        </w:rPr>
        <w:t>и»</w:t>
      </w:r>
    </w:p>
    <w:p w:rsidR="00C24845" w:rsidRDefault="00C24845" w:rsidP="00C24845">
      <w:pPr>
        <w:spacing w:after="0"/>
        <w:jc w:val="center"/>
        <w:rPr>
          <w:rFonts w:ascii="Times New Roman" w:hAnsi="Times New Roman" w:cs="Times New Roman"/>
          <w:b/>
          <w:sz w:val="26"/>
          <w:szCs w:val="26"/>
        </w:rPr>
      </w:pPr>
    </w:p>
    <w:p w:rsidR="00C24845" w:rsidRDefault="00C24845" w:rsidP="00C24845">
      <w:pPr>
        <w:spacing w:after="0"/>
        <w:jc w:val="center"/>
        <w:rPr>
          <w:rFonts w:ascii="Times New Roman" w:hAnsi="Times New Roman" w:cs="Times New Roman"/>
          <w:b/>
          <w:i/>
          <w:color w:val="FF0000"/>
          <w:sz w:val="28"/>
          <w:szCs w:val="26"/>
        </w:rPr>
      </w:pPr>
      <w:r>
        <w:rPr>
          <w:rFonts w:ascii="Times New Roman" w:hAnsi="Times New Roman"/>
          <w:b/>
          <w:sz w:val="28"/>
          <w:szCs w:val="28"/>
        </w:rPr>
        <w:t>Направление</w:t>
      </w:r>
      <w:r>
        <w:rPr>
          <w:rFonts w:ascii="Times New Roman" w:hAnsi="Times New Roman"/>
          <w:sz w:val="28"/>
          <w:szCs w:val="28"/>
        </w:rPr>
        <w:t xml:space="preserve">: </w:t>
      </w:r>
      <w:r>
        <w:rPr>
          <w:rFonts w:ascii="Times New Roman" w:hAnsi="Times New Roman" w:cs="Times New Roman"/>
          <w:b/>
          <w:i/>
          <w:color w:val="000000" w:themeColor="text1"/>
          <w:sz w:val="28"/>
        </w:rPr>
        <w:t>социальное</w:t>
      </w:r>
    </w:p>
    <w:p w:rsidR="00C24845" w:rsidRDefault="00C24845" w:rsidP="00C24845">
      <w:pPr>
        <w:spacing w:after="0"/>
        <w:rPr>
          <w:rFonts w:ascii="Times New Roman" w:hAnsi="Times New Roman"/>
          <w:b/>
          <w:sz w:val="28"/>
          <w:szCs w:val="28"/>
        </w:rPr>
      </w:pPr>
    </w:p>
    <w:p w:rsidR="00C24845" w:rsidRDefault="00C24845" w:rsidP="00C24845">
      <w:pPr>
        <w:spacing w:after="0"/>
        <w:jc w:val="center"/>
        <w:rPr>
          <w:rFonts w:ascii="Times New Roman" w:hAnsi="Times New Roman"/>
          <w:b/>
          <w:sz w:val="28"/>
          <w:szCs w:val="28"/>
        </w:rPr>
      </w:pPr>
      <w:r>
        <w:rPr>
          <w:rFonts w:ascii="Times New Roman" w:hAnsi="Times New Roman"/>
          <w:b/>
          <w:sz w:val="28"/>
          <w:szCs w:val="28"/>
        </w:rPr>
        <w:t>Срок реализации: 2 года (10-11 классы)</w:t>
      </w:r>
    </w:p>
    <w:p w:rsidR="00C24845" w:rsidRDefault="00C24845" w:rsidP="00C24845">
      <w:pPr>
        <w:spacing w:after="0"/>
        <w:jc w:val="center"/>
        <w:rPr>
          <w:rFonts w:ascii="Times New Roman" w:hAnsi="Times New Roman"/>
          <w:b/>
          <w:sz w:val="28"/>
          <w:szCs w:val="28"/>
        </w:rPr>
      </w:pPr>
      <w:r>
        <w:rPr>
          <w:rFonts w:ascii="Times New Roman" w:hAnsi="Times New Roman"/>
          <w:b/>
          <w:sz w:val="28"/>
          <w:szCs w:val="28"/>
        </w:rPr>
        <w:t xml:space="preserve"> 1 год – 17 часа</w:t>
      </w:r>
    </w:p>
    <w:p w:rsidR="00C24845" w:rsidRDefault="00C24845" w:rsidP="00C24845">
      <w:pPr>
        <w:spacing w:after="0"/>
        <w:jc w:val="center"/>
        <w:rPr>
          <w:rFonts w:ascii="Times New Roman" w:hAnsi="Times New Roman"/>
          <w:b/>
          <w:sz w:val="28"/>
          <w:szCs w:val="28"/>
        </w:rPr>
      </w:pPr>
      <w:r>
        <w:rPr>
          <w:rFonts w:ascii="Times New Roman" w:hAnsi="Times New Roman"/>
          <w:b/>
          <w:sz w:val="28"/>
          <w:szCs w:val="28"/>
        </w:rPr>
        <w:t>2 год – 17 часа</w:t>
      </w:r>
    </w:p>
    <w:p w:rsidR="00C24845" w:rsidRDefault="00C24845" w:rsidP="00C24845">
      <w:pPr>
        <w:spacing w:after="0"/>
        <w:jc w:val="center"/>
        <w:rPr>
          <w:rFonts w:ascii="Times New Roman" w:hAnsi="Times New Roman"/>
          <w:b/>
          <w:sz w:val="28"/>
          <w:szCs w:val="28"/>
        </w:rPr>
      </w:pPr>
    </w:p>
    <w:p w:rsidR="00C24845" w:rsidRDefault="00C24845" w:rsidP="00C24845">
      <w:pPr>
        <w:spacing w:after="0"/>
      </w:pPr>
    </w:p>
    <w:p w:rsidR="00C24845" w:rsidRDefault="00C24845" w:rsidP="00C24845">
      <w:pPr>
        <w:spacing w:after="0"/>
      </w:pPr>
    </w:p>
    <w:p w:rsidR="00C24845" w:rsidRDefault="00C24845" w:rsidP="00C24845">
      <w:pPr>
        <w:spacing w:after="0"/>
        <w:ind w:left="4678"/>
        <w:jc w:val="right"/>
        <w:rPr>
          <w:rFonts w:ascii="Times New Roman" w:hAnsi="Times New Roman"/>
          <w:sz w:val="28"/>
          <w:szCs w:val="28"/>
        </w:rPr>
      </w:pPr>
      <w:r>
        <w:rPr>
          <w:rFonts w:ascii="Times New Roman" w:hAnsi="Times New Roman"/>
          <w:b/>
          <w:sz w:val="28"/>
          <w:szCs w:val="28"/>
        </w:rPr>
        <w:t>Автор/составитель</w:t>
      </w:r>
      <w:r>
        <w:rPr>
          <w:rFonts w:ascii="Times New Roman" w:hAnsi="Times New Roman"/>
          <w:sz w:val="28"/>
          <w:szCs w:val="28"/>
        </w:rPr>
        <w:t xml:space="preserve">: </w:t>
      </w:r>
    </w:p>
    <w:p w:rsidR="00C24845" w:rsidRDefault="00C24845" w:rsidP="00C24845">
      <w:pPr>
        <w:tabs>
          <w:tab w:val="left" w:pos="4820"/>
        </w:tabs>
        <w:spacing w:after="0"/>
        <w:jc w:val="right"/>
        <w:rPr>
          <w:rFonts w:ascii="Times New Roman" w:hAnsi="Times New Roman"/>
          <w:b/>
          <w:sz w:val="28"/>
          <w:szCs w:val="28"/>
        </w:rPr>
      </w:pPr>
      <w:r>
        <w:rPr>
          <w:rFonts w:ascii="Times New Roman" w:hAnsi="Times New Roman"/>
        </w:rPr>
        <w:tab/>
      </w:r>
      <w:r w:rsidR="00E42036">
        <w:rPr>
          <w:rFonts w:ascii="Times New Roman" w:hAnsi="Times New Roman"/>
          <w:b/>
        </w:rPr>
        <w:t>Харламова Наталья А</w:t>
      </w:r>
      <w:r w:rsidR="009D2C65">
        <w:rPr>
          <w:rFonts w:ascii="Times New Roman" w:hAnsi="Times New Roman"/>
          <w:b/>
        </w:rPr>
        <w:t>лександровна</w:t>
      </w:r>
      <w:r>
        <w:rPr>
          <w:rFonts w:ascii="Times New Roman" w:hAnsi="Times New Roman"/>
          <w:b/>
          <w:sz w:val="28"/>
          <w:szCs w:val="28"/>
        </w:rPr>
        <w:t xml:space="preserve">, педагог-психолог, </w:t>
      </w:r>
    </w:p>
    <w:p w:rsidR="00C24845" w:rsidRDefault="00C24845" w:rsidP="00C24845">
      <w:pPr>
        <w:tabs>
          <w:tab w:val="left" w:pos="4820"/>
        </w:tabs>
        <w:spacing w:after="0"/>
        <w:jc w:val="right"/>
        <w:rPr>
          <w:rFonts w:ascii="Times New Roman" w:hAnsi="Times New Roman"/>
        </w:rPr>
      </w:pPr>
      <w:r>
        <w:rPr>
          <w:rFonts w:ascii="Times New Roman" w:hAnsi="Times New Roman"/>
          <w:b/>
          <w:sz w:val="28"/>
          <w:szCs w:val="28"/>
        </w:rPr>
        <w:t xml:space="preserve">высшей квал. категории </w:t>
      </w:r>
    </w:p>
    <w:p w:rsidR="00C24845" w:rsidRDefault="00C24845" w:rsidP="00C24845">
      <w:pPr>
        <w:tabs>
          <w:tab w:val="left" w:pos="6580"/>
        </w:tabs>
        <w:rPr>
          <w:rFonts w:ascii="Times New Roman" w:hAnsi="Times New Roman"/>
        </w:rPr>
      </w:pPr>
    </w:p>
    <w:p w:rsidR="00C24845" w:rsidRDefault="00C24845" w:rsidP="00C24845">
      <w:pPr>
        <w:tabs>
          <w:tab w:val="left" w:pos="6580"/>
        </w:tabs>
        <w:rPr>
          <w:rFonts w:ascii="Times New Roman" w:hAnsi="Times New Roman"/>
        </w:rPr>
      </w:pPr>
    </w:p>
    <w:p w:rsidR="00C24845" w:rsidRDefault="00C24845" w:rsidP="00C24845">
      <w:pPr>
        <w:tabs>
          <w:tab w:val="left" w:pos="6580"/>
        </w:tabs>
        <w:rPr>
          <w:rFonts w:ascii="Times New Roman" w:hAnsi="Times New Roman"/>
        </w:rPr>
      </w:pPr>
    </w:p>
    <w:p w:rsidR="00C24845" w:rsidRDefault="00C24845" w:rsidP="00C24845">
      <w:pPr>
        <w:tabs>
          <w:tab w:val="left" w:pos="6580"/>
        </w:tabs>
        <w:rPr>
          <w:rFonts w:ascii="Times New Roman" w:hAnsi="Times New Roman"/>
        </w:rPr>
      </w:pPr>
    </w:p>
    <w:p w:rsidR="00C24845" w:rsidRDefault="00C24845" w:rsidP="00C24845">
      <w:pPr>
        <w:tabs>
          <w:tab w:val="left" w:pos="6580"/>
        </w:tabs>
        <w:rPr>
          <w:rFonts w:ascii="Times New Roman" w:hAnsi="Times New Roman"/>
        </w:rPr>
      </w:pPr>
    </w:p>
    <w:p w:rsidR="009B406B" w:rsidRDefault="009B406B" w:rsidP="00C24845">
      <w:pPr>
        <w:tabs>
          <w:tab w:val="left" w:pos="6580"/>
        </w:tabs>
        <w:rPr>
          <w:rFonts w:ascii="Times New Roman" w:hAnsi="Times New Roman"/>
        </w:rPr>
      </w:pPr>
    </w:p>
    <w:p w:rsidR="00C24845" w:rsidRDefault="00C24845" w:rsidP="00C24845">
      <w:pPr>
        <w:jc w:val="center"/>
        <w:outlineLvl w:val="0"/>
        <w:rPr>
          <w:rFonts w:ascii="Times New Roman" w:hAnsi="Times New Roman"/>
          <w:b/>
          <w:sz w:val="28"/>
          <w:szCs w:val="28"/>
        </w:rPr>
      </w:pPr>
      <w:r>
        <w:rPr>
          <w:rFonts w:ascii="Times New Roman" w:hAnsi="Times New Roman"/>
          <w:b/>
          <w:sz w:val="28"/>
          <w:szCs w:val="28"/>
        </w:rPr>
        <w:t xml:space="preserve">с. </w:t>
      </w:r>
      <w:r w:rsidR="009D2C65">
        <w:rPr>
          <w:rFonts w:ascii="Times New Roman" w:hAnsi="Times New Roman"/>
          <w:b/>
          <w:sz w:val="28"/>
          <w:szCs w:val="28"/>
        </w:rPr>
        <w:t>Шарлык</w:t>
      </w:r>
      <w:r>
        <w:rPr>
          <w:rFonts w:ascii="Times New Roman" w:hAnsi="Times New Roman"/>
          <w:b/>
          <w:sz w:val="28"/>
          <w:szCs w:val="28"/>
        </w:rPr>
        <w:t>, 2023 г.</w:t>
      </w:r>
    </w:p>
    <w:p w:rsidR="00C24845" w:rsidRDefault="00C24845" w:rsidP="00C24845">
      <w:pPr>
        <w:spacing w:after="0" w:line="240" w:lineRule="auto"/>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10 класс </w:t>
      </w:r>
      <w:r>
        <w:rPr>
          <w:rFonts w:ascii="Times New Roman" w:eastAsia="Times New Roman" w:hAnsi="Times New Roman" w:cs="Times New Roman"/>
          <w:color w:val="000000"/>
          <w:sz w:val="28"/>
          <w:szCs w:val="28"/>
        </w:rPr>
        <w:t>(1 час в нед./</w:t>
      </w:r>
      <w:r w:rsidR="009B406B">
        <w:rPr>
          <w:rFonts w:ascii="Times New Roman" w:eastAsia="Times New Roman" w:hAnsi="Times New Roman" w:cs="Times New Roman"/>
          <w:color w:val="000000"/>
          <w:sz w:val="28"/>
          <w:szCs w:val="28"/>
        </w:rPr>
        <w:t>17</w:t>
      </w:r>
      <w:r>
        <w:rPr>
          <w:rFonts w:ascii="Times New Roman" w:eastAsia="Times New Roman" w:hAnsi="Times New Roman" w:cs="Times New Roman"/>
          <w:color w:val="000000"/>
          <w:sz w:val="28"/>
          <w:szCs w:val="28"/>
        </w:rPr>
        <w:t xml:space="preserve">ч. </w:t>
      </w:r>
      <w:r w:rsidR="009B406B">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009B406B">
        <w:rPr>
          <w:rFonts w:ascii="Times New Roman" w:eastAsia="Times New Roman" w:hAnsi="Times New Roman" w:cs="Times New Roman"/>
          <w:color w:val="000000"/>
          <w:sz w:val="28"/>
          <w:szCs w:val="28"/>
        </w:rPr>
        <w:t>полу</w:t>
      </w:r>
      <w:r>
        <w:rPr>
          <w:rFonts w:ascii="Times New Roman" w:eastAsia="Times New Roman" w:hAnsi="Times New Roman" w:cs="Times New Roman"/>
          <w:color w:val="000000"/>
          <w:sz w:val="28"/>
          <w:szCs w:val="28"/>
        </w:rPr>
        <w:t>год</w:t>
      </w:r>
      <w:r w:rsidR="009B406B">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w:t>
      </w:r>
    </w:p>
    <w:p w:rsidR="00C24845" w:rsidRDefault="00C24845" w:rsidP="00C24845">
      <w:pPr>
        <w:spacing w:after="0" w:line="240" w:lineRule="auto"/>
        <w:ind w:firstLine="567"/>
        <w:rPr>
          <w:rFonts w:ascii="Times New Roman" w:eastAsia="Times New Roman" w:hAnsi="Times New Roman" w:cs="Times New Roman"/>
          <w:color w:val="000000"/>
          <w:sz w:val="28"/>
          <w:szCs w:val="28"/>
        </w:rPr>
      </w:pPr>
    </w:p>
    <w:tbl>
      <w:tblPr>
        <w:tblStyle w:val="110"/>
        <w:tblW w:w="9465" w:type="dxa"/>
        <w:tblLayout w:type="fixed"/>
        <w:tblLook w:val="01E0"/>
      </w:tblPr>
      <w:tblGrid>
        <w:gridCol w:w="654"/>
        <w:gridCol w:w="5974"/>
        <w:gridCol w:w="851"/>
        <w:gridCol w:w="993"/>
        <w:gridCol w:w="993"/>
      </w:tblGrid>
      <w:tr w:rsidR="00C24845" w:rsidTr="009A7217">
        <w:trPr>
          <w:trHeight w:val="276"/>
        </w:trPr>
        <w:tc>
          <w:tcPr>
            <w:tcW w:w="654" w:type="dxa"/>
            <w:vMerge w:val="restart"/>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 урока</w:t>
            </w:r>
          </w:p>
        </w:tc>
        <w:tc>
          <w:tcPr>
            <w:tcW w:w="5974" w:type="dxa"/>
            <w:vMerge w:val="restart"/>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hAnsi="Times New Roman"/>
                <w:b/>
                <w:sz w:val="28"/>
                <w:szCs w:val="28"/>
              </w:rPr>
              <w:t>Содержание</w:t>
            </w:r>
          </w:p>
        </w:tc>
        <w:tc>
          <w:tcPr>
            <w:tcW w:w="851" w:type="dxa"/>
            <w:vMerge w:val="restart"/>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Кол-во часов</w:t>
            </w:r>
          </w:p>
        </w:tc>
        <w:tc>
          <w:tcPr>
            <w:tcW w:w="1986" w:type="dxa"/>
            <w:gridSpan w:val="2"/>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Дата проведения</w:t>
            </w:r>
          </w:p>
        </w:tc>
      </w:tr>
      <w:tr w:rsidR="00C24845" w:rsidTr="009A7217">
        <w:trPr>
          <w:trHeight w:val="276"/>
        </w:trPr>
        <w:tc>
          <w:tcPr>
            <w:tcW w:w="654" w:type="dxa"/>
            <w:vMerge/>
            <w:tcBorders>
              <w:top w:val="single" w:sz="4" w:space="0" w:color="auto"/>
              <w:left w:val="single" w:sz="4" w:space="0" w:color="auto"/>
              <w:bottom w:val="single" w:sz="4" w:space="0" w:color="auto"/>
              <w:right w:val="single" w:sz="4" w:space="0" w:color="auto"/>
            </w:tcBorders>
            <w:vAlign w:val="center"/>
            <w:hideMark/>
          </w:tcPr>
          <w:p w:rsidR="00C24845" w:rsidRDefault="00C24845">
            <w:pPr>
              <w:rPr>
                <w:rFonts w:ascii="Times New Roman" w:eastAsia="Times New Roman" w:hAnsi="Times New Roman"/>
                <w:b/>
                <w:sz w:val="28"/>
                <w:szCs w:val="28"/>
              </w:rPr>
            </w:pPr>
          </w:p>
        </w:tc>
        <w:tc>
          <w:tcPr>
            <w:tcW w:w="5974" w:type="dxa"/>
            <w:vMerge/>
            <w:tcBorders>
              <w:top w:val="single" w:sz="4" w:space="0" w:color="auto"/>
              <w:left w:val="single" w:sz="4" w:space="0" w:color="auto"/>
              <w:bottom w:val="single" w:sz="4" w:space="0" w:color="auto"/>
              <w:right w:val="single" w:sz="4" w:space="0" w:color="auto"/>
            </w:tcBorders>
            <w:vAlign w:val="center"/>
            <w:hideMark/>
          </w:tcPr>
          <w:p w:rsidR="00C24845" w:rsidRDefault="00C24845">
            <w:pPr>
              <w:rPr>
                <w:rFonts w:ascii="Times New Roman" w:eastAsia="Times New Roman" w:hAnsi="Times New Roman"/>
                <w:b/>
                <w:sz w:val="28"/>
                <w:szCs w:val="2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24845" w:rsidRDefault="00C24845">
            <w:pPr>
              <w:rPr>
                <w:rFonts w:ascii="Times New Roman" w:eastAsia="Times New Roman" w:hAnsi="Times New Roman"/>
                <w:b/>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по  плану</w:t>
            </w:r>
          </w:p>
        </w:tc>
        <w:tc>
          <w:tcPr>
            <w:tcW w:w="993"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по факту</w:t>
            </w:r>
          </w:p>
        </w:tc>
      </w:tr>
      <w:tr w:rsidR="00C24845" w:rsidTr="009A7217">
        <w:trPr>
          <w:trHeight w:val="276"/>
        </w:trPr>
        <w:tc>
          <w:tcPr>
            <w:tcW w:w="654" w:type="dxa"/>
            <w:tcBorders>
              <w:top w:val="single" w:sz="4" w:space="0" w:color="auto"/>
              <w:left w:val="single" w:sz="4" w:space="0" w:color="auto"/>
              <w:bottom w:val="single" w:sz="4" w:space="0" w:color="auto"/>
              <w:right w:val="single" w:sz="4" w:space="0" w:color="auto"/>
            </w:tcBorders>
          </w:tcPr>
          <w:p w:rsidR="00C24845" w:rsidRDefault="00C24845">
            <w:pPr>
              <w:rPr>
                <w:rFonts w:ascii="Times New Roman" w:eastAsia="Times New Roman" w:hAnsi="Times New Roman"/>
                <w:sz w:val="28"/>
                <w:szCs w:val="28"/>
              </w:rPr>
            </w:pPr>
          </w:p>
        </w:tc>
        <w:tc>
          <w:tcPr>
            <w:tcW w:w="5974" w:type="dxa"/>
            <w:tcBorders>
              <w:top w:val="single" w:sz="4" w:space="0" w:color="auto"/>
              <w:left w:val="single" w:sz="4" w:space="0" w:color="auto"/>
              <w:bottom w:val="single" w:sz="4" w:space="0" w:color="auto"/>
              <w:right w:val="single" w:sz="4" w:space="0" w:color="auto"/>
            </w:tcBorders>
            <w:hideMark/>
          </w:tcPr>
          <w:p w:rsidR="00C24845" w:rsidRDefault="00C24845">
            <w:pPr>
              <w:spacing w:line="235" w:lineRule="auto"/>
              <w:jc w:val="both"/>
              <w:rPr>
                <w:rFonts w:ascii="Times New Roman" w:eastAsia="Times New Roman" w:hAnsi="Times New Roman"/>
                <w:b/>
                <w:sz w:val="28"/>
                <w:szCs w:val="28"/>
              </w:rPr>
            </w:pPr>
            <w:r>
              <w:rPr>
                <w:rFonts w:ascii="Times New Roman" w:eastAsia="Times New Roman" w:hAnsi="Times New Roman"/>
                <w:b/>
                <w:sz w:val="28"/>
                <w:szCs w:val="28"/>
              </w:rPr>
              <w:t>Введение</w:t>
            </w:r>
          </w:p>
        </w:tc>
        <w:tc>
          <w:tcPr>
            <w:tcW w:w="851"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9A7217">
        <w:trPr>
          <w:trHeight w:val="276"/>
        </w:trPr>
        <w:tc>
          <w:tcPr>
            <w:tcW w:w="654"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1.</w:t>
            </w:r>
          </w:p>
        </w:tc>
        <w:tc>
          <w:tcPr>
            <w:tcW w:w="5974" w:type="dxa"/>
            <w:tcBorders>
              <w:top w:val="single" w:sz="4" w:space="0" w:color="auto"/>
              <w:left w:val="single" w:sz="4" w:space="0" w:color="auto"/>
              <w:bottom w:val="single" w:sz="4" w:space="0" w:color="auto"/>
              <w:right w:val="single" w:sz="4" w:space="0" w:color="auto"/>
            </w:tcBorders>
            <w:hideMark/>
          </w:tcPr>
          <w:p w:rsidR="00C24845" w:rsidRDefault="009B406B">
            <w:pPr>
              <w:spacing w:line="235" w:lineRule="auto"/>
              <w:jc w:val="both"/>
              <w:rPr>
                <w:rFonts w:ascii="Times New Roman" w:eastAsia="Times New Roman" w:hAnsi="Times New Roman"/>
                <w:sz w:val="28"/>
                <w:szCs w:val="28"/>
              </w:rPr>
            </w:pPr>
            <w:r>
              <w:rPr>
                <w:rFonts w:ascii="Times New Roman" w:eastAsia="Times New Roman" w:hAnsi="Times New Roman"/>
                <w:sz w:val="28"/>
                <w:szCs w:val="28"/>
              </w:rPr>
              <w:t>Введение в науку педагогику</w:t>
            </w:r>
            <w:r w:rsidR="00A96ED5">
              <w:rPr>
                <w:rFonts w:ascii="Times New Roman" w:eastAsia="Times New Roman" w:hAnsi="Times New Roman"/>
                <w:sz w:val="28"/>
                <w:szCs w:val="28"/>
              </w:rPr>
              <w:t>. Инструктаж по ТБ</w:t>
            </w:r>
          </w:p>
        </w:tc>
        <w:tc>
          <w:tcPr>
            <w:tcW w:w="851"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9A7217">
        <w:trPr>
          <w:trHeight w:val="276"/>
        </w:trPr>
        <w:tc>
          <w:tcPr>
            <w:tcW w:w="654" w:type="dxa"/>
            <w:tcBorders>
              <w:top w:val="single" w:sz="4" w:space="0" w:color="auto"/>
              <w:left w:val="single" w:sz="4" w:space="0" w:color="auto"/>
              <w:bottom w:val="single" w:sz="4" w:space="0" w:color="auto"/>
              <w:right w:val="single" w:sz="4" w:space="0" w:color="auto"/>
            </w:tcBorders>
          </w:tcPr>
          <w:p w:rsidR="00C24845" w:rsidRDefault="00C24845">
            <w:pPr>
              <w:rPr>
                <w:rFonts w:ascii="Times New Roman" w:eastAsia="Times New Roman" w:hAnsi="Times New Roman"/>
                <w:sz w:val="28"/>
                <w:szCs w:val="28"/>
              </w:rPr>
            </w:pPr>
          </w:p>
        </w:tc>
        <w:tc>
          <w:tcPr>
            <w:tcW w:w="5974" w:type="dxa"/>
            <w:tcBorders>
              <w:top w:val="single" w:sz="4" w:space="0" w:color="auto"/>
              <w:left w:val="single" w:sz="4" w:space="0" w:color="auto"/>
              <w:bottom w:val="single" w:sz="4" w:space="0" w:color="auto"/>
              <w:right w:val="single" w:sz="4" w:space="0" w:color="auto"/>
            </w:tcBorders>
            <w:hideMark/>
          </w:tcPr>
          <w:p w:rsidR="00C24845" w:rsidRDefault="009A7217">
            <w:pPr>
              <w:spacing w:line="235"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Миссия учителя </w:t>
            </w:r>
          </w:p>
        </w:tc>
        <w:tc>
          <w:tcPr>
            <w:tcW w:w="851" w:type="dxa"/>
            <w:tcBorders>
              <w:top w:val="single" w:sz="4" w:space="0" w:color="auto"/>
              <w:left w:val="single" w:sz="4" w:space="0" w:color="auto"/>
              <w:bottom w:val="single" w:sz="4" w:space="0" w:color="auto"/>
              <w:right w:val="single" w:sz="4" w:space="0" w:color="auto"/>
            </w:tcBorders>
            <w:hideMark/>
          </w:tcPr>
          <w:p w:rsidR="00C24845" w:rsidRDefault="009A7217">
            <w:pPr>
              <w:jc w:val="center"/>
              <w:rPr>
                <w:rFonts w:ascii="Times New Roman" w:eastAsia="Times New Roman" w:hAnsi="Times New Roman"/>
                <w:b/>
                <w:sz w:val="28"/>
                <w:szCs w:val="28"/>
              </w:rPr>
            </w:pPr>
            <w:r>
              <w:rPr>
                <w:rFonts w:ascii="Times New Roman" w:eastAsia="Times New Roman" w:hAnsi="Times New Roman"/>
                <w:b/>
                <w:sz w:val="28"/>
                <w:szCs w:val="28"/>
              </w:rPr>
              <w:t>3</w:t>
            </w:r>
          </w:p>
        </w:tc>
        <w:tc>
          <w:tcPr>
            <w:tcW w:w="993"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9A7217">
        <w:trPr>
          <w:trHeight w:val="276"/>
        </w:trPr>
        <w:tc>
          <w:tcPr>
            <w:tcW w:w="654"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2.</w:t>
            </w:r>
          </w:p>
        </w:tc>
        <w:tc>
          <w:tcPr>
            <w:tcW w:w="5974" w:type="dxa"/>
            <w:tcBorders>
              <w:top w:val="single" w:sz="4" w:space="0" w:color="auto"/>
              <w:left w:val="single" w:sz="4" w:space="0" w:color="auto"/>
              <w:bottom w:val="single" w:sz="4" w:space="0" w:color="auto"/>
              <w:right w:val="single" w:sz="4" w:space="0" w:color="auto"/>
            </w:tcBorders>
          </w:tcPr>
          <w:p w:rsidR="00C24845" w:rsidRDefault="009A7217">
            <w:pPr>
              <w:spacing w:line="235" w:lineRule="auto"/>
              <w:jc w:val="both"/>
              <w:rPr>
                <w:rFonts w:ascii="Times New Roman" w:eastAsia="Times New Roman" w:hAnsi="Times New Roman"/>
                <w:sz w:val="28"/>
                <w:szCs w:val="28"/>
              </w:rPr>
            </w:pPr>
            <w:r>
              <w:rPr>
                <w:rFonts w:ascii="Times New Roman" w:eastAsia="Times New Roman" w:hAnsi="Times New Roman"/>
                <w:sz w:val="28"/>
                <w:szCs w:val="28"/>
              </w:rPr>
              <w:t>Мотивы выбора профессии педагога</w:t>
            </w:r>
          </w:p>
        </w:tc>
        <w:tc>
          <w:tcPr>
            <w:tcW w:w="851"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9A7217" w:rsidTr="009A7217">
        <w:trPr>
          <w:trHeight w:val="276"/>
        </w:trPr>
        <w:tc>
          <w:tcPr>
            <w:tcW w:w="654" w:type="dxa"/>
            <w:tcBorders>
              <w:top w:val="single" w:sz="4" w:space="0" w:color="auto"/>
              <w:left w:val="single" w:sz="4" w:space="0" w:color="auto"/>
              <w:bottom w:val="single" w:sz="4" w:space="0" w:color="auto"/>
              <w:right w:val="single" w:sz="4" w:space="0" w:color="auto"/>
            </w:tcBorders>
            <w:hideMark/>
          </w:tcPr>
          <w:p w:rsidR="009A7217" w:rsidRDefault="009A7217" w:rsidP="009A7217">
            <w:pPr>
              <w:rPr>
                <w:rFonts w:ascii="Times New Roman" w:eastAsia="Times New Roman" w:hAnsi="Times New Roman"/>
                <w:sz w:val="28"/>
                <w:szCs w:val="28"/>
              </w:rPr>
            </w:pPr>
            <w:r>
              <w:rPr>
                <w:rFonts w:ascii="Times New Roman" w:eastAsia="Times New Roman" w:hAnsi="Times New Roman"/>
                <w:sz w:val="28"/>
                <w:szCs w:val="28"/>
              </w:rPr>
              <w:t>3.</w:t>
            </w:r>
          </w:p>
        </w:tc>
        <w:tc>
          <w:tcPr>
            <w:tcW w:w="5974" w:type="dxa"/>
            <w:tcBorders>
              <w:top w:val="single" w:sz="4" w:space="0" w:color="auto"/>
              <w:left w:val="single" w:sz="4" w:space="0" w:color="auto"/>
              <w:bottom w:val="single" w:sz="4" w:space="0" w:color="auto"/>
              <w:right w:val="single" w:sz="4" w:space="0" w:color="auto"/>
            </w:tcBorders>
            <w:hideMark/>
          </w:tcPr>
          <w:p w:rsidR="009A7217" w:rsidRDefault="009A7217" w:rsidP="009A7217">
            <w:pPr>
              <w:spacing w:line="235" w:lineRule="auto"/>
              <w:jc w:val="both"/>
              <w:rPr>
                <w:rFonts w:ascii="Times New Roman" w:eastAsia="Times New Roman" w:hAnsi="Times New Roman"/>
                <w:sz w:val="28"/>
                <w:szCs w:val="28"/>
              </w:rPr>
            </w:pPr>
            <w:r>
              <w:rPr>
                <w:rFonts w:ascii="Times New Roman" w:eastAsia="Times New Roman" w:hAnsi="Times New Roman"/>
                <w:sz w:val="28"/>
                <w:szCs w:val="28"/>
              </w:rPr>
              <w:t>Миссия современного педагога</w:t>
            </w:r>
          </w:p>
        </w:tc>
        <w:tc>
          <w:tcPr>
            <w:tcW w:w="851" w:type="dxa"/>
            <w:tcBorders>
              <w:top w:val="single" w:sz="4" w:space="0" w:color="auto"/>
              <w:left w:val="single" w:sz="4" w:space="0" w:color="auto"/>
              <w:bottom w:val="single" w:sz="4" w:space="0" w:color="auto"/>
              <w:right w:val="single" w:sz="4" w:space="0" w:color="auto"/>
            </w:tcBorders>
            <w:hideMark/>
          </w:tcPr>
          <w:p w:rsidR="009A7217" w:rsidRDefault="009A7217" w:rsidP="009A7217">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9A7217" w:rsidRDefault="009A7217" w:rsidP="009A7217">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9A7217" w:rsidRDefault="009A7217" w:rsidP="009A7217">
            <w:pPr>
              <w:jc w:val="center"/>
              <w:rPr>
                <w:rFonts w:ascii="Times New Roman" w:eastAsia="Times New Roman" w:hAnsi="Times New Roman"/>
                <w:sz w:val="28"/>
                <w:szCs w:val="28"/>
              </w:rPr>
            </w:pPr>
          </w:p>
        </w:tc>
      </w:tr>
      <w:tr w:rsidR="009A7217" w:rsidTr="009A7217">
        <w:trPr>
          <w:trHeight w:val="276"/>
        </w:trPr>
        <w:tc>
          <w:tcPr>
            <w:tcW w:w="654" w:type="dxa"/>
            <w:tcBorders>
              <w:top w:val="single" w:sz="4" w:space="0" w:color="auto"/>
              <w:left w:val="single" w:sz="4" w:space="0" w:color="auto"/>
              <w:bottom w:val="single" w:sz="4" w:space="0" w:color="auto"/>
              <w:right w:val="single" w:sz="4" w:space="0" w:color="auto"/>
            </w:tcBorders>
            <w:hideMark/>
          </w:tcPr>
          <w:p w:rsidR="009A7217" w:rsidRDefault="009A7217" w:rsidP="009A7217">
            <w:pPr>
              <w:rPr>
                <w:rFonts w:ascii="Times New Roman" w:eastAsia="Times New Roman" w:hAnsi="Times New Roman"/>
                <w:sz w:val="28"/>
                <w:szCs w:val="28"/>
              </w:rPr>
            </w:pPr>
            <w:r>
              <w:rPr>
                <w:rFonts w:ascii="Times New Roman" w:eastAsia="Times New Roman" w:hAnsi="Times New Roman"/>
                <w:sz w:val="28"/>
                <w:szCs w:val="28"/>
              </w:rPr>
              <w:t>4.</w:t>
            </w:r>
          </w:p>
        </w:tc>
        <w:tc>
          <w:tcPr>
            <w:tcW w:w="5974" w:type="dxa"/>
            <w:tcBorders>
              <w:top w:val="single" w:sz="4" w:space="0" w:color="auto"/>
              <w:left w:val="single" w:sz="4" w:space="0" w:color="auto"/>
              <w:bottom w:val="single" w:sz="4" w:space="0" w:color="auto"/>
              <w:right w:val="single" w:sz="4" w:space="0" w:color="auto"/>
            </w:tcBorders>
            <w:hideMark/>
          </w:tcPr>
          <w:p w:rsidR="009A7217" w:rsidRDefault="009A7217" w:rsidP="009A7217">
            <w:pPr>
              <w:autoSpaceDE w:val="0"/>
              <w:autoSpaceDN w:val="0"/>
              <w:adjustRightInd w:val="0"/>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Сочинение-эссе «Легко ли быть учителем?»</w:t>
            </w:r>
          </w:p>
        </w:tc>
        <w:tc>
          <w:tcPr>
            <w:tcW w:w="851" w:type="dxa"/>
            <w:tcBorders>
              <w:top w:val="single" w:sz="4" w:space="0" w:color="auto"/>
              <w:left w:val="single" w:sz="4" w:space="0" w:color="auto"/>
              <w:bottom w:val="single" w:sz="4" w:space="0" w:color="auto"/>
              <w:right w:val="single" w:sz="4" w:space="0" w:color="auto"/>
            </w:tcBorders>
            <w:hideMark/>
          </w:tcPr>
          <w:p w:rsidR="009A7217" w:rsidRDefault="009A7217" w:rsidP="009A7217">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9A7217" w:rsidRDefault="009A7217" w:rsidP="009A7217">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9A7217" w:rsidRDefault="009A7217" w:rsidP="009A7217">
            <w:pPr>
              <w:jc w:val="center"/>
              <w:rPr>
                <w:rFonts w:ascii="Times New Roman" w:eastAsia="Times New Roman" w:hAnsi="Times New Roman"/>
                <w:sz w:val="28"/>
                <w:szCs w:val="28"/>
              </w:rPr>
            </w:pPr>
          </w:p>
        </w:tc>
      </w:tr>
      <w:tr w:rsidR="009A7217" w:rsidTr="009A7217">
        <w:trPr>
          <w:trHeight w:val="276"/>
        </w:trPr>
        <w:tc>
          <w:tcPr>
            <w:tcW w:w="654" w:type="dxa"/>
            <w:tcBorders>
              <w:top w:val="single" w:sz="4" w:space="0" w:color="auto"/>
              <w:left w:val="single" w:sz="4" w:space="0" w:color="auto"/>
              <w:bottom w:val="single" w:sz="4" w:space="0" w:color="auto"/>
              <w:right w:val="single" w:sz="4" w:space="0" w:color="auto"/>
            </w:tcBorders>
          </w:tcPr>
          <w:p w:rsidR="009A7217" w:rsidRDefault="009A7217" w:rsidP="009A7217">
            <w:pPr>
              <w:rPr>
                <w:rFonts w:ascii="Times New Roman" w:eastAsia="Times New Roman" w:hAnsi="Times New Roman"/>
                <w:sz w:val="28"/>
                <w:szCs w:val="28"/>
              </w:rPr>
            </w:pPr>
          </w:p>
        </w:tc>
        <w:tc>
          <w:tcPr>
            <w:tcW w:w="5974" w:type="dxa"/>
            <w:tcBorders>
              <w:top w:val="single" w:sz="4" w:space="0" w:color="auto"/>
              <w:left w:val="single" w:sz="4" w:space="0" w:color="auto"/>
              <w:bottom w:val="single" w:sz="4" w:space="0" w:color="auto"/>
              <w:right w:val="single" w:sz="4" w:space="0" w:color="auto"/>
            </w:tcBorders>
          </w:tcPr>
          <w:p w:rsidR="009A7217" w:rsidRPr="009A7217" w:rsidRDefault="009A7217" w:rsidP="009A7217">
            <w:pPr>
              <w:autoSpaceDE w:val="0"/>
              <w:autoSpaceDN w:val="0"/>
              <w:adjustRightInd w:val="0"/>
              <w:jc w:val="both"/>
              <w:rPr>
                <w:rFonts w:ascii="Times New Roman" w:eastAsia="Arial Unicode MS" w:hAnsi="Times New Roman"/>
                <w:b/>
                <w:color w:val="000000"/>
                <w:sz w:val="28"/>
                <w:szCs w:val="28"/>
              </w:rPr>
            </w:pPr>
            <w:r>
              <w:rPr>
                <w:rFonts w:ascii="Times New Roman" w:eastAsia="Arial Unicode MS" w:hAnsi="Times New Roman"/>
                <w:b/>
                <w:color w:val="000000"/>
                <w:sz w:val="28"/>
                <w:szCs w:val="28"/>
              </w:rPr>
              <w:t>Краткий экскурс в историю образования</w:t>
            </w:r>
          </w:p>
        </w:tc>
        <w:tc>
          <w:tcPr>
            <w:tcW w:w="851" w:type="dxa"/>
            <w:tcBorders>
              <w:top w:val="single" w:sz="4" w:space="0" w:color="auto"/>
              <w:left w:val="single" w:sz="4" w:space="0" w:color="auto"/>
              <w:bottom w:val="single" w:sz="4" w:space="0" w:color="auto"/>
              <w:right w:val="single" w:sz="4" w:space="0" w:color="auto"/>
            </w:tcBorders>
          </w:tcPr>
          <w:p w:rsidR="009A7217" w:rsidRPr="009A7217" w:rsidRDefault="009A7217" w:rsidP="009A7217">
            <w:pPr>
              <w:jc w:val="center"/>
              <w:rPr>
                <w:rFonts w:ascii="Times New Roman" w:eastAsia="Times New Roman" w:hAnsi="Times New Roman"/>
                <w:b/>
                <w:sz w:val="28"/>
                <w:szCs w:val="28"/>
              </w:rPr>
            </w:pPr>
            <w:r w:rsidRPr="009A7217">
              <w:rPr>
                <w:rFonts w:ascii="Times New Roman" w:eastAsia="Times New Roman" w:hAnsi="Times New Roman"/>
                <w:b/>
                <w:sz w:val="28"/>
                <w:szCs w:val="28"/>
              </w:rPr>
              <w:t>6</w:t>
            </w:r>
          </w:p>
        </w:tc>
        <w:tc>
          <w:tcPr>
            <w:tcW w:w="993" w:type="dxa"/>
            <w:tcBorders>
              <w:top w:val="single" w:sz="4" w:space="0" w:color="auto"/>
              <w:left w:val="single" w:sz="4" w:space="0" w:color="auto"/>
              <w:bottom w:val="single" w:sz="4" w:space="0" w:color="auto"/>
              <w:right w:val="single" w:sz="4" w:space="0" w:color="auto"/>
            </w:tcBorders>
          </w:tcPr>
          <w:p w:rsidR="009A7217" w:rsidRDefault="009A7217" w:rsidP="009A7217">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9A7217" w:rsidRDefault="009A7217" w:rsidP="009A7217">
            <w:pPr>
              <w:jc w:val="center"/>
              <w:rPr>
                <w:rFonts w:ascii="Times New Roman" w:eastAsia="Times New Roman" w:hAnsi="Times New Roman"/>
                <w:sz w:val="28"/>
                <w:szCs w:val="28"/>
              </w:rPr>
            </w:pPr>
          </w:p>
        </w:tc>
      </w:tr>
      <w:tr w:rsidR="009A7217" w:rsidTr="009A7217">
        <w:trPr>
          <w:trHeight w:val="276"/>
        </w:trPr>
        <w:tc>
          <w:tcPr>
            <w:tcW w:w="654" w:type="dxa"/>
            <w:tcBorders>
              <w:top w:val="single" w:sz="4" w:space="0" w:color="auto"/>
              <w:left w:val="single" w:sz="4" w:space="0" w:color="auto"/>
              <w:bottom w:val="single" w:sz="4" w:space="0" w:color="auto"/>
              <w:right w:val="single" w:sz="4" w:space="0" w:color="auto"/>
            </w:tcBorders>
            <w:hideMark/>
          </w:tcPr>
          <w:p w:rsidR="009A7217" w:rsidRDefault="009A7217" w:rsidP="009A7217">
            <w:pPr>
              <w:rPr>
                <w:rFonts w:ascii="Times New Roman" w:eastAsia="Times New Roman" w:hAnsi="Times New Roman"/>
                <w:sz w:val="28"/>
                <w:szCs w:val="28"/>
              </w:rPr>
            </w:pPr>
            <w:r>
              <w:rPr>
                <w:rFonts w:ascii="Times New Roman" w:eastAsia="Times New Roman" w:hAnsi="Times New Roman"/>
                <w:sz w:val="28"/>
                <w:szCs w:val="28"/>
              </w:rPr>
              <w:t>5.</w:t>
            </w:r>
          </w:p>
        </w:tc>
        <w:tc>
          <w:tcPr>
            <w:tcW w:w="5974" w:type="dxa"/>
            <w:tcBorders>
              <w:top w:val="single" w:sz="4" w:space="0" w:color="auto"/>
              <w:left w:val="single" w:sz="4" w:space="0" w:color="auto"/>
              <w:bottom w:val="single" w:sz="4" w:space="0" w:color="auto"/>
              <w:right w:val="single" w:sz="4" w:space="0" w:color="auto"/>
            </w:tcBorders>
          </w:tcPr>
          <w:p w:rsidR="009A7217" w:rsidRDefault="00240D5C" w:rsidP="009A7217">
            <w:pPr>
              <w:autoSpaceDE w:val="0"/>
              <w:autoSpaceDN w:val="0"/>
              <w:adjustRightInd w:val="0"/>
              <w:rPr>
                <w:rFonts w:ascii="Times New Roman" w:eastAsia="Arial Unicode MS" w:hAnsi="Times New Roman"/>
                <w:color w:val="000000"/>
                <w:sz w:val="28"/>
                <w:szCs w:val="28"/>
              </w:rPr>
            </w:pPr>
            <w:r>
              <w:rPr>
                <w:rFonts w:ascii="Times New Roman" w:eastAsia="Arial Unicode MS" w:hAnsi="Times New Roman"/>
                <w:color w:val="000000"/>
                <w:sz w:val="28"/>
                <w:szCs w:val="28"/>
              </w:rPr>
              <w:t>Первые педагоги в истории человечества. Величайшие педагоги: Конфуций, Квинтилиан</w:t>
            </w:r>
          </w:p>
        </w:tc>
        <w:tc>
          <w:tcPr>
            <w:tcW w:w="851" w:type="dxa"/>
            <w:tcBorders>
              <w:top w:val="single" w:sz="4" w:space="0" w:color="auto"/>
              <w:left w:val="single" w:sz="4" w:space="0" w:color="auto"/>
              <w:bottom w:val="single" w:sz="4" w:space="0" w:color="auto"/>
              <w:right w:val="single" w:sz="4" w:space="0" w:color="auto"/>
            </w:tcBorders>
            <w:hideMark/>
          </w:tcPr>
          <w:p w:rsidR="009A7217" w:rsidRDefault="009A7217" w:rsidP="009A7217">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9A7217" w:rsidRDefault="009A7217" w:rsidP="009A7217">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9A7217" w:rsidRDefault="009A7217" w:rsidP="009A7217">
            <w:pPr>
              <w:jc w:val="center"/>
              <w:rPr>
                <w:rFonts w:ascii="Times New Roman" w:eastAsia="Times New Roman" w:hAnsi="Times New Roman"/>
                <w:sz w:val="28"/>
                <w:szCs w:val="28"/>
              </w:rPr>
            </w:pPr>
          </w:p>
        </w:tc>
      </w:tr>
      <w:tr w:rsidR="009A7217" w:rsidTr="009A7217">
        <w:trPr>
          <w:trHeight w:val="276"/>
        </w:trPr>
        <w:tc>
          <w:tcPr>
            <w:tcW w:w="654" w:type="dxa"/>
            <w:tcBorders>
              <w:top w:val="single" w:sz="4" w:space="0" w:color="auto"/>
              <w:left w:val="single" w:sz="4" w:space="0" w:color="auto"/>
              <w:bottom w:val="single" w:sz="4" w:space="0" w:color="auto"/>
              <w:right w:val="single" w:sz="4" w:space="0" w:color="auto"/>
            </w:tcBorders>
            <w:hideMark/>
          </w:tcPr>
          <w:p w:rsidR="009A7217" w:rsidRDefault="009A7217" w:rsidP="009A7217">
            <w:pPr>
              <w:rPr>
                <w:rFonts w:ascii="Times New Roman" w:eastAsia="Times New Roman" w:hAnsi="Times New Roman"/>
                <w:sz w:val="28"/>
                <w:szCs w:val="28"/>
              </w:rPr>
            </w:pPr>
            <w:r>
              <w:rPr>
                <w:rFonts w:ascii="Times New Roman" w:eastAsia="Times New Roman" w:hAnsi="Times New Roman"/>
                <w:sz w:val="28"/>
                <w:szCs w:val="28"/>
              </w:rPr>
              <w:t>6.</w:t>
            </w:r>
          </w:p>
        </w:tc>
        <w:tc>
          <w:tcPr>
            <w:tcW w:w="5974" w:type="dxa"/>
            <w:tcBorders>
              <w:top w:val="single" w:sz="4" w:space="0" w:color="auto"/>
              <w:left w:val="single" w:sz="4" w:space="0" w:color="auto"/>
              <w:bottom w:val="single" w:sz="4" w:space="0" w:color="auto"/>
              <w:right w:val="single" w:sz="4" w:space="0" w:color="auto"/>
            </w:tcBorders>
          </w:tcPr>
          <w:p w:rsidR="00240D5C" w:rsidRDefault="00240D5C" w:rsidP="009A7217">
            <w:pPr>
              <w:autoSpaceDE w:val="0"/>
              <w:autoSpaceDN w:val="0"/>
              <w:adjustRightInd w:val="0"/>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Величайшие педагоги: Я.А.Коменский, И. Г.Песталоцци</w:t>
            </w:r>
          </w:p>
        </w:tc>
        <w:tc>
          <w:tcPr>
            <w:tcW w:w="851" w:type="dxa"/>
            <w:tcBorders>
              <w:top w:val="single" w:sz="4" w:space="0" w:color="auto"/>
              <w:left w:val="single" w:sz="4" w:space="0" w:color="auto"/>
              <w:bottom w:val="single" w:sz="4" w:space="0" w:color="auto"/>
              <w:right w:val="single" w:sz="4" w:space="0" w:color="auto"/>
            </w:tcBorders>
            <w:hideMark/>
          </w:tcPr>
          <w:p w:rsidR="009A7217" w:rsidRDefault="009A7217" w:rsidP="009A7217">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9A7217" w:rsidRDefault="009A7217" w:rsidP="009A7217">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9A7217" w:rsidRDefault="009A7217" w:rsidP="009A7217">
            <w:pPr>
              <w:jc w:val="center"/>
              <w:rPr>
                <w:rFonts w:ascii="Times New Roman" w:eastAsia="Times New Roman" w:hAnsi="Times New Roman"/>
                <w:sz w:val="28"/>
                <w:szCs w:val="28"/>
              </w:rPr>
            </w:pPr>
          </w:p>
        </w:tc>
      </w:tr>
      <w:tr w:rsidR="00240D5C" w:rsidTr="009A7217">
        <w:trPr>
          <w:trHeight w:val="276"/>
        </w:trPr>
        <w:tc>
          <w:tcPr>
            <w:tcW w:w="654" w:type="dxa"/>
            <w:tcBorders>
              <w:top w:val="single" w:sz="4" w:space="0" w:color="auto"/>
              <w:left w:val="single" w:sz="4" w:space="0" w:color="auto"/>
              <w:bottom w:val="single" w:sz="4" w:space="0" w:color="auto"/>
              <w:right w:val="single" w:sz="4" w:space="0" w:color="auto"/>
            </w:tcBorders>
            <w:hideMark/>
          </w:tcPr>
          <w:p w:rsidR="00240D5C" w:rsidRDefault="00240D5C" w:rsidP="00240D5C">
            <w:pPr>
              <w:rPr>
                <w:rFonts w:ascii="Times New Roman" w:eastAsia="Times New Roman" w:hAnsi="Times New Roman"/>
                <w:sz w:val="28"/>
                <w:szCs w:val="28"/>
              </w:rPr>
            </w:pPr>
            <w:r>
              <w:rPr>
                <w:rFonts w:ascii="Times New Roman" w:eastAsia="Times New Roman" w:hAnsi="Times New Roman"/>
                <w:sz w:val="28"/>
                <w:szCs w:val="28"/>
              </w:rPr>
              <w:t>7.</w:t>
            </w:r>
          </w:p>
        </w:tc>
        <w:tc>
          <w:tcPr>
            <w:tcW w:w="5974" w:type="dxa"/>
            <w:tcBorders>
              <w:top w:val="single" w:sz="4" w:space="0" w:color="auto"/>
              <w:left w:val="single" w:sz="4" w:space="0" w:color="auto"/>
              <w:bottom w:val="single" w:sz="4" w:space="0" w:color="auto"/>
              <w:right w:val="single" w:sz="4" w:space="0" w:color="auto"/>
            </w:tcBorders>
          </w:tcPr>
          <w:p w:rsidR="00240D5C" w:rsidRDefault="00240D5C" w:rsidP="00240D5C">
            <w:pPr>
              <w:autoSpaceDE w:val="0"/>
              <w:autoSpaceDN w:val="0"/>
              <w:adjustRightInd w:val="0"/>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Величайшие педагоги: К.Д.Ушинский, А.С.Макаренко</w:t>
            </w:r>
          </w:p>
        </w:tc>
        <w:tc>
          <w:tcPr>
            <w:tcW w:w="851" w:type="dxa"/>
            <w:tcBorders>
              <w:top w:val="single" w:sz="4" w:space="0" w:color="auto"/>
              <w:left w:val="single" w:sz="4" w:space="0" w:color="auto"/>
              <w:bottom w:val="single" w:sz="4" w:space="0" w:color="auto"/>
              <w:right w:val="single" w:sz="4" w:space="0" w:color="auto"/>
            </w:tcBorders>
            <w:hideMark/>
          </w:tcPr>
          <w:p w:rsidR="00240D5C" w:rsidRDefault="00240D5C" w:rsidP="00240D5C">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240D5C" w:rsidRPr="00240D5C" w:rsidRDefault="00240D5C" w:rsidP="00240D5C">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240D5C" w:rsidRDefault="00240D5C" w:rsidP="00240D5C">
            <w:pPr>
              <w:jc w:val="center"/>
              <w:rPr>
                <w:rFonts w:ascii="Times New Roman" w:eastAsia="Times New Roman" w:hAnsi="Times New Roman"/>
                <w:sz w:val="28"/>
                <w:szCs w:val="28"/>
              </w:rPr>
            </w:pPr>
          </w:p>
        </w:tc>
      </w:tr>
      <w:tr w:rsidR="00240D5C" w:rsidTr="009A7217">
        <w:trPr>
          <w:trHeight w:val="276"/>
        </w:trPr>
        <w:tc>
          <w:tcPr>
            <w:tcW w:w="654" w:type="dxa"/>
            <w:tcBorders>
              <w:top w:val="single" w:sz="4" w:space="0" w:color="auto"/>
              <w:left w:val="single" w:sz="4" w:space="0" w:color="auto"/>
              <w:bottom w:val="single" w:sz="4" w:space="0" w:color="auto"/>
              <w:right w:val="single" w:sz="4" w:space="0" w:color="auto"/>
            </w:tcBorders>
            <w:hideMark/>
          </w:tcPr>
          <w:p w:rsidR="00240D5C" w:rsidRDefault="00240D5C" w:rsidP="00240D5C">
            <w:pPr>
              <w:rPr>
                <w:rFonts w:ascii="Times New Roman" w:eastAsia="Times New Roman" w:hAnsi="Times New Roman"/>
                <w:sz w:val="28"/>
                <w:szCs w:val="28"/>
              </w:rPr>
            </w:pPr>
            <w:r>
              <w:rPr>
                <w:rFonts w:ascii="Times New Roman" w:eastAsia="Times New Roman" w:hAnsi="Times New Roman"/>
                <w:sz w:val="28"/>
                <w:szCs w:val="28"/>
              </w:rPr>
              <w:t>8.</w:t>
            </w:r>
          </w:p>
        </w:tc>
        <w:tc>
          <w:tcPr>
            <w:tcW w:w="5974" w:type="dxa"/>
            <w:tcBorders>
              <w:top w:val="single" w:sz="4" w:space="0" w:color="auto"/>
              <w:left w:val="single" w:sz="4" w:space="0" w:color="auto"/>
              <w:bottom w:val="single" w:sz="4" w:space="0" w:color="auto"/>
              <w:right w:val="single" w:sz="4" w:space="0" w:color="auto"/>
            </w:tcBorders>
          </w:tcPr>
          <w:p w:rsidR="00240D5C" w:rsidRDefault="00240D5C" w:rsidP="00240D5C">
            <w:pPr>
              <w:spacing w:line="235" w:lineRule="auto"/>
              <w:jc w:val="both"/>
              <w:rPr>
                <w:rFonts w:ascii="Times New Roman" w:eastAsia="Times New Roman" w:hAnsi="Times New Roman"/>
                <w:i/>
                <w:sz w:val="28"/>
                <w:szCs w:val="28"/>
              </w:rPr>
            </w:pPr>
            <w:r>
              <w:rPr>
                <w:rFonts w:ascii="Times New Roman" w:eastAsia="Arial Unicode MS" w:hAnsi="Times New Roman"/>
                <w:color w:val="000000"/>
                <w:sz w:val="28"/>
                <w:szCs w:val="28"/>
              </w:rPr>
              <w:t>Величайшие педагоги: М. Монтессори, Я.Корчак</w:t>
            </w:r>
          </w:p>
        </w:tc>
        <w:tc>
          <w:tcPr>
            <w:tcW w:w="851" w:type="dxa"/>
            <w:tcBorders>
              <w:top w:val="single" w:sz="4" w:space="0" w:color="auto"/>
              <w:left w:val="single" w:sz="4" w:space="0" w:color="auto"/>
              <w:bottom w:val="single" w:sz="4" w:space="0" w:color="auto"/>
              <w:right w:val="single" w:sz="4" w:space="0" w:color="auto"/>
            </w:tcBorders>
            <w:hideMark/>
          </w:tcPr>
          <w:p w:rsidR="00240D5C" w:rsidRDefault="00240D5C" w:rsidP="00240D5C">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240D5C" w:rsidRPr="00240D5C" w:rsidRDefault="00240D5C" w:rsidP="00240D5C">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240D5C" w:rsidRDefault="00240D5C" w:rsidP="00240D5C">
            <w:pPr>
              <w:jc w:val="center"/>
              <w:rPr>
                <w:rFonts w:ascii="Times New Roman" w:eastAsia="Times New Roman" w:hAnsi="Times New Roman"/>
                <w:sz w:val="28"/>
                <w:szCs w:val="28"/>
              </w:rPr>
            </w:pPr>
          </w:p>
        </w:tc>
      </w:tr>
      <w:tr w:rsidR="00240D5C" w:rsidTr="009A7217">
        <w:trPr>
          <w:trHeight w:val="276"/>
        </w:trPr>
        <w:tc>
          <w:tcPr>
            <w:tcW w:w="654" w:type="dxa"/>
            <w:tcBorders>
              <w:top w:val="single" w:sz="4" w:space="0" w:color="auto"/>
              <w:left w:val="single" w:sz="4" w:space="0" w:color="auto"/>
              <w:bottom w:val="single" w:sz="4" w:space="0" w:color="auto"/>
              <w:right w:val="single" w:sz="4" w:space="0" w:color="auto"/>
            </w:tcBorders>
            <w:hideMark/>
          </w:tcPr>
          <w:p w:rsidR="00240D5C" w:rsidRDefault="00240D5C" w:rsidP="00240D5C">
            <w:pPr>
              <w:rPr>
                <w:rFonts w:ascii="Times New Roman" w:eastAsia="Times New Roman" w:hAnsi="Times New Roman"/>
                <w:sz w:val="28"/>
                <w:szCs w:val="28"/>
              </w:rPr>
            </w:pPr>
            <w:r>
              <w:rPr>
                <w:rFonts w:ascii="Times New Roman" w:eastAsia="Times New Roman" w:hAnsi="Times New Roman"/>
                <w:sz w:val="28"/>
                <w:szCs w:val="28"/>
              </w:rPr>
              <w:t>9.</w:t>
            </w:r>
          </w:p>
        </w:tc>
        <w:tc>
          <w:tcPr>
            <w:tcW w:w="5974" w:type="dxa"/>
            <w:tcBorders>
              <w:top w:val="single" w:sz="4" w:space="0" w:color="auto"/>
              <w:left w:val="single" w:sz="4" w:space="0" w:color="auto"/>
              <w:bottom w:val="single" w:sz="4" w:space="0" w:color="auto"/>
              <w:right w:val="single" w:sz="4" w:space="0" w:color="auto"/>
            </w:tcBorders>
          </w:tcPr>
          <w:p w:rsidR="00240D5C" w:rsidRDefault="00240D5C" w:rsidP="00240D5C">
            <w:pPr>
              <w:spacing w:line="235" w:lineRule="auto"/>
              <w:jc w:val="both"/>
              <w:rPr>
                <w:rFonts w:ascii="Times New Roman" w:eastAsia="Times New Roman" w:hAnsi="Times New Roman"/>
                <w:i/>
                <w:sz w:val="28"/>
                <w:szCs w:val="28"/>
              </w:rPr>
            </w:pPr>
            <w:r>
              <w:rPr>
                <w:rFonts w:ascii="Times New Roman" w:eastAsia="Arial Unicode MS" w:hAnsi="Times New Roman"/>
                <w:color w:val="000000"/>
                <w:sz w:val="28"/>
                <w:szCs w:val="28"/>
              </w:rPr>
              <w:t>Величайшие педагоги: В.А. Сухомлинский</w:t>
            </w:r>
          </w:p>
        </w:tc>
        <w:tc>
          <w:tcPr>
            <w:tcW w:w="851" w:type="dxa"/>
            <w:tcBorders>
              <w:top w:val="single" w:sz="4" w:space="0" w:color="auto"/>
              <w:left w:val="single" w:sz="4" w:space="0" w:color="auto"/>
              <w:bottom w:val="single" w:sz="4" w:space="0" w:color="auto"/>
              <w:right w:val="single" w:sz="4" w:space="0" w:color="auto"/>
            </w:tcBorders>
            <w:hideMark/>
          </w:tcPr>
          <w:p w:rsidR="00240D5C" w:rsidRDefault="00240D5C" w:rsidP="00240D5C">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240D5C" w:rsidRPr="00240D5C" w:rsidRDefault="00240D5C" w:rsidP="00240D5C">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240D5C" w:rsidRDefault="00240D5C" w:rsidP="00240D5C">
            <w:pPr>
              <w:jc w:val="center"/>
              <w:rPr>
                <w:rFonts w:ascii="Times New Roman" w:eastAsia="Times New Roman" w:hAnsi="Times New Roman"/>
                <w:sz w:val="28"/>
                <w:szCs w:val="28"/>
              </w:rPr>
            </w:pPr>
          </w:p>
        </w:tc>
      </w:tr>
      <w:tr w:rsidR="00240D5C" w:rsidTr="009A7217">
        <w:trPr>
          <w:trHeight w:val="276"/>
        </w:trPr>
        <w:tc>
          <w:tcPr>
            <w:tcW w:w="654" w:type="dxa"/>
            <w:tcBorders>
              <w:top w:val="single" w:sz="4" w:space="0" w:color="auto"/>
              <w:left w:val="single" w:sz="4" w:space="0" w:color="auto"/>
              <w:bottom w:val="single" w:sz="4" w:space="0" w:color="auto"/>
              <w:right w:val="single" w:sz="4" w:space="0" w:color="auto"/>
            </w:tcBorders>
            <w:hideMark/>
          </w:tcPr>
          <w:p w:rsidR="00240D5C" w:rsidRDefault="00240D5C" w:rsidP="00240D5C">
            <w:pPr>
              <w:rPr>
                <w:rFonts w:ascii="Times New Roman" w:eastAsia="Times New Roman" w:hAnsi="Times New Roman"/>
                <w:sz w:val="28"/>
                <w:szCs w:val="28"/>
              </w:rPr>
            </w:pPr>
            <w:r>
              <w:rPr>
                <w:rFonts w:ascii="Times New Roman" w:eastAsia="Times New Roman" w:hAnsi="Times New Roman"/>
                <w:sz w:val="28"/>
                <w:szCs w:val="28"/>
              </w:rPr>
              <w:t>10.</w:t>
            </w:r>
          </w:p>
        </w:tc>
        <w:tc>
          <w:tcPr>
            <w:tcW w:w="5974" w:type="dxa"/>
            <w:tcBorders>
              <w:top w:val="single" w:sz="4" w:space="0" w:color="auto"/>
              <w:left w:val="single" w:sz="4" w:space="0" w:color="auto"/>
              <w:bottom w:val="single" w:sz="4" w:space="0" w:color="auto"/>
              <w:right w:val="single" w:sz="4" w:space="0" w:color="auto"/>
            </w:tcBorders>
            <w:hideMark/>
          </w:tcPr>
          <w:p w:rsidR="00240D5C" w:rsidRDefault="00240D5C" w:rsidP="00240D5C">
            <w:pPr>
              <w:spacing w:line="235" w:lineRule="auto"/>
              <w:rPr>
                <w:rFonts w:ascii="Times New Roman" w:eastAsia="Times New Roman" w:hAnsi="Times New Roman"/>
                <w:sz w:val="28"/>
                <w:szCs w:val="28"/>
              </w:rPr>
            </w:pPr>
            <w:r>
              <w:rPr>
                <w:rFonts w:ascii="Times New Roman" w:eastAsia="Times New Roman" w:hAnsi="Times New Roman"/>
                <w:sz w:val="28"/>
                <w:szCs w:val="28"/>
              </w:rPr>
              <w:t>Тестирование «Школы в различные исторические эпохи»</w:t>
            </w:r>
          </w:p>
        </w:tc>
        <w:tc>
          <w:tcPr>
            <w:tcW w:w="851" w:type="dxa"/>
            <w:tcBorders>
              <w:top w:val="single" w:sz="4" w:space="0" w:color="auto"/>
              <w:left w:val="single" w:sz="4" w:space="0" w:color="auto"/>
              <w:bottom w:val="single" w:sz="4" w:space="0" w:color="auto"/>
              <w:right w:val="single" w:sz="4" w:space="0" w:color="auto"/>
            </w:tcBorders>
            <w:hideMark/>
          </w:tcPr>
          <w:p w:rsidR="00240D5C" w:rsidRDefault="00240D5C" w:rsidP="00240D5C">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240D5C" w:rsidRDefault="00240D5C" w:rsidP="00240D5C">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240D5C" w:rsidRDefault="00240D5C" w:rsidP="00240D5C">
            <w:pPr>
              <w:jc w:val="center"/>
              <w:rPr>
                <w:rFonts w:ascii="Times New Roman" w:eastAsia="Times New Roman" w:hAnsi="Times New Roman"/>
                <w:sz w:val="28"/>
                <w:szCs w:val="28"/>
              </w:rPr>
            </w:pPr>
          </w:p>
        </w:tc>
      </w:tr>
      <w:tr w:rsidR="00816A2D" w:rsidTr="009A7217">
        <w:trPr>
          <w:trHeight w:val="276"/>
        </w:trPr>
        <w:tc>
          <w:tcPr>
            <w:tcW w:w="654" w:type="dxa"/>
            <w:tcBorders>
              <w:top w:val="single" w:sz="4" w:space="0" w:color="auto"/>
              <w:left w:val="single" w:sz="4" w:space="0" w:color="auto"/>
              <w:bottom w:val="single" w:sz="4" w:space="0" w:color="auto"/>
              <w:right w:val="single" w:sz="4" w:space="0" w:color="auto"/>
            </w:tcBorders>
          </w:tcPr>
          <w:p w:rsidR="00816A2D" w:rsidRDefault="00816A2D" w:rsidP="00240D5C">
            <w:pPr>
              <w:rPr>
                <w:rFonts w:ascii="Times New Roman" w:eastAsia="Times New Roman" w:hAnsi="Times New Roman"/>
                <w:sz w:val="28"/>
                <w:szCs w:val="28"/>
              </w:rPr>
            </w:pPr>
          </w:p>
        </w:tc>
        <w:tc>
          <w:tcPr>
            <w:tcW w:w="5974" w:type="dxa"/>
            <w:tcBorders>
              <w:top w:val="single" w:sz="4" w:space="0" w:color="auto"/>
              <w:left w:val="single" w:sz="4" w:space="0" w:color="auto"/>
              <w:bottom w:val="single" w:sz="4" w:space="0" w:color="auto"/>
              <w:right w:val="single" w:sz="4" w:space="0" w:color="auto"/>
            </w:tcBorders>
          </w:tcPr>
          <w:p w:rsidR="00816A2D" w:rsidRPr="00816A2D" w:rsidRDefault="00816A2D" w:rsidP="00240D5C">
            <w:pPr>
              <w:spacing w:line="235" w:lineRule="auto"/>
              <w:rPr>
                <w:rFonts w:ascii="Times New Roman" w:eastAsia="Times New Roman" w:hAnsi="Times New Roman"/>
                <w:b/>
                <w:sz w:val="28"/>
                <w:szCs w:val="28"/>
              </w:rPr>
            </w:pPr>
            <w:r>
              <w:rPr>
                <w:rFonts w:ascii="Times New Roman" w:eastAsia="Times New Roman" w:hAnsi="Times New Roman"/>
                <w:b/>
                <w:sz w:val="28"/>
                <w:szCs w:val="28"/>
              </w:rPr>
              <w:t>Сущность понятий «образование», «обучение», «воспитание»</w:t>
            </w:r>
          </w:p>
        </w:tc>
        <w:tc>
          <w:tcPr>
            <w:tcW w:w="851" w:type="dxa"/>
            <w:tcBorders>
              <w:top w:val="single" w:sz="4" w:space="0" w:color="auto"/>
              <w:left w:val="single" w:sz="4" w:space="0" w:color="auto"/>
              <w:bottom w:val="single" w:sz="4" w:space="0" w:color="auto"/>
              <w:right w:val="single" w:sz="4" w:space="0" w:color="auto"/>
            </w:tcBorders>
          </w:tcPr>
          <w:p w:rsidR="00816A2D" w:rsidRPr="00816A2D" w:rsidRDefault="00816A2D" w:rsidP="00240D5C">
            <w:pPr>
              <w:jc w:val="center"/>
              <w:rPr>
                <w:rFonts w:ascii="Times New Roman" w:eastAsia="Times New Roman" w:hAnsi="Times New Roman"/>
                <w:b/>
                <w:sz w:val="28"/>
                <w:szCs w:val="28"/>
              </w:rPr>
            </w:pPr>
            <w:r>
              <w:rPr>
                <w:rFonts w:ascii="Times New Roman" w:eastAsia="Times New Roman" w:hAnsi="Times New Roman"/>
                <w:b/>
                <w:sz w:val="28"/>
                <w:szCs w:val="28"/>
              </w:rPr>
              <w:t>3</w:t>
            </w:r>
          </w:p>
        </w:tc>
        <w:tc>
          <w:tcPr>
            <w:tcW w:w="993" w:type="dxa"/>
            <w:tcBorders>
              <w:top w:val="single" w:sz="4" w:space="0" w:color="auto"/>
              <w:left w:val="single" w:sz="4" w:space="0" w:color="auto"/>
              <w:bottom w:val="single" w:sz="4" w:space="0" w:color="auto"/>
              <w:right w:val="single" w:sz="4" w:space="0" w:color="auto"/>
            </w:tcBorders>
          </w:tcPr>
          <w:p w:rsidR="00816A2D" w:rsidRDefault="00816A2D" w:rsidP="00240D5C">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816A2D" w:rsidRDefault="00816A2D" w:rsidP="00240D5C">
            <w:pPr>
              <w:jc w:val="center"/>
              <w:rPr>
                <w:rFonts w:ascii="Times New Roman" w:eastAsia="Times New Roman" w:hAnsi="Times New Roman"/>
                <w:sz w:val="28"/>
                <w:szCs w:val="28"/>
              </w:rPr>
            </w:pPr>
          </w:p>
        </w:tc>
      </w:tr>
      <w:tr w:rsidR="00240D5C" w:rsidTr="009A7217">
        <w:trPr>
          <w:trHeight w:val="276"/>
        </w:trPr>
        <w:tc>
          <w:tcPr>
            <w:tcW w:w="654" w:type="dxa"/>
            <w:tcBorders>
              <w:top w:val="single" w:sz="4" w:space="0" w:color="auto"/>
              <w:left w:val="single" w:sz="4" w:space="0" w:color="auto"/>
              <w:bottom w:val="single" w:sz="4" w:space="0" w:color="auto"/>
              <w:right w:val="single" w:sz="4" w:space="0" w:color="auto"/>
            </w:tcBorders>
            <w:hideMark/>
          </w:tcPr>
          <w:p w:rsidR="00240D5C" w:rsidRDefault="00240D5C" w:rsidP="00240D5C">
            <w:pPr>
              <w:rPr>
                <w:rFonts w:ascii="Times New Roman" w:eastAsia="Times New Roman" w:hAnsi="Times New Roman"/>
                <w:sz w:val="28"/>
                <w:szCs w:val="28"/>
              </w:rPr>
            </w:pPr>
            <w:r>
              <w:rPr>
                <w:rFonts w:ascii="Times New Roman" w:eastAsia="Times New Roman" w:hAnsi="Times New Roman"/>
                <w:sz w:val="28"/>
                <w:szCs w:val="28"/>
              </w:rPr>
              <w:t>11.</w:t>
            </w:r>
          </w:p>
        </w:tc>
        <w:tc>
          <w:tcPr>
            <w:tcW w:w="5974" w:type="dxa"/>
            <w:tcBorders>
              <w:top w:val="single" w:sz="4" w:space="0" w:color="auto"/>
              <w:left w:val="single" w:sz="4" w:space="0" w:color="auto"/>
              <w:bottom w:val="single" w:sz="4" w:space="0" w:color="auto"/>
              <w:right w:val="single" w:sz="4" w:space="0" w:color="auto"/>
            </w:tcBorders>
            <w:hideMark/>
          </w:tcPr>
          <w:p w:rsidR="00240D5C" w:rsidRDefault="00816A2D" w:rsidP="00240D5C">
            <w:pPr>
              <w:spacing w:line="235" w:lineRule="auto"/>
              <w:jc w:val="both"/>
              <w:rPr>
                <w:rFonts w:ascii="Times New Roman" w:eastAsia="Times New Roman" w:hAnsi="Times New Roman"/>
                <w:sz w:val="28"/>
                <w:szCs w:val="28"/>
              </w:rPr>
            </w:pPr>
            <w:r>
              <w:rPr>
                <w:rFonts w:ascii="Times New Roman" w:eastAsia="Times New Roman" w:hAnsi="Times New Roman"/>
                <w:sz w:val="28"/>
                <w:szCs w:val="28"/>
              </w:rPr>
              <w:t>Сущность понятия «образование»</w:t>
            </w:r>
          </w:p>
        </w:tc>
        <w:tc>
          <w:tcPr>
            <w:tcW w:w="851" w:type="dxa"/>
            <w:tcBorders>
              <w:top w:val="single" w:sz="4" w:space="0" w:color="auto"/>
              <w:left w:val="single" w:sz="4" w:space="0" w:color="auto"/>
              <w:bottom w:val="single" w:sz="4" w:space="0" w:color="auto"/>
              <w:right w:val="single" w:sz="4" w:space="0" w:color="auto"/>
            </w:tcBorders>
            <w:hideMark/>
          </w:tcPr>
          <w:p w:rsidR="00240D5C" w:rsidRDefault="00240D5C" w:rsidP="00240D5C">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240D5C" w:rsidRDefault="00240D5C" w:rsidP="00240D5C">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240D5C" w:rsidRDefault="00240D5C" w:rsidP="00240D5C">
            <w:pPr>
              <w:jc w:val="center"/>
              <w:rPr>
                <w:rFonts w:ascii="Times New Roman" w:eastAsia="Times New Roman" w:hAnsi="Times New Roman"/>
                <w:sz w:val="28"/>
                <w:szCs w:val="28"/>
              </w:rPr>
            </w:pPr>
          </w:p>
        </w:tc>
      </w:tr>
      <w:tr w:rsidR="00240D5C" w:rsidTr="009A7217">
        <w:trPr>
          <w:trHeight w:val="276"/>
        </w:trPr>
        <w:tc>
          <w:tcPr>
            <w:tcW w:w="654" w:type="dxa"/>
            <w:tcBorders>
              <w:top w:val="single" w:sz="4" w:space="0" w:color="auto"/>
              <w:left w:val="single" w:sz="4" w:space="0" w:color="auto"/>
              <w:bottom w:val="single" w:sz="4" w:space="0" w:color="auto"/>
              <w:right w:val="single" w:sz="4" w:space="0" w:color="auto"/>
            </w:tcBorders>
            <w:hideMark/>
          </w:tcPr>
          <w:p w:rsidR="00240D5C" w:rsidRDefault="00240D5C" w:rsidP="00240D5C">
            <w:pPr>
              <w:rPr>
                <w:rFonts w:ascii="Times New Roman" w:eastAsia="Times New Roman" w:hAnsi="Times New Roman"/>
                <w:sz w:val="28"/>
                <w:szCs w:val="28"/>
              </w:rPr>
            </w:pPr>
            <w:r>
              <w:rPr>
                <w:rFonts w:ascii="Times New Roman" w:eastAsia="Times New Roman" w:hAnsi="Times New Roman"/>
                <w:sz w:val="28"/>
                <w:szCs w:val="28"/>
              </w:rPr>
              <w:t>12.</w:t>
            </w:r>
          </w:p>
        </w:tc>
        <w:tc>
          <w:tcPr>
            <w:tcW w:w="5974" w:type="dxa"/>
            <w:tcBorders>
              <w:top w:val="single" w:sz="4" w:space="0" w:color="auto"/>
              <w:left w:val="single" w:sz="4" w:space="0" w:color="auto"/>
              <w:bottom w:val="single" w:sz="4" w:space="0" w:color="auto"/>
              <w:right w:val="single" w:sz="4" w:space="0" w:color="auto"/>
            </w:tcBorders>
            <w:hideMark/>
          </w:tcPr>
          <w:p w:rsidR="00240D5C" w:rsidRDefault="00816A2D" w:rsidP="00816A2D">
            <w:pPr>
              <w:spacing w:line="235" w:lineRule="auto"/>
              <w:jc w:val="both"/>
              <w:rPr>
                <w:rFonts w:ascii="Times New Roman" w:eastAsia="Times New Roman" w:hAnsi="Times New Roman"/>
                <w:sz w:val="28"/>
                <w:szCs w:val="28"/>
              </w:rPr>
            </w:pPr>
            <w:r>
              <w:rPr>
                <w:rFonts w:ascii="Times New Roman" w:eastAsia="Times New Roman" w:hAnsi="Times New Roman"/>
                <w:sz w:val="28"/>
                <w:szCs w:val="28"/>
              </w:rPr>
              <w:t>Сущность понятия «обучение»</w:t>
            </w:r>
          </w:p>
        </w:tc>
        <w:tc>
          <w:tcPr>
            <w:tcW w:w="851" w:type="dxa"/>
            <w:tcBorders>
              <w:top w:val="single" w:sz="4" w:space="0" w:color="auto"/>
              <w:left w:val="single" w:sz="4" w:space="0" w:color="auto"/>
              <w:bottom w:val="single" w:sz="4" w:space="0" w:color="auto"/>
              <w:right w:val="single" w:sz="4" w:space="0" w:color="auto"/>
            </w:tcBorders>
            <w:hideMark/>
          </w:tcPr>
          <w:p w:rsidR="00240D5C" w:rsidRDefault="00240D5C" w:rsidP="00240D5C">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240D5C" w:rsidRPr="00240D5C" w:rsidRDefault="00240D5C" w:rsidP="00240D5C">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240D5C" w:rsidRDefault="00240D5C" w:rsidP="00240D5C">
            <w:pPr>
              <w:jc w:val="center"/>
              <w:rPr>
                <w:rFonts w:ascii="Times New Roman" w:eastAsia="Times New Roman" w:hAnsi="Times New Roman"/>
                <w:sz w:val="28"/>
                <w:szCs w:val="28"/>
              </w:rPr>
            </w:pPr>
          </w:p>
        </w:tc>
      </w:tr>
      <w:tr w:rsidR="00240D5C" w:rsidTr="009A7217">
        <w:trPr>
          <w:trHeight w:val="276"/>
        </w:trPr>
        <w:tc>
          <w:tcPr>
            <w:tcW w:w="654" w:type="dxa"/>
            <w:tcBorders>
              <w:top w:val="single" w:sz="4" w:space="0" w:color="auto"/>
              <w:left w:val="single" w:sz="4" w:space="0" w:color="auto"/>
              <w:bottom w:val="single" w:sz="4" w:space="0" w:color="auto"/>
              <w:right w:val="single" w:sz="4" w:space="0" w:color="auto"/>
            </w:tcBorders>
            <w:hideMark/>
          </w:tcPr>
          <w:p w:rsidR="00240D5C" w:rsidRDefault="00240D5C" w:rsidP="00240D5C">
            <w:pPr>
              <w:rPr>
                <w:rFonts w:ascii="Times New Roman" w:eastAsia="Times New Roman" w:hAnsi="Times New Roman"/>
                <w:sz w:val="28"/>
                <w:szCs w:val="28"/>
              </w:rPr>
            </w:pPr>
            <w:r>
              <w:rPr>
                <w:rFonts w:ascii="Times New Roman" w:eastAsia="Times New Roman" w:hAnsi="Times New Roman"/>
                <w:sz w:val="28"/>
                <w:szCs w:val="28"/>
              </w:rPr>
              <w:t>13.</w:t>
            </w:r>
          </w:p>
        </w:tc>
        <w:tc>
          <w:tcPr>
            <w:tcW w:w="5974" w:type="dxa"/>
            <w:tcBorders>
              <w:top w:val="single" w:sz="4" w:space="0" w:color="auto"/>
              <w:left w:val="single" w:sz="4" w:space="0" w:color="auto"/>
              <w:bottom w:val="single" w:sz="4" w:space="0" w:color="auto"/>
              <w:right w:val="single" w:sz="4" w:space="0" w:color="auto"/>
            </w:tcBorders>
            <w:hideMark/>
          </w:tcPr>
          <w:p w:rsidR="00240D5C" w:rsidRDefault="00816A2D" w:rsidP="00816A2D">
            <w:pPr>
              <w:spacing w:line="235" w:lineRule="auto"/>
              <w:jc w:val="both"/>
              <w:rPr>
                <w:rFonts w:ascii="Times New Roman" w:eastAsia="Times New Roman" w:hAnsi="Times New Roman"/>
                <w:sz w:val="28"/>
                <w:szCs w:val="28"/>
              </w:rPr>
            </w:pPr>
            <w:r>
              <w:rPr>
                <w:rFonts w:ascii="Times New Roman" w:eastAsia="Times New Roman" w:hAnsi="Times New Roman"/>
                <w:sz w:val="28"/>
                <w:szCs w:val="28"/>
              </w:rPr>
              <w:t>Сущность понятия «воспитание»</w:t>
            </w:r>
          </w:p>
        </w:tc>
        <w:tc>
          <w:tcPr>
            <w:tcW w:w="851" w:type="dxa"/>
            <w:tcBorders>
              <w:top w:val="single" w:sz="4" w:space="0" w:color="auto"/>
              <w:left w:val="single" w:sz="4" w:space="0" w:color="auto"/>
              <w:bottom w:val="single" w:sz="4" w:space="0" w:color="auto"/>
              <w:right w:val="single" w:sz="4" w:space="0" w:color="auto"/>
            </w:tcBorders>
            <w:hideMark/>
          </w:tcPr>
          <w:p w:rsidR="00240D5C" w:rsidRDefault="00240D5C" w:rsidP="00240D5C">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240D5C" w:rsidRPr="00240D5C" w:rsidRDefault="00240D5C" w:rsidP="00240D5C">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240D5C" w:rsidRDefault="00240D5C" w:rsidP="00240D5C">
            <w:pPr>
              <w:jc w:val="center"/>
              <w:rPr>
                <w:rFonts w:ascii="Times New Roman" w:eastAsia="Times New Roman" w:hAnsi="Times New Roman"/>
                <w:sz w:val="28"/>
                <w:szCs w:val="28"/>
              </w:rPr>
            </w:pPr>
          </w:p>
        </w:tc>
      </w:tr>
      <w:tr w:rsidR="00816A2D" w:rsidTr="009A7217">
        <w:trPr>
          <w:trHeight w:val="276"/>
        </w:trPr>
        <w:tc>
          <w:tcPr>
            <w:tcW w:w="654" w:type="dxa"/>
            <w:tcBorders>
              <w:top w:val="single" w:sz="4" w:space="0" w:color="auto"/>
              <w:left w:val="single" w:sz="4" w:space="0" w:color="auto"/>
              <w:bottom w:val="single" w:sz="4" w:space="0" w:color="auto"/>
              <w:right w:val="single" w:sz="4" w:space="0" w:color="auto"/>
            </w:tcBorders>
          </w:tcPr>
          <w:p w:rsidR="00816A2D" w:rsidRDefault="00816A2D" w:rsidP="00240D5C">
            <w:pPr>
              <w:rPr>
                <w:rFonts w:ascii="Times New Roman" w:eastAsia="Times New Roman" w:hAnsi="Times New Roman"/>
                <w:sz w:val="28"/>
                <w:szCs w:val="28"/>
              </w:rPr>
            </w:pPr>
          </w:p>
        </w:tc>
        <w:tc>
          <w:tcPr>
            <w:tcW w:w="5974" w:type="dxa"/>
            <w:tcBorders>
              <w:top w:val="single" w:sz="4" w:space="0" w:color="auto"/>
              <w:left w:val="single" w:sz="4" w:space="0" w:color="auto"/>
              <w:bottom w:val="single" w:sz="4" w:space="0" w:color="auto"/>
              <w:right w:val="single" w:sz="4" w:space="0" w:color="auto"/>
            </w:tcBorders>
          </w:tcPr>
          <w:p w:rsidR="00816A2D" w:rsidRPr="00816A2D" w:rsidRDefault="00816A2D" w:rsidP="00816A2D">
            <w:pPr>
              <w:spacing w:line="235" w:lineRule="auto"/>
              <w:jc w:val="both"/>
              <w:rPr>
                <w:rFonts w:ascii="Times New Roman" w:eastAsia="Times New Roman" w:hAnsi="Times New Roman"/>
                <w:b/>
                <w:sz w:val="28"/>
                <w:szCs w:val="28"/>
              </w:rPr>
            </w:pPr>
            <w:r>
              <w:rPr>
                <w:rFonts w:ascii="Times New Roman" w:eastAsia="Times New Roman" w:hAnsi="Times New Roman"/>
                <w:b/>
                <w:sz w:val="28"/>
                <w:szCs w:val="28"/>
              </w:rPr>
              <w:t>Основы теории обучения</w:t>
            </w:r>
          </w:p>
        </w:tc>
        <w:tc>
          <w:tcPr>
            <w:tcW w:w="851" w:type="dxa"/>
            <w:tcBorders>
              <w:top w:val="single" w:sz="4" w:space="0" w:color="auto"/>
              <w:left w:val="single" w:sz="4" w:space="0" w:color="auto"/>
              <w:bottom w:val="single" w:sz="4" w:space="0" w:color="auto"/>
              <w:right w:val="single" w:sz="4" w:space="0" w:color="auto"/>
            </w:tcBorders>
          </w:tcPr>
          <w:p w:rsidR="00816A2D" w:rsidRPr="00816A2D" w:rsidRDefault="00816A2D" w:rsidP="00240D5C">
            <w:pPr>
              <w:jc w:val="center"/>
              <w:rPr>
                <w:rFonts w:ascii="Times New Roman" w:eastAsia="Times New Roman" w:hAnsi="Times New Roman"/>
                <w:b/>
                <w:sz w:val="28"/>
                <w:szCs w:val="28"/>
              </w:rPr>
            </w:pPr>
            <w:r w:rsidRPr="00816A2D">
              <w:rPr>
                <w:rFonts w:ascii="Times New Roman" w:eastAsia="Times New Roman" w:hAnsi="Times New Roman"/>
                <w:b/>
                <w:sz w:val="28"/>
                <w:szCs w:val="28"/>
              </w:rPr>
              <w:t>3</w:t>
            </w:r>
          </w:p>
        </w:tc>
        <w:tc>
          <w:tcPr>
            <w:tcW w:w="993" w:type="dxa"/>
            <w:tcBorders>
              <w:top w:val="single" w:sz="4" w:space="0" w:color="auto"/>
              <w:left w:val="single" w:sz="4" w:space="0" w:color="auto"/>
              <w:bottom w:val="single" w:sz="4" w:space="0" w:color="auto"/>
              <w:right w:val="single" w:sz="4" w:space="0" w:color="auto"/>
            </w:tcBorders>
          </w:tcPr>
          <w:p w:rsidR="00816A2D" w:rsidRPr="00240D5C" w:rsidRDefault="00816A2D" w:rsidP="00240D5C">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816A2D" w:rsidRDefault="00816A2D" w:rsidP="00240D5C">
            <w:pPr>
              <w:jc w:val="center"/>
              <w:rPr>
                <w:rFonts w:ascii="Times New Roman" w:eastAsia="Times New Roman" w:hAnsi="Times New Roman"/>
                <w:sz w:val="28"/>
                <w:szCs w:val="28"/>
              </w:rPr>
            </w:pPr>
          </w:p>
        </w:tc>
      </w:tr>
      <w:tr w:rsidR="00240D5C" w:rsidTr="009A7217">
        <w:trPr>
          <w:trHeight w:val="276"/>
        </w:trPr>
        <w:tc>
          <w:tcPr>
            <w:tcW w:w="654" w:type="dxa"/>
            <w:tcBorders>
              <w:top w:val="single" w:sz="4" w:space="0" w:color="auto"/>
              <w:left w:val="single" w:sz="4" w:space="0" w:color="auto"/>
              <w:bottom w:val="single" w:sz="4" w:space="0" w:color="auto"/>
              <w:right w:val="single" w:sz="4" w:space="0" w:color="auto"/>
            </w:tcBorders>
            <w:hideMark/>
          </w:tcPr>
          <w:p w:rsidR="00240D5C" w:rsidRDefault="00240D5C" w:rsidP="00240D5C">
            <w:pPr>
              <w:rPr>
                <w:rFonts w:ascii="Times New Roman" w:eastAsia="Times New Roman" w:hAnsi="Times New Roman"/>
                <w:sz w:val="28"/>
                <w:szCs w:val="28"/>
              </w:rPr>
            </w:pPr>
            <w:r>
              <w:rPr>
                <w:rFonts w:ascii="Times New Roman" w:eastAsia="Times New Roman" w:hAnsi="Times New Roman"/>
                <w:sz w:val="28"/>
                <w:szCs w:val="28"/>
              </w:rPr>
              <w:t>14.</w:t>
            </w:r>
          </w:p>
        </w:tc>
        <w:tc>
          <w:tcPr>
            <w:tcW w:w="5974" w:type="dxa"/>
            <w:tcBorders>
              <w:top w:val="single" w:sz="4" w:space="0" w:color="auto"/>
              <w:left w:val="single" w:sz="4" w:space="0" w:color="auto"/>
              <w:bottom w:val="single" w:sz="4" w:space="0" w:color="auto"/>
              <w:right w:val="single" w:sz="4" w:space="0" w:color="auto"/>
            </w:tcBorders>
            <w:hideMark/>
          </w:tcPr>
          <w:p w:rsidR="00240D5C" w:rsidRDefault="00816A2D" w:rsidP="00240D5C">
            <w:pPr>
              <w:spacing w:line="235" w:lineRule="auto"/>
              <w:jc w:val="both"/>
              <w:rPr>
                <w:rFonts w:ascii="Times New Roman" w:eastAsia="Times New Roman" w:hAnsi="Times New Roman"/>
                <w:sz w:val="28"/>
                <w:szCs w:val="28"/>
              </w:rPr>
            </w:pPr>
            <w:r>
              <w:rPr>
                <w:rFonts w:ascii="Times New Roman" w:eastAsia="Times New Roman" w:hAnsi="Times New Roman"/>
                <w:sz w:val="28"/>
                <w:szCs w:val="28"/>
              </w:rPr>
              <w:t>Урок как основная форма обучения. Внеурочные мероприятия</w:t>
            </w:r>
          </w:p>
        </w:tc>
        <w:tc>
          <w:tcPr>
            <w:tcW w:w="851" w:type="dxa"/>
            <w:tcBorders>
              <w:top w:val="single" w:sz="4" w:space="0" w:color="auto"/>
              <w:left w:val="single" w:sz="4" w:space="0" w:color="auto"/>
              <w:bottom w:val="single" w:sz="4" w:space="0" w:color="auto"/>
              <w:right w:val="single" w:sz="4" w:space="0" w:color="auto"/>
            </w:tcBorders>
            <w:hideMark/>
          </w:tcPr>
          <w:p w:rsidR="00240D5C" w:rsidRDefault="00240D5C" w:rsidP="00240D5C">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240D5C" w:rsidRPr="00816A2D" w:rsidRDefault="00240D5C" w:rsidP="00240D5C">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240D5C" w:rsidRDefault="00240D5C" w:rsidP="00240D5C">
            <w:pPr>
              <w:jc w:val="center"/>
              <w:rPr>
                <w:rFonts w:ascii="Times New Roman" w:eastAsia="Times New Roman" w:hAnsi="Times New Roman"/>
                <w:sz w:val="28"/>
                <w:szCs w:val="28"/>
              </w:rPr>
            </w:pPr>
          </w:p>
        </w:tc>
      </w:tr>
      <w:tr w:rsidR="00240D5C" w:rsidTr="009A7217">
        <w:trPr>
          <w:trHeight w:val="276"/>
        </w:trPr>
        <w:tc>
          <w:tcPr>
            <w:tcW w:w="654" w:type="dxa"/>
            <w:tcBorders>
              <w:top w:val="single" w:sz="4" w:space="0" w:color="auto"/>
              <w:left w:val="single" w:sz="4" w:space="0" w:color="auto"/>
              <w:bottom w:val="single" w:sz="4" w:space="0" w:color="auto"/>
              <w:right w:val="single" w:sz="4" w:space="0" w:color="auto"/>
            </w:tcBorders>
            <w:hideMark/>
          </w:tcPr>
          <w:p w:rsidR="00240D5C" w:rsidRDefault="00240D5C" w:rsidP="00240D5C">
            <w:pPr>
              <w:rPr>
                <w:rFonts w:ascii="Times New Roman" w:eastAsia="Times New Roman" w:hAnsi="Times New Roman"/>
                <w:sz w:val="28"/>
                <w:szCs w:val="28"/>
              </w:rPr>
            </w:pPr>
            <w:r>
              <w:rPr>
                <w:rFonts w:ascii="Times New Roman" w:eastAsia="Times New Roman" w:hAnsi="Times New Roman"/>
                <w:sz w:val="28"/>
                <w:szCs w:val="28"/>
              </w:rPr>
              <w:t>15.</w:t>
            </w:r>
          </w:p>
        </w:tc>
        <w:tc>
          <w:tcPr>
            <w:tcW w:w="5974" w:type="dxa"/>
            <w:tcBorders>
              <w:top w:val="single" w:sz="4" w:space="0" w:color="auto"/>
              <w:left w:val="single" w:sz="4" w:space="0" w:color="auto"/>
              <w:bottom w:val="single" w:sz="4" w:space="0" w:color="auto"/>
              <w:right w:val="single" w:sz="4" w:space="0" w:color="auto"/>
            </w:tcBorders>
            <w:hideMark/>
          </w:tcPr>
          <w:p w:rsidR="00240D5C" w:rsidRDefault="00816A2D" w:rsidP="00240D5C">
            <w:pPr>
              <w:autoSpaceDE w:val="0"/>
              <w:autoSpaceDN w:val="0"/>
              <w:adjustRightInd w:val="0"/>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Методы обучения. Дискуссия. Игры</w:t>
            </w:r>
          </w:p>
        </w:tc>
        <w:tc>
          <w:tcPr>
            <w:tcW w:w="851" w:type="dxa"/>
            <w:tcBorders>
              <w:top w:val="single" w:sz="4" w:space="0" w:color="auto"/>
              <w:left w:val="single" w:sz="4" w:space="0" w:color="auto"/>
              <w:bottom w:val="single" w:sz="4" w:space="0" w:color="auto"/>
              <w:right w:val="single" w:sz="4" w:space="0" w:color="auto"/>
            </w:tcBorders>
            <w:hideMark/>
          </w:tcPr>
          <w:p w:rsidR="00240D5C" w:rsidRDefault="00240D5C" w:rsidP="00240D5C">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240D5C" w:rsidRDefault="00240D5C" w:rsidP="00240D5C">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240D5C" w:rsidRDefault="00240D5C" w:rsidP="00240D5C">
            <w:pPr>
              <w:jc w:val="center"/>
              <w:rPr>
                <w:rFonts w:ascii="Times New Roman" w:eastAsia="Times New Roman" w:hAnsi="Times New Roman"/>
                <w:sz w:val="28"/>
                <w:szCs w:val="28"/>
              </w:rPr>
            </w:pPr>
          </w:p>
        </w:tc>
      </w:tr>
      <w:tr w:rsidR="00240D5C" w:rsidTr="009A7217">
        <w:trPr>
          <w:trHeight w:val="276"/>
        </w:trPr>
        <w:tc>
          <w:tcPr>
            <w:tcW w:w="654" w:type="dxa"/>
            <w:tcBorders>
              <w:top w:val="single" w:sz="4" w:space="0" w:color="auto"/>
              <w:left w:val="single" w:sz="4" w:space="0" w:color="auto"/>
              <w:bottom w:val="single" w:sz="4" w:space="0" w:color="auto"/>
              <w:right w:val="single" w:sz="4" w:space="0" w:color="auto"/>
            </w:tcBorders>
            <w:hideMark/>
          </w:tcPr>
          <w:p w:rsidR="00240D5C" w:rsidRDefault="00240D5C" w:rsidP="00240D5C">
            <w:pPr>
              <w:rPr>
                <w:rFonts w:ascii="Times New Roman" w:eastAsia="Times New Roman" w:hAnsi="Times New Roman"/>
                <w:sz w:val="28"/>
                <w:szCs w:val="28"/>
              </w:rPr>
            </w:pPr>
            <w:r>
              <w:rPr>
                <w:rFonts w:ascii="Times New Roman" w:eastAsia="Times New Roman" w:hAnsi="Times New Roman"/>
                <w:sz w:val="28"/>
                <w:szCs w:val="28"/>
              </w:rPr>
              <w:t>16.</w:t>
            </w:r>
          </w:p>
        </w:tc>
        <w:tc>
          <w:tcPr>
            <w:tcW w:w="5974" w:type="dxa"/>
            <w:tcBorders>
              <w:top w:val="single" w:sz="4" w:space="0" w:color="auto"/>
              <w:left w:val="single" w:sz="4" w:space="0" w:color="auto"/>
              <w:bottom w:val="single" w:sz="4" w:space="0" w:color="auto"/>
              <w:right w:val="single" w:sz="4" w:space="0" w:color="auto"/>
            </w:tcBorders>
            <w:hideMark/>
          </w:tcPr>
          <w:p w:rsidR="00240D5C" w:rsidRDefault="00816A2D" w:rsidP="00240D5C">
            <w:pPr>
              <w:autoSpaceDE w:val="0"/>
              <w:autoSpaceDN w:val="0"/>
              <w:adjustRightInd w:val="0"/>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Теория решения изобретательских задач. Значение самообучения</w:t>
            </w:r>
          </w:p>
        </w:tc>
        <w:tc>
          <w:tcPr>
            <w:tcW w:w="851" w:type="dxa"/>
            <w:tcBorders>
              <w:top w:val="single" w:sz="4" w:space="0" w:color="auto"/>
              <w:left w:val="single" w:sz="4" w:space="0" w:color="auto"/>
              <w:bottom w:val="single" w:sz="4" w:space="0" w:color="auto"/>
              <w:right w:val="single" w:sz="4" w:space="0" w:color="auto"/>
            </w:tcBorders>
            <w:hideMark/>
          </w:tcPr>
          <w:p w:rsidR="00240D5C" w:rsidRDefault="00240D5C" w:rsidP="00240D5C">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240D5C" w:rsidRDefault="00240D5C" w:rsidP="00240D5C">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240D5C" w:rsidRDefault="00240D5C" w:rsidP="00240D5C">
            <w:pPr>
              <w:jc w:val="center"/>
              <w:rPr>
                <w:rFonts w:ascii="Times New Roman" w:eastAsia="Times New Roman" w:hAnsi="Times New Roman"/>
                <w:sz w:val="28"/>
                <w:szCs w:val="28"/>
              </w:rPr>
            </w:pPr>
          </w:p>
        </w:tc>
      </w:tr>
      <w:tr w:rsidR="00240D5C" w:rsidTr="009A7217">
        <w:trPr>
          <w:trHeight w:val="276"/>
        </w:trPr>
        <w:tc>
          <w:tcPr>
            <w:tcW w:w="654" w:type="dxa"/>
            <w:tcBorders>
              <w:top w:val="single" w:sz="4" w:space="0" w:color="auto"/>
              <w:left w:val="single" w:sz="4" w:space="0" w:color="auto"/>
              <w:bottom w:val="single" w:sz="4" w:space="0" w:color="auto"/>
              <w:right w:val="single" w:sz="4" w:space="0" w:color="auto"/>
            </w:tcBorders>
            <w:hideMark/>
          </w:tcPr>
          <w:p w:rsidR="00240D5C" w:rsidRDefault="00240D5C" w:rsidP="00240D5C">
            <w:pPr>
              <w:rPr>
                <w:rFonts w:ascii="Times New Roman" w:eastAsia="Times New Roman" w:hAnsi="Times New Roman"/>
                <w:sz w:val="28"/>
                <w:szCs w:val="28"/>
              </w:rPr>
            </w:pPr>
            <w:r>
              <w:rPr>
                <w:rFonts w:ascii="Times New Roman" w:eastAsia="Times New Roman" w:hAnsi="Times New Roman"/>
                <w:sz w:val="28"/>
                <w:szCs w:val="28"/>
              </w:rPr>
              <w:t>17.</w:t>
            </w:r>
          </w:p>
        </w:tc>
        <w:tc>
          <w:tcPr>
            <w:tcW w:w="5974" w:type="dxa"/>
            <w:tcBorders>
              <w:top w:val="single" w:sz="4" w:space="0" w:color="auto"/>
              <w:left w:val="single" w:sz="4" w:space="0" w:color="auto"/>
              <w:bottom w:val="single" w:sz="4" w:space="0" w:color="auto"/>
              <w:right w:val="single" w:sz="4" w:space="0" w:color="auto"/>
            </w:tcBorders>
            <w:hideMark/>
          </w:tcPr>
          <w:p w:rsidR="00240D5C" w:rsidRDefault="00816A2D" w:rsidP="00240D5C">
            <w:pPr>
              <w:autoSpaceDE w:val="0"/>
              <w:autoSpaceDN w:val="0"/>
              <w:adjustRightInd w:val="0"/>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Итоговое занятие</w:t>
            </w:r>
            <w:r w:rsidR="00240D5C">
              <w:rPr>
                <w:rFonts w:ascii="Times New Roman" w:eastAsia="Arial Unicode MS" w:hAnsi="Times New Roman"/>
                <w:color w:val="000000"/>
                <w:sz w:val="28"/>
                <w:szCs w:val="28"/>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240D5C" w:rsidRDefault="00240D5C" w:rsidP="00240D5C">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240D5C" w:rsidRDefault="00240D5C" w:rsidP="00240D5C">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240D5C" w:rsidRDefault="00240D5C" w:rsidP="00240D5C">
            <w:pPr>
              <w:jc w:val="center"/>
              <w:rPr>
                <w:rFonts w:ascii="Times New Roman" w:eastAsia="Times New Roman" w:hAnsi="Times New Roman"/>
                <w:sz w:val="28"/>
                <w:szCs w:val="28"/>
              </w:rPr>
            </w:pPr>
          </w:p>
        </w:tc>
      </w:tr>
      <w:tr w:rsidR="00240D5C" w:rsidTr="009A7217">
        <w:trPr>
          <w:trHeight w:val="276"/>
        </w:trPr>
        <w:tc>
          <w:tcPr>
            <w:tcW w:w="654" w:type="dxa"/>
            <w:tcBorders>
              <w:top w:val="single" w:sz="4" w:space="0" w:color="auto"/>
              <w:left w:val="single" w:sz="4" w:space="0" w:color="auto"/>
              <w:bottom w:val="single" w:sz="4" w:space="0" w:color="auto"/>
              <w:right w:val="single" w:sz="4" w:space="0" w:color="auto"/>
            </w:tcBorders>
          </w:tcPr>
          <w:p w:rsidR="00240D5C" w:rsidRDefault="00240D5C" w:rsidP="00240D5C">
            <w:pPr>
              <w:rPr>
                <w:rFonts w:ascii="Times New Roman" w:eastAsia="Times New Roman" w:hAnsi="Times New Roman"/>
                <w:sz w:val="28"/>
                <w:szCs w:val="28"/>
              </w:rPr>
            </w:pPr>
          </w:p>
        </w:tc>
        <w:tc>
          <w:tcPr>
            <w:tcW w:w="5974" w:type="dxa"/>
            <w:tcBorders>
              <w:top w:val="single" w:sz="4" w:space="0" w:color="auto"/>
              <w:left w:val="single" w:sz="4" w:space="0" w:color="auto"/>
              <w:bottom w:val="single" w:sz="4" w:space="0" w:color="auto"/>
              <w:right w:val="single" w:sz="4" w:space="0" w:color="auto"/>
            </w:tcBorders>
            <w:hideMark/>
          </w:tcPr>
          <w:p w:rsidR="00240D5C" w:rsidRDefault="00240D5C" w:rsidP="00240D5C">
            <w:pPr>
              <w:jc w:val="both"/>
              <w:rPr>
                <w:rFonts w:ascii="Times New Roman" w:eastAsiaTheme="minorEastAsia" w:hAnsi="Times New Roman"/>
                <w:b/>
                <w:sz w:val="28"/>
                <w:szCs w:val="28"/>
              </w:rPr>
            </w:pPr>
            <w:r>
              <w:rPr>
                <w:rFonts w:ascii="Times New Roman" w:hAnsi="Times New Roman"/>
                <w:b/>
                <w:sz w:val="28"/>
                <w:szCs w:val="28"/>
              </w:rPr>
              <w:t>Итого:</w:t>
            </w:r>
          </w:p>
        </w:tc>
        <w:tc>
          <w:tcPr>
            <w:tcW w:w="851" w:type="dxa"/>
            <w:tcBorders>
              <w:top w:val="single" w:sz="4" w:space="0" w:color="auto"/>
              <w:left w:val="single" w:sz="4" w:space="0" w:color="auto"/>
              <w:bottom w:val="single" w:sz="4" w:space="0" w:color="auto"/>
              <w:right w:val="single" w:sz="4" w:space="0" w:color="auto"/>
            </w:tcBorders>
            <w:hideMark/>
          </w:tcPr>
          <w:p w:rsidR="00240D5C" w:rsidRDefault="00C17B5D" w:rsidP="00240D5C">
            <w:pPr>
              <w:jc w:val="center"/>
              <w:rPr>
                <w:rFonts w:ascii="Times New Roman" w:hAnsi="Times New Roman"/>
                <w:b/>
                <w:sz w:val="28"/>
                <w:szCs w:val="28"/>
              </w:rPr>
            </w:pPr>
            <w:r>
              <w:rPr>
                <w:rFonts w:ascii="Times New Roman" w:hAnsi="Times New Roman"/>
                <w:b/>
                <w:sz w:val="28"/>
                <w:szCs w:val="28"/>
              </w:rPr>
              <w:t>17</w:t>
            </w:r>
            <w:r w:rsidR="00240D5C">
              <w:rPr>
                <w:rFonts w:ascii="Times New Roman" w:hAnsi="Times New Roman"/>
                <w:b/>
                <w:sz w:val="28"/>
                <w:szCs w:val="28"/>
              </w:rPr>
              <w:t xml:space="preserve"> ч.</w:t>
            </w:r>
          </w:p>
        </w:tc>
        <w:tc>
          <w:tcPr>
            <w:tcW w:w="993" w:type="dxa"/>
            <w:tcBorders>
              <w:top w:val="single" w:sz="4" w:space="0" w:color="auto"/>
              <w:left w:val="single" w:sz="4" w:space="0" w:color="auto"/>
              <w:bottom w:val="single" w:sz="4" w:space="0" w:color="auto"/>
              <w:right w:val="single" w:sz="4" w:space="0" w:color="auto"/>
            </w:tcBorders>
          </w:tcPr>
          <w:p w:rsidR="00240D5C" w:rsidRDefault="00240D5C" w:rsidP="00240D5C">
            <w:pPr>
              <w:jc w:val="center"/>
              <w:rPr>
                <w:rFonts w:ascii="Times New Roman" w:hAnsi="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240D5C" w:rsidRDefault="00240D5C" w:rsidP="00240D5C">
            <w:pPr>
              <w:jc w:val="center"/>
              <w:rPr>
                <w:rFonts w:ascii="Times New Roman" w:hAnsi="Times New Roman"/>
                <w:b/>
                <w:sz w:val="28"/>
                <w:szCs w:val="28"/>
              </w:rPr>
            </w:pPr>
          </w:p>
        </w:tc>
      </w:tr>
    </w:tbl>
    <w:p w:rsidR="00C24845" w:rsidRDefault="00C24845" w:rsidP="00C24845">
      <w:pPr>
        <w:spacing w:after="0" w:line="240" w:lineRule="auto"/>
        <w:ind w:firstLine="567"/>
        <w:rPr>
          <w:rFonts w:ascii="Times New Roman" w:eastAsia="Times New Roman" w:hAnsi="Times New Roman" w:cs="Times New Roman"/>
          <w:color w:val="000000"/>
          <w:sz w:val="28"/>
          <w:szCs w:val="28"/>
        </w:rPr>
      </w:pPr>
    </w:p>
    <w:p w:rsidR="00C24845" w:rsidRDefault="00C24845" w:rsidP="00C24845">
      <w:pPr>
        <w:spacing w:after="0" w:line="240" w:lineRule="auto"/>
        <w:ind w:firstLine="567"/>
        <w:rPr>
          <w:rFonts w:ascii="Times New Roman" w:eastAsia="Times New Roman" w:hAnsi="Times New Roman" w:cs="Times New Roman"/>
          <w:color w:val="000000"/>
          <w:sz w:val="28"/>
          <w:szCs w:val="28"/>
        </w:rPr>
      </w:pPr>
    </w:p>
    <w:p w:rsidR="00A96ED5" w:rsidRDefault="00A96ED5" w:rsidP="00C24845">
      <w:pPr>
        <w:spacing w:after="0" w:line="240" w:lineRule="auto"/>
        <w:ind w:firstLine="567"/>
        <w:rPr>
          <w:rFonts w:ascii="Times New Roman" w:eastAsia="Times New Roman" w:hAnsi="Times New Roman" w:cs="Times New Roman"/>
          <w:b/>
          <w:color w:val="000000"/>
          <w:sz w:val="28"/>
          <w:szCs w:val="28"/>
        </w:rPr>
      </w:pPr>
    </w:p>
    <w:p w:rsidR="00A96ED5" w:rsidRDefault="00A96ED5" w:rsidP="00C24845">
      <w:pPr>
        <w:spacing w:after="0" w:line="240" w:lineRule="auto"/>
        <w:ind w:firstLine="567"/>
        <w:rPr>
          <w:rFonts w:ascii="Times New Roman" w:eastAsia="Times New Roman" w:hAnsi="Times New Roman" w:cs="Times New Roman"/>
          <w:b/>
          <w:color w:val="000000"/>
          <w:sz w:val="28"/>
          <w:szCs w:val="28"/>
        </w:rPr>
      </w:pPr>
    </w:p>
    <w:p w:rsidR="00A96ED5" w:rsidRDefault="00A96ED5" w:rsidP="00C24845">
      <w:pPr>
        <w:spacing w:after="0" w:line="240" w:lineRule="auto"/>
        <w:ind w:firstLine="567"/>
        <w:rPr>
          <w:rFonts w:ascii="Times New Roman" w:eastAsia="Times New Roman" w:hAnsi="Times New Roman" w:cs="Times New Roman"/>
          <w:b/>
          <w:color w:val="000000"/>
          <w:sz w:val="28"/>
          <w:szCs w:val="28"/>
        </w:rPr>
      </w:pPr>
    </w:p>
    <w:p w:rsidR="00C24845" w:rsidRDefault="00C24845" w:rsidP="00A96ED5">
      <w:pPr>
        <w:spacing w:after="0" w:line="240" w:lineRule="auto"/>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11 класс </w:t>
      </w:r>
      <w:r w:rsidR="00C17B5D">
        <w:rPr>
          <w:rFonts w:ascii="Times New Roman" w:eastAsia="Times New Roman" w:hAnsi="Times New Roman" w:cs="Times New Roman"/>
          <w:color w:val="000000"/>
          <w:sz w:val="28"/>
          <w:szCs w:val="28"/>
        </w:rPr>
        <w:t>(1 час в нед./17</w:t>
      </w:r>
      <w:r>
        <w:rPr>
          <w:rFonts w:ascii="Times New Roman" w:eastAsia="Times New Roman" w:hAnsi="Times New Roman" w:cs="Times New Roman"/>
          <w:color w:val="000000"/>
          <w:sz w:val="28"/>
          <w:szCs w:val="28"/>
        </w:rPr>
        <w:t xml:space="preserve"> ч. </w:t>
      </w:r>
      <w:r w:rsidR="00C17B5D">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00C17B5D">
        <w:rPr>
          <w:rFonts w:ascii="Times New Roman" w:eastAsia="Times New Roman" w:hAnsi="Times New Roman" w:cs="Times New Roman"/>
          <w:color w:val="000000"/>
          <w:sz w:val="28"/>
          <w:szCs w:val="28"/>
        </w:rPr>
        <w:t>полу</w:t>
      </w:r>
      <w:r>
        <w:rPr>
          <w:rFonts w:ascii="Times New Roman" w:eastAsia="Times New Roman" w:hAnsi="Times New Roman" w:cs="Times New Roman"/>
          <w:color w:val="000000"/>
          <w:sz w:val="28"/>
          <w:szCs w:val="28"/>
        </w:rPr>
        <w:t>год</w:t>
      </w:r>
      <w:r w:rsidR="00C17B5D">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w:t>
      </w:r>
    </w:p>
    <w:p w:rsidR="00C24845" w:rsidRDefault="00C24845" w:rsidP="00C24845">
      <w:pPr>
        <w:spacing w:after="0" w:line="240" w:lineRule="auto"/>
        <w:ind w:firstLine="567"/>
        <w:rPr>
          <w:rFonts w:ascii="Times New Roman" w:eastAsia="Times New Roman" w:hAnsi="Times New Roman" w:cs="Times New Roman"/>
          <w:color w:val="000000"/>
          <w:sz w:val="28"/>
          <w:szCs w:val="28"/>
        </w:rPr>
      </w:pPr>
    </w:p>
    <w:tbl>
      <w:tblPr>
        <w:tblStyle w:val="110"/>
        <w:tblW w:w="9330" w:type="dxa"/>
        <w:tblLayout w:type="fixed"/>
        <w:tblLook w:val="01E0"/>
      </w:tblPr>
      <w:tblGrid>
        <w:gridCol w:w="653"/>
        <w:gridCol w:w="5837"/>
        <w:gridCol w:w="852"/>
        <w:gridCol w:w="994"/>
        <w:gridCol w:w="994"/>
      </w:tblGrid>
      <w:tr w:rsidR="00C24845" w:rsidTr="005679DA">
        <w:trPr>
          <w:trHeight w:val="276"/>
        </w:trPr>
        <w:tc>
          <w:tcPr>
            <w:tcW w:w="653" w:type="dxa"/>
            <w:vMerge w:val="restart"/>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 урока</w:t>
            </w:r>
          </w:p>
        </w:tc>
        <w:tc>
          <w:tcPr>
            <w:tcW w:w="5837" w:type="dxa"/>
            <w:vMerge w:val="restart"/>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hAnsi="Times New Roman"/>
                <w:b/>
                <w:sz w:val="28"/>
                <w:szCs w:val="28"/>
              </w:rPr>
              <w:t>Содержание</w:t>
            </w:r>
          </w:p>
        </w:tc>
        <w:tc>
          <w:tcPr>
            <w:tcW w:w="852" w:type="dxa"/>
            <w:vMerge w:val="restart"/>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Кол-во часов</w:t>
            </w:r>
          </w:p>
        </w:tc>
        <w:tc>
          <w:tcPr>
            <w:tcW w:w="1988" w:type="dxa"/>
            <w:gridSpan w:val="2"/>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Дата проведения</w:t>
            </w:r>
          </w:p>
        </w:tc>
      </w:tr>
      <w:tr w:rsidR="00C24845" w:rsidTr="005679DA">
        <w:trPr>
          <w:trHeight w:val="276"/>
        </w:trPr>
        <w:tc>
          <w:tcPr>
            <w:tcW w:w="653" w:type="dxa"/>
            <w:vMerge/>
            <w:tcBorders>
              <w:top w:val="single" w:sz="4" w:space="0" w:color="auto"/>
              <w:left w:val="single" w:sz="4" w:space="0" w:color="auto"/>
              <w:bottom w:val="single" w:sz="4" w:space="0" w:color="auto"/>
              <w:right w:val="single" w:sz="4" w:space="0" w:color="auto"/>
            </w:tcBorders>
            <w:vAlign w:val="center"/>
            <w:hideMark/>
          </w:tcPr>
          <w:p w:rsidR="00C24845" w:rsidRDefault="00C24845">
            <w:pPr>
              <w:rPr>
                <w:rFonts w:ascii="Times New Roman" w:eastAsia="Times New Roman" w:hAnsi="Times New Roman"/>
                <w:b/>
                <w:sz w:val="28"/>
                <w:szCs w:val="28"/>
              </w:rPr>
            </w:pPr>
          </w:p>
        </w:tc>
        <w:tc>
          <w:tcPr>
            <w:tcW w:w="5837" w:type="dxa"/>
            <w:vMerge/>
            <w:tcBorders>
              <w:top w:val="single" w:sz="4" w:space="0" w:color="auto"/>
              <w:left w:val="single" w:sz="4" w:space="0" w:color="auto"/>
              <w:bottom w:val="single" w:sz="4" w:space="0" w:color="auto"/>
              <w:right w:val="single" w:sz="4" w:space="0" w:color="auto"/>
            </w:tcBorders>
            <w:vAlign w:val="center"/>
            <w:hideMark/>
          </w:tcPr>
          <w:p w:rsidR="00C24845" w:rsidRDefault="00C24845">
            <w:pPr>
              <w:rPr>
                <w:rFonts w:ascii="Times New Roman" w:eastAsia="Times New Roman" w:hAnsi="Times New Roman"/>
                <w:b/>
                <w:sz w:val="28"/>
                <w:szCs w:val="28"/>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C24845" w:rsidRDefault="00C24845">
            <w:pPr>
              <w:rPr>
                <w:rFonts w:ascii="Times New Roman" w:eastAsia="Times New Roman" w:hAnsi="Times New Roman"/>
                <w:b/>
                <w:sz w:val="28"/>
                <w:szCs w:val="28"/>
              </w:rPr>
            </w:pPr>
          </w:p>
        </w:tc>
        <w:tc>
          <w:tcPr>
            <w:tcW w:w="994"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по  плану</w:t>
            </w:r>
          </w:p>
        </w:tc>
        <w:tc>
          <w:tcPr>
            <w:tcW w:w="994"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по факту</w:t>
            </w:r>
          </w:p>
        </w:tc>
      </w:tr>
      <w:tr w:rsidR="00C24845" w:rsidTr="005679DA">
        <w:trPr>
          <w:trHeight w:val="276"/>
        </w:trPr>
        <w:tc>
          <w:tcPr>
            <w:tcW w:w="653" w:type="dxa"/>
            <w:tcBorders>
              <w:top w:val="single" w:sz="4" w:space="0" w:color="auto"/>
              <w:left w:val="single" w:sz="4" w:space="0" w:color="auto"/>
              <w:bottom w:val="single" w:sz="4" w:space="0" w:color="auto"/>
              <w:right w:val="single" w:sz="4" w:space="0" w:color="auto"/>
            </w:tcBorders>
          </w:tcPr>
          <w:p w:rsidR="00C24845" w:rsidRDefault="00C24845">
            <w:pPr>
              <w:rPr>
                <w:rFonts w:ascii="Times New Roman" w:eastAsia="Times New Roman" w:hAnsi="Times New Roman"/>
                <w:sz w:val="28"/>
                <w:szCs w:val="28"/>
              </w:rPr>
            </w:pPr>
          </w:p>
        </w:tc>
        <w:tc>
          <w:tcPr>
            <w:tcW w:w="5837" w:type="dxa"/>
            <w:tcBorders>
              <w:top w:val="single" w:sz="4" w:space="0" w:color="auto"/>
              <w:left w:val="single" w:sz="4" w:space="0" w:color="auto"/>
              <w:bottom w:val="single" w:sz="4" w:space="0" w:color="auto"/>
              <w:right w:val="single" w:sz="4" w:space="0" w:color="auto"/>
            </w:tcBorders>
            <w:hideMark/>
          </w:tcPr>
          <w:p w:rsidR="00C24845" w:rsidRDefault="00C24845">
            <w:pPr>
              <w:spacing w:line="235" w:lineRule="auto"/>
              <w:jc w:val="both"/>
              <w:rPr>
                <w:rFonts w:ascii="Times New Roman" w:eastAsia="Times New Roman" w:hAnsi="Times New Roman"/>
                <w:b/>
                <w:sz w:val="28"/>
                <w:szCs w:val="28"/>
              </w:rPr>
            </w:pPr>
            <w:r>
              <w:rPr>
                <w:rFonts w:ascii="Times New Roman" w:eastAsia="Times New Roman" w:hAnsi="Times New Roman"/>
                <w:b/>
                <w:sz w:val="28"/>
                <w:szCs w:val="28"/>
              </w:rPr>
              <w:t>Введение</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5679DA">
        <w:trPr>
          <w:trHeight w:val="276"/>
        </w:trPr>
        <w:tc>
          <w:tcPr>
            <w:tcW w:w="653"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1.</w:t>
            </w:r>
          </w:p>
        </w:tc>
        <w:tc>
          <w:tcPr>
            <w:tcW w:w="5837" w:type="dxa"/>
            <w:tcBorders>
              <w:top w:val="single" w:sz="4" w:space="0" w:color="auto"/>
              <w:left w:val="single" w:sz="4" w:space="0" w:color="auto"/>
              <w:bottom w:val="single" w:sz="4" w:space="0" w:color="auto"/>
              <w:right w:val="single" w:sz="4" w:space="0" w:color="auto"/>
            </w:tcBorders>
            <w:hideMark/>
          </w:tcPr>
          <w:p w:rsidR="00C24845" w:rsidRDefault="005679DA">
            <w:pPr>
              <w:spacing w:line="235" w:lineRule="auto"/>
              <w:jc w:val="both"/>
              <w:rPr>
                <w:rFonts w:ascii="Times New Roman" w:eastAsia="Times New Roman" w:hAnsi="Times New Roman"/>
                <w:sz w:val="28"/>
                <w:szCs w:val="28"/>
              </w:rPr>
            </w:pPr>
            <w:r>
              <w:rPr>
                <w:rFonts w:ascii="Times New Roman" w:eastAsia="Times New Roman" w:hAnsi="Times New Roman"/>
                <w:sz w:val="28"/>
                <w:szCs w:val="28"/>
              </w:rPr>
              <w:t>Наука педагогика. Инструктаж по ТБ</w:t>
            </w:r>
            <w:r w:rsidR="00C24845">
              <w:rPr>
                <w:rFonts w:ascii="Times New Roman" w:eastAsia="Times New Roman" w:hAnsi="Times New Roman"/>
                <w:sz w:val="28"/>
                <w:szCs w:val="28"/>
              </w:rPr>
              <w:t xml:space="preserve"> </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5679DA">
        <w:trPr>
          <w:trHeight w:val="276"/>
        </w:trPr>
        <w:tc>
          <w:tcPr>
            <w:tcW w:w="653" w:type="dxa"/>
            <w:tcBorders>
              <w:top w:val="single" w:sz="4" w:space="0" w:color="auto"/>
              <w:left w:val="single" w:sz="4" w:space="0" w:color="auto"/>
              <w:bottom w:val="single" w:sz="4" w:space="0" w:color="auto"/>
              <w:right w:val="single" w:sz="4" w:space="0" w:color="auto"/>
            </w:tcBorders>
          </w:tcPr>
          <w:p w:rsidR="00C24845" w:rsidRDefault="00C24845">
            <w:pPr>
              <w:rPr>
                <w:rFonts w:ascii="Times New Roman" w:eastAsia="Times New Roman" w:hAnsi="Times New Roman"/>
                <w:sz w:val="28"/>
                <w:szCs w:val="28"/>
              </w:rPr>
            </w:pPr>
          </w:p>
        </w:tc>
        <w:tc>
          <w:tcPr>
            <w:tcW w:w="5837" w:type="dxa"/>
            <w:tcBorders>
              <w:top w:val="single" w:sz="4" w:space="0" w:color="auto"/>
              <w:left w:val="single" w:sz="4" w:space="0" w:color="auto"/>
              <w:bottom w:val="single" w:sz="4" w:space="0" w:color="auto"/>
              <w:right w:val="single" w:sz="4" w:space="0" w:color="auto"/>
            </w:tcBorders>
            <w:hideMark/>
          </w:tcPr>
          <w:p w:rsidR="00C24845" w:rsidRDefault="005679DA">
            <w:pPr>
              <w:spacing w:line="235" w:lineRule="auto"/>
              <w:jc w:val="both"/>
              <w:rPr>
                <w:rFonts w:ascii="Times New Roman" w:eastAsia="Times New Roman" w:hAnsi="Times New Roman"/>
                <w:b/>
                <w:sz w:val="28"/>
                <w:szCs w:val="28"/>
              </w:rPr>
            </w:pPr>
            <w:r>
              <w:rPr>
                <w:rFonts w:ascii="Times New Roman" w:eastAsia="Times New Roman" w:hAnsi="Times New Roman"/>
                <w:b/>
                <w:sz w:val="28"/>
                <w:szCs w:val="28"/>
              </w:rPr>
              <w:t>Ценности как основа воспитания личности</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5679DA">
            <w:pPr>
              <w:jc w:val="center"/>
              <w:rPr>
                <w:rFonts w:ascii="Times New Roman" w:eastAsia="Times New Roman" w:hAnsi="Times New Roman"/>
                <w:b/>
                <w:sz w:val="28"/>
                <w:szCs w:val="28"/>
              </w:rPr>
            </w:pPr>
            <w:r>
              <w:rPr>
                <w:rFonts w:ascii="Times New Roman" w:eastAsia="Times New Roman" w:hAnsi="Times New Roman"/>
                <w:b/>
                <w:sz w:val="28"/>
                <w:szCs w:val="28"/>
              </w:rPr>
              <w:t>3</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5679DA">
        <w:trPr>
          <w:trHeight w:val="276"/>
        </w:trPr>
        <w:tc>
          <w:tcPr>
            <w:tcW w:w="653"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2.</w:t>
            </w:r>
          </w:p>
        </w:tc>
        <w:tc>
          <w:tcPr>
            <w:tcW w:w="5837" w:type="dxa"/>
            <w:tcBorders>
              <w:top w:val="single" w:sz="4" w:space="0" w:color="auto"/>
              <w:left w:val="single" w:sz="4" w:space="0" w:color="auto"/>
              <w:bottom w:val="single" w:sz="4" w:space="0" w:color="auto"/>
              <w:right w:val="single" w:sz="4" w:space="0" w:color="auto"/>
            </w:tcBorders>
            <w:hideMark/>
          </w:tcPr>
          <w:p w:rsidR="00C24845" w:rsidRDefault="005679DA">
            <w:pPr>
              <w:autoSpaceDE w:val="0"/>
              <w:autoSpaceDN w:val="0"/>
              <w:adjustRightInd w:val="0"/>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Сущность понятия «ценности». Система ценностей</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5679DA">
        <w:trPr>
          <w:trHeight w:val="276"/>
        </w:trPr>
        <w:tc>
          <w:tcPr>
            <w:tcW w:w="653"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3.</w:t>
            </w:r>
          </w:p>
        </w:tc>
        <w:tc>
          <w:tcPr>
            <w:tcW w:w="5837" w:type="dxa"/>
            <w:tcBorders>
              <w:top w:val="single" w:sz="4" w:space="0" w:color="auto"/>
              <w:left w:val="single" w:sz="4" w:space="0" w:color="auto"/>
              <w:bottom w:val="single" w:sz="4" w:space="0" w:color="auto"/>
              <w:right w:val="single" w:sz="4" w:space="0" w:color="auto"/>
            </w:tcBorders>
            <w:hideMark/>
          </w:tcPr>
          <w:p w:rsidR="00C24845" w:rsidRDefault="005679DA">
            <w:pPr>
              <w:autoSpaceDE w:val="0"/>
              <w:autoSpaceDN w:val="0"/>
              <w:adjustRightInd w:val="0"/>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Роль семьи в воспитании детей</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5679DA">
        <w:trPr>
          <w:trHeight w:val="276"/>
        </w:trPr>
        <w:tc>
          <w:tcPr>
            <w:tcW w:w="653"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4.</w:t>
            </w:r>
          </w:p>
        </w:tc>
        <w:tc>
          <w:tcPr>
            <w:tcW w:w="5837" w:type="dxa"/>
            <w:tcBorders>
              <w:top w:val="single" w:sz="4" w:space="0" w:color="auto"/>
              <w:left w:val="single" w:sz="4" w:space="0" w:color="auto"/>
              <w:bottom w:val="single" w:sz="4" w:space="0" w:color="auto"/>
              <w:right w:val="single" w:sz="4" w:space="0" w:color="auto"/>
            </w:tcBorders>
            <w:hideMark/>
          </w:tcPr>
          <w:p w:rsidR="00C24845" w:rsidRDefault="005679DA">
            <w:pPr>
              <w:autoSpaceDE w:val="0"/>
              <w:autoSpaceDN w:val="0"/>
              <w:adjustRightInd w:val="0"/>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Психологический практикум по методике М.Рокича «Ценностные ориентации»</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5679DA" w:rsidTr="005679DA">
        <w:trPr>
          <w:trHeight w:val="276"/>
        </w:trPr>
        <w:tc>
          <w:tcPr>
            <w:tcW w:w="653" w:type="dxa"/>
            <w:tcBorders>
              <w:top w:val="single" w:sz="4" w:space="0" w:color="auto"/>
              <w:left w:val="single" w:sz="4" w:space="0" w:color="auto"/>
              <w:bottom w:val="single" w:sz="4" w:space="0" w:color="auto"/>
              <w:right w:val="single" w:sz="4" w:space="0" w:color="auto"/>
            </w:tcBorders>
          </w:tcPr>
          <w:p w:rsidR="005679DA" w:rsidRDefault="005679DA">
            <w:pPr>
              <w:rPr>
                <w:rFonts w:ascii="Times New Roman" w:eastAsia="Times New Roman" w:hAnsi="Times New Roman"/>
                <w:sz w:val="28"/>
                <w:szCs w:val="28"/>
              </w:rPr>
            </w:pPr>
          </w:p>
        </w:tc>
        <w:tc>
          <w:tcPr>
            <w:tcW w:w="5837" w:type="dxa"/>
            <w:tcBorders>
              <w:top w:val="single" w:sz="4" w:space="0" w:color="auto"/>
              <w:left w:val="single" w:sz="4" w:space="0" w:color="auto"/>
              <w:bottom w:val="single" w:sz="4" w:space="0" w:color="auto"/>
              <w:right w:val="single" w:sz="4" w:space="0" w:color="auto"/>
            </w:tcBorders>
          </w:tcPr>
          <w:p w:rsidR="005679DA" w:rsidRPr="005679DA" w:rsidRDefault="005679DA">
            <w:pPr>
              <w:autoSpaceDE w:val="0"/>
              <w:autoSpaceDN w:val="0"/>
              <w:adjustRightInd w:val="0"/>
              <w:jc w:val="both"/>
              <w:rPr>
                <w:rFonts w:ascii="Times New Roman" w:eastAsia="Arial Unicode MS" w:hAnsi="Times New Roman"/>
                <w:b/>
                <w:color w:val="000000"/>
                <w:sz w:val="28"/>
                <w:szCs w:val="28"/>
              </w:rPr>
            </w:pPr>
            <w:r>
              <w:rPr>
                <w:rFonts w:ascii="Times New Roman" w:eastAsia="Arial Unicode MS" w:hAnsi="Times New Roman"/>
                <w:b/>
                <w:color w:val="000000"/>
                <w:sz w:val="28"/>
                <w:szCs w:val="28"/>
              </w:rPr>
              <w:t>Основы теории воспитания</w:t>
            </w:r>
          </w:p>
        </w:tc>
        <w:tc>
          <w:tcPr>
            <w:tcW w:w="852" w:type="dxa"/>
            <w:tcBorders>
              <w:top w:val="single" w:sz="4" w:space="0" w:color="auto"/>
              <w:left w:val="single" w:sz="4" w:space="0" w:color="auto"/>
              <w:bottom w:val="single" w:sz="4" w:space="0" w:color="auto"/>
              <w:right w:val="single" w:sz="4" w:space="0" w:color="auto"/>
            </w:tcBorders>
          </w:tcPr>
          <w:p w:rsidR="005679DA" w:rsidRPr="005679DA" w:rsidRDefault="005679DA">
            <w:pPr>
              <w:jc w:val="center"/>
              <w:rPr>
                <w:rFonts w:ascii="Times New Roman" w:eastAsia="Times New Roman" w:hAnsi="Times New Roman"/>
                <w:b/>
                <w:sz w:val="28"/>
                <w:szCs w:val="28"/>
              </w:rPr>
            </w:pPr>
            <w:r w:rsidRPr="005679DA">
              <w:rPr>
                <w:rFonts w:ascii="Times New Roman" w:eastAsia="Times New Roman" w:hAnsi="Times New Roman"/>
                <w:b/>
                <w:sz w:val="28"/>
                <w:szCs w:val="28"/>
              </w:rPr>
              <w:t>5</w:t>
            </w:r>
          </w:p>
        </w:tc>
        <w:tc>
          <w:tcPr>
            <w:tcW w:w="994" w:type="dxa"/>
            <w:tcBorders>
              <w:top w:val="single" w:sz="4" w:space="0" w:color="auto"/>
              <w:left w:val="single" w:sz="4" w:space="0" w:color="auto"/>
              <w:bottom w:val="single" w:sz="4" w:space="0" w:color="auto"/>
              <w:right w:val="single" w:sz="4" w:space="0" w:color="auto"/>
            </w:tcBorders>
          </w:tcPr>
          <w:p w:rsidR="005679DA" w:rsidRDefault="005679DA">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5679DA" w:rsidRDefault="005679DA">
            <w:pPr>
              <w:jc w:val="center"/>
              <w:rPr>
                <w:rFonts w:ascii="Times New Roman" w:eastAsia="Times New Roman" w:hAnsi="Times New Roman"/>
                <w:sz w:val="28"/>
                <w:szCs w:val="28"/>
              </w:rPr>
            </w:pPr>
          </w:p>
        </w:tc>
      </w:tr>
      <w:tr w:rsidR="00C24845" w:rsidTr="005679DA">
        <w:trPr>
          <w:trHeight w:val="276"/>
        </w:trPr>
        <w:tc>
          <w:tcPr>
            <w:tcW w:w="653"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5.</w:t>
            </w:r>
          </w:p>
        </w:tc>
        <w:tc>
          <w:tcPr>
            <w:tcW w:w="5837" w:type="dxa"/>
            <w:tcBorders>
              <w:top w:val="single" w:sz="4" w:space="0" w:color="auto"/>
              <w:left w:val="single" w:sz="4" w:space="0" w:color="auto"/>
              <w:bottom w:val="single" w:sz="4" w:space="0" w:color="auto"/>
              <w:right w:val="single" w:sz="4" w:space="0" w:color="auto"/>
            </w:tcBorders>
          </w:tcPr>
          <w:p w:rsidR="00C24845" w:rsidRDefault="005679DA">
            <w:pPr>
              <w:autoSpaceDE w:val="0"/>
              <w:autoSpaceDN w:val="0"/>
              <w:adjustRightInd w:val="0"/>
              <w:rPr>
                <w:rFonts w:ascii="Times New Roman" w:eastAsia="Arial Unicode MS" w:hAnsi="Times New Roman"/>
                <w:color w:val="000000"/>
                <w:sz w:val="28"/>
                <w:szCs w:val="28"/>
              </w:rPr>
            </w:pPr>
            <w:r>
              <w:rPr>
                <w:rFonts w:ascii="Times New Roman" w:eastAsia="Arial Unicode MS" w:hAnsi="Times New Roman"/>
                <w:color w:val="000000"/>
                <w:sz w:val="28"/>
                <w:szCs w:val="28"/>
              </w:rPr>
              <w:t>Воспитание в урочной и внеурочной деятельности педагога</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5679DA">
        <w:trPr>
          <w:trHeight w:val="276"/>
        </w:trPr>
        <w:tc>
          <w:tcPr>
            <w:tcW w:w="653"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6.</w:t>
            </w:r>
          </w:p>
        </w:tc>
        <w:tc>
          <w:tcPr>
            <w:tcW w:w="5837" w:type="dxa"/>
            <w:tcBorders>
              <w:top w:val="single" w:sz="4" w:space="0" w:color="auto"/>
              <w:left w:val="single" w:sz="4" w:space="0" w:color="auto"/>
              <w:bottom w:val="single" w:sz="4" w:space="0" w:color="auto"/>
              <w:right w:val="single" w:sz="4" w:space="0" w:color="auto"/>
            </w:tcBorders>
          </w:tcPr>
          <w:p w:rsidR="00C24845" w:rsidRDefault="005679DA">
            <w:pPr>
              <w:autoSpaceDE w:val="0"/>
              <w:autoSpaceDN w:val="0"/>
              <w:adjustRightInd w:val="0"/>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Виды воспитания</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5679DA">
        <w:trPr>
          <w:trHeight w:val="276"/>
        </w:trPr>
        <w:tc>
          <w:tcPr>
            <w:tcW w:w="653"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7.</w:t>
            </w:r>
          </w:p>
        </w:tc>
        <w:tc>
          <w:tcPr>
            <w:tcW w:w="5837" w:type="dxa"/>
            <w:tcBorders>
              <w:top w:val="single" w:sz="4" w:space="0" w:color="auto"/>
              <w:left w:val="single" w:sz="4" w:space="0" w:color="auto"/>
              <w:bottom w:val="single" w:sz="4" w:space="0" w:color="auto"/>
              <w:right w:val="single" w:sz="4" w:space="0" w:color="auto"/>
            </w:tcBorders>
          </w:tcPr>
          <w:p w:rsidR="00C24845" w:rsidRDefault="005679DA">
            <w:pPr>
              <w:autoSpaceDE w:val="0"/>
              <w:autoSpaceDN w:val="0"/>
              <w:adjustRightInd w:val="0"/>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Методы воспитания</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5679DA">
        <w:trPr>
          <w:trHeight w:val="276"/>
        </w:trPr>
        <w:tc>
          <w:tcPr>
            <w:tcW w:w="653"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8.</w:t>
            </w:r>
          </w:p>
        </w:tc>
        <w:tc>
          <w:tcPr>
            <w:tcW w:w="5837" w:type="dxa"/>
            <w:tcBorders>
              <w:top w:val="single" w:sz="4" w:space="0" w:color="auto"/>
              <w:left w:val="single" w:sz="4" w:space="0" w:color="auto"/>
              <w:bottom w:val="single" w:sz="4" w:space="0" w:color="auto"/>
              <w:right w:val="single" w:sz="4" w:space="0" w:color="auto"/>
            </w:tcBorders>
          </w:tcPr>
          <w:p w:rsidR="00C24845" w:rsidRPr="005679DA" w:rsidRDefault="005679DA">
            <w:pPr>
              <w:autoSpaceDE w:val="0"/>
              <w:autoSpaceDN w:val="0"/>
              <w:adjustRightInd w:val="0"/>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Значение самовоспитания для успешной социализации личности</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5679DA">
        <w:trPr>
          <w:trHeight w:val="276"/>
        </w:trPr>
        <w:tc>
          <w:tcPr>
            <w:tcW w:w="653"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9.</w:t>
            </w:r>
          </w:p>
        </w:tc>
        <w:tc>
          <w:tcPr>
            <w:tcW w:w="5837" w:type="dxa"/>
            <w:tcBorders>
              <w:top w:val="single" w:sz="4" w:space="0" w:color="auto"/>
              <w:left w:val="single" w:sz="4" w:space="0" w:color="auto"/>
              <w:bottom w:val="single" w:sz="4" w:space="0" w:color="auto"/>
              <w:right w:val="single" w:sz="4" w:space="0" w:color="auto"/>
            </w:tcBorders>
          </w:tcPr>
          <w:p w:rsidR="00C24845" w:rsidRDefault="005679DA">
            <w:pPr>
              <w:autoSpaceDE w:val="0"/>
              <w:autoSpaceDN w:val="0"/>
              <w:adjustRightInd w:val="0"/>
              <w:rPr>
                <w:rFonts w:ascii="Times New Roman" w:eastAsia="Arial Unicode MS" w:hAnsi="Times New Roman"/>
                <w:color w:val="000000"/>
                <w:sz w:val="28"/>
                <w:szCs w:val="28"/>
              </w:rPr>
            </w:pPr>
            <w:r>
              <w:rPr>
                <w:rFonts w:ascii="Times New Roman" w:eastAsia="Arial Unicode MS" w:hAnsi="Times New Roman"/>
                <w:color w:val="000000"/>
                <w:sz w:val="28"/>
                <w:szCs w:val="28"/>
              </w:rPr>
              <w:t>Проверка понятийного словаря</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5679DA" w:rsidTr="005679DA">
        <w:trPr>
          <w:trHeight w:val="276"/>
        </w:trPr>
        <w:tc>
          <w:tcPr>
            <w:tcW w:w="653" w:type="dxa"/>
            <w:tcBorders>
              <w:top w:val="single" w:sz="4" w:space="0" w:color="auto"/>
              <w:left w:val="single" w:sz="4" w:space="0" w:color="auto"/>
              <w:bottom w:val="single" w:sz="4" w:space="0" w:color="auto"/>
              <w:right w:val="single" w:sz="4" w:space="0" w:color="auto"/>
            </w:tcBorders>
          </w:tcPr>
          <w:p w:rsidR="005679DA" w:rsidRDefault="005679DA">
            <w:pPr>
              <w:rPr>
                <w:rFonts w:ascii="Times New Roman" w:eastAsia="Times New Roman" w:hAnsi="Times New Roman"/>
                <w:sz w:val="28"/>
                <w:szCs w:val="28"/>
              </w:rPr>
            </w:pPr>
          </w:p>
        </w:tc>
        <w:tc>
          <w:tcPr>
            <w:tcW w:w="5837" w:type="dxa"/>
            <w:tcBorders>
              <w:top w:val="single" w:sz="4" w:space="0" w:color="auto"/>
              <w:left w:val="single" w:sz="4" w:space="0" w:color="auto"/>
              <w:bottom w:val="single" w:sz="4" w:space="0" w:color="auto"/>
              <w:right w:val="single" w:sz="4" w:space="0" w:color="auto"/>
            </w:tcBorders>
          </w:tcPr>
          <w:p w:rsidR="005679DA" w:rsidRPr="00094F09" w:rsidRDefault="00094F09">
            <w:pPr>
              <w:autoSpaceDE w:val="0"/>
              <w:autoSpaceDN w:val="0"/>
              <w:adjustRightInd w:val="0"/>
              <w:rPr>
                <w:rFonts w:ascii="Times New Roman" w:eastAsia="Arial Unicode MS" w:hAnsi="Times New Roman"/>
                <w:b/>
                <w:color w:val="000000"/>
                <w:sz w:val="28"/>
                <w:szCs w:val="28"/>
              </w:rPr>
            </w:pPr>
            <w:r>
              <w:rPr>
                <w:rFonts w:ascii="Times New Roman" w:eastAsia="Arial Unicode MS" w:hAnsi="Times New Roman"/>
                <w:b/>
                <w:color w:val="000000"/>
                <w:sz w:val="28"/>
                <w:szCs w:val="28"/>
              </w:rPr>
              <w:t>Организация воспитательной работы с детским коллективом</w:t>
            </w:r>
          </w:p>
        </w:tc>
        <w:tc>
          <w:tcPr>
            <w:tcW w:w="852" w:type="dxa"/>
            <w:tcBorders>
              <w:top w:val="single" w:sz="4" w:space="0" w:color="auto"/>
              <w:left w:val="single" w:sz="4" w:space="0" w:color="auto"/>
              <w:bottom w:val="single" w:sz="4" w:space="0" w:color="auto"/>
              <w:right w:val="single" w:sz="4" w:space="0" w:color="auto"/>
            </w:tcBorders>
          </w:tcPr>
          <w:p w:rsidR="005679DA" w:rsidRPr="00094F09" w:rsidRDefault="00094F09">
            <w:pPr>
              <w:jc w:val="center"/>
              <w:rPr>
                <w:rFonts w:ascii="Times New Roman" w:eastAsia="Times New Roman" w:hAnsi="Times New Roman"/>
                <w:b/>
                <w:sz w:val="28"/>
                <w:szCs w:val="28"/>
              </w:rPr>
            </w:pPr>
            <w:r w:rsidRPr="00094F09">
              <w:rPr>
                <w:rFonts w:ascii="Times New Roman" w:eastAsia="Times New Roman" w:hAnsi="Times New Roman"/>
                <w:b/>
                <w:sz w:val="28"/>
                <w:szCs w:val="28"/>
              </w:rPr>
              <w:t>5</w:t>
            </w:r>
          </w:p>
        </w:tc>
        <w:tc>
          <w:tcPr>
            <w:tcW w:w="994" w:type="dxa"/>
            <w:tcBorders>
              <w:top w:val="single" w:sz="4" w:space="0" w:color="auto"/>
              <w:left w:val="single" w:sz="4" w:space="0" w:color="auto"/>
              <w:bottom w:val="single" w:sz="4" w:space="0" w:color="auto"/>
              <w:right w:val="single" w:sz="4" w:space="0" w:color="auto"/>
            </w:tcBorders>
          </w:tcPr>
          <w:p w:rsidR="005679DA" w:rsidRDefault="005679DA">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5679DA" w:rsidRDefault="005679DA">
            <w:pPr>
              <w:jc w:val="center"/>
              <w:rPr>
                <w:rFonts w:ascii="Times New Roman" w:eastAsia="Times New Roman" w:hAnsi="Times New Roman"/>
                <w:sz w:val="28"/>
                <w:szCs w:val="28"/>
              </w:rPr>
            </w:pPr>
          </w:p>
        </w:tc>
      </w:tr>
      <w:tr w:rsidR="00C24845" w:rsidTr="00094F09">
        <w:trPr>
          <w:trHeight w:val="276"/>
        </w:trPr>
        <w:tc>
          <w:tcPr>
            <w:tcW w:w="653"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10.</w:t>
            </w:r>
          </w:p>
        </w:tc>
        <w:tc>
          <w:tcPr>
            <w:tcW w:w="5837" w:type="dxa"/>
            <w:tcBorders>
              <w:top w:val="single" w:sz="4" w:space="0" w:color="auto"/>
              <w:left w:val="single" w:sz="4" w:space="0" w:color="auto"/>
              <w:bottom w:val="single" w:sz="4" w:space="0" w:color="auto"/>
              <w:right w:val="single" w:sz="4" w:space="0" w:color="auto"/>
            </w:tcBorders>
          </w:tcPr>
          <w:p w:rsidR="00C24845" w:rsidRDefault="00094F09">
            <w:pPr>
              <w:autoSpaceDE w:val="0"/>
              <w:autoSpaceDN w:val="0"/>
              <w:adjustRightInd w:val="0"/>
              <w:rPr>
                <w:rFonts w:ascii="Times New Roman" w:eastAsia="Arial Unicode MS" w:hAnsi="Times New Roman"/>
                <w:color w:val="000000"/>
                <w:sz w:val="28"/>
                <w:szCs w:val="28"/>
              </w:rPr>
            </w:pPr>
            <w:r>
              <w:rPr>
                <w:rFonts w:ascii="Times New Roman" w:eastAsia="Arial Unicode MS" w:hAnsi="Times New Roman"/>
                <w:color w:val="000000"/>
                <w:sz w:val="28"/>
                <w:szCs w:val="28"/>
              </w:rPr>
              <w:t>Роль коллектива в обществе</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094F09">
        <w:trPr>
          <w:trHeight w:val="276"/>
        </w:trPr>
        <w:tc>
          <w:tcPr>
            <w:tcW w:w="653"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11.</w:t>
            </w:r>
          </w:p>
        </w:tc>
        <w:tc>
          <w:tcPr>
            <w:tcW w:w="5837" w:type="dxa"/>
            <w:tcBorders>
              <w:top w:val="single" w:sz="4" w:space="0" w:color="auto"/>
              <w:left w:val="single" w:sz="4" w:space="0" w:color="auto"/>
              <w:bottom w:val="single" w:sz="4" w:space="0" w:color="auto"/>
              <w:right w:val="single" w:sz="4" w:space="0" w:color="auto"/>
            </w:tcBorders>
          </w:tcPr>
          <w:p w:rsidR="00C24845" w:rsidRDefault="00094F09">
            <w:pPr>
              <w:autoSpaceDE w:val="0"/>
              <w:autoSpaceDN w:val="0"/>
              <w:adjustRightInd w:val="0"/>
              <w:rPr>
                <w:rFonts w:ascii="Times New Roman" w:eastAsia="Arial Unicode MS" w:hAnsi="Times New Roman"/>
                <w:color w:val="000000"/>
                <w:sz w:val="28"/>
                <w:szCs w:val="28"/>
              </w:rPr>
            </w:pPr>
            <w:r>
              <w:rPr>
                <w:rFonts w:ascii="Times New Roman" w:eastAsia="Arial Unicode MS" w:hAnsi="Times New Roman"/>
                <w:color w:val="000000"/>
                <w:sz w:val="28"/>
                <w:szCs w:val="28"/>
              </w:rPr>
              <w:t>Принципы и стадии развития коллектива А.С. Макаренко</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094F09">
        <w:trPr>
          <w:trHeight w:val="276"/>
        </w:trPr>
        <w:tc>
          <w:tcPr>
            <w:tcW w:w="653"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12.</w:t>
            </w:r>
          </w:p>
        </w:tc>
        <w:tc>
          <w:tcPr>
            <w:tcW w:w="5837" w:type="dxa"/>
            <w:tcBorders>
              <w:top w:val="single" w:sz="4" w:space="0" w:color="auto"/>
              <w:left w:val="single" w:sz="4" w:space="0" w:color="auto"/>
              <w:bottom w:val="single" w:sz="4" w:space="0" w:color="auto"/>
              <w:right w:val="single" w:sz="4" w:space="0" w:color="auto"/>
            </w:tcBorders>
          </w:tcPr>
          <w:p w:rsidR="00C24845" w:rsidRDefault="00094F09">
            <w:pPr>
              <w:autoSpaceDE w:val="0"/>
              <w:autoSpaceDN w:val="0"/>
              <w:adjustRightInd w:val="0"/>
              <w:rPr>
                <w:rFonts w:ascii="Times New Roman" w:eastAsia="Arial Unicode MS" w:hAnsi="Times New Roman"/>
                <w:color w:val="000000"/>
                <w:sz w:val="28"/>
                <w:szCs w:val="28"/>
              </w:rPr>
            </w:pPr>
            <w:r>
              <w:rPr>
                <w:rFonts w:ascii="Times New Roman" w:eastAsia="Arial Unicode MS" w:hAnsi="Times New Roman"/>
                <w:color w:val="000000"/>
                <w:sz w:val="28"/>
                <w:szCs w:val="28"/>
              </w:rPr>
              <w:t>Личность и коллектив</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094F09">
        <w:trPr>
          <w:trHeight w:val="276"/>
        </w:trPr>
        <w:tc>
          <w:tcPr>
            <w:tcW w:w="653"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13.</w:t>
            </w:r>
          </w:p>
        </w:tc>
        <w:tc>
          <w:tcPr>
            <w:tcW w:w="5837" w:type="dxa"/>
            <w:tcBorders>
              <w:top w:val="single" w:sz="4" w:space="0" w:color="auto"/>
              <w:left w:val="single" w:sz="4" w:space="0" w:color="auto"/>
              <w:bottom w:val="single" w:sz="4" w:space="0" w:color="auto"/>
              <w:right w:val="single" w:sz="4" w:space="0" w:color="auto"/>
            </w:tcBorders>
          </w:tcPr>
          <w:p w:rsidR="00C24845" w:rsidRDefault="00094F09">
            <w:pPr>
              <w:autoSpaceDE w:val="0"/>
              <w:autoSpaceDN w:val="0"/>
              <w:adjustRightInd w:val="0"/>
              <w:rPr>
                <w:rFonts w:ascii="Times New Roman" w:eastAsia="Arial Unicode MS" w:hAnsi="Times New Roman"/>
                <w:color w:val="000000"/>
                <w:sz w:val="28"/>
                <w:szCs w:val="28"/>
              </w:rPr>
            </w:pPr>
            <w:r>
              <w:rPr>
                <w:rFonts w:ascii="Times New Roman" w:eastAsia="Arial Unicode MS" w:hAnsi="Times New Roman"/>
                <w:color w:val="000000"/>
                <w:sz w:val="28"/>
                <w:szCs w:val="28"/>
              </w:rPr>
              <w:t>Развитие самоуправления в коллективе</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094F09">
        <w:trPr>
          <w:trHeight w:val="276"/>
        </w:trPr>
        <w:tc>
          <w:tcPr>
            <w:tcW w:w="653"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14.</w:t>
            </w:r>
          </w:p>
        </w:tc>
        <w:tc>
          <w:tcPr>
            <w:tcW w:w="5837" w:type="dxa"/>
            <w:tcBorders>
              <w:top w:val="single" w:sz="4" w:space="0" w:color="auto"/>
              <w:left w:val="single" w:sz="4" w:space="0" w:color="auto"/>
              <w:bottom w:val="single" w:sz="4" w:space="0" w:color="auto"/>
              <w:right w:val="single" w:sz="4" w:space="0" w:color="auto"/>
            </w:tcBorders>
          </w:tcPr>
          <w:p w:rsidR="00C24845" w:rsidRDefault="00094F09">
            <w:pPr>
              <w:autoSpaceDE w:val="0"/>
              <w:autoSpaceDN w:val="0"/>
              <w:adjustRightInd w:val="0"/>
              <w:rPr>
                <w:rFonts w:ascii="Times New Roman" w:eastAsia="Arial Unicode MS" w:hAnsi="Times New Roman"/>
                <w:color w:val="000000"/>
                <w:sz w:val="28"/>
                <w:szCs w:val="28"/>
              </w:rPr>
            </w:pPr>
            <w:r>
              <w:rPr>
                <w:rFonts w:ascii="Times New Roman" w:eastAsia="Arial Unicode MS" w:hAnsi="Times New Roman"/>
                <w:color w:val="000000"/>
                <w:sz w:val="28"/>
                <w:szCs w:val="28"/>
              </w:rPr>
              <w:t>Стректура и основные направления деятельности «РДДМ»</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094F09" w:rsidTr="00094F09">
        <w:trPr>
          <w:trHeight w:val="276"/>
        </w:trPr>
        <w:tc>
          <w:tcPr>
            <w:tcW w:w="653" w:type="dxa"/>
            <w:tcBorders>
              <w:top w:val="single" w:sz="4" w:space="0" w:color="auto"/>
              <w:left w:val="single" w:sz="4" w:space="0" w:color="auto"/>
              <w:bottom w:val="single" w:sz="4" w:space="0" w:color="auto"/>
              <w:right w:val="single" w:sz="4" w:space="0" w:color="auto"/>
            </w:tcBorders>
          </w:tcPr>
          <w:p w:rsidR="00094F09" w:rsidRDefault="00094F09">
            <w:pPr>
              <w:rPr>
                <w:rFonts w:ascii="Times New Roman" w:eastAsia="Times New Roman" w:hAnsi="Times New Roman"/>
                <w:sz w:val="28"/>
                <w:szCs w:val="28"/>
              </w:rPr>
            </w:pPr>
          </w:p>
        </w:tc>
        <w:tc>
          <w:tcPr>
            <w:tcW w:w="5837" w:type="dxa"/>
            <w:tcBorders>
              <w:top w:val="single" w:sz="4" w:space="0" w:color="auto"/>
              <w:left w:val="single" w:sz="4" w:space="0" w:color="auto"/>
              <w:bottom w:val="single" w:sz="4" w:space="0" w:color="auto"/>
              <w:right w:val="single" w:sz="4" w:space="0" w:color="auto"/>
            </w:tcBorders>
          </w:tcPr>
          <w:p w:rsidR="00094F09" w:rsidRPr="00094F09" w:rsidRDefault="00094F09">
            <w:pPr>
              <w:autoSpaceDE w:val="0"/>
              <w:autoSpaceDN w:val="0"/>
              <w:adjustRightInd w:val="0"/>
              <w:rPr>
                <w:rFonts w:ascii="Times New Roman" w:eastAsia="Arial Unicode MS" w:hAnsi="Times New Roman"/>
                <w:b/>
                <w:color w:val="000000"/>
                <w:sz w:val="28"/>
                <w:szCs w:val="28"/>
              </w:rPr>
            </w:pPr>
            <w:r>
              <w:rPr>
                <w:rFonts w:ascii="Times New Roman" w:eastAsia="Arial Unicode MS" w:hAnsi="Times New Roman"/>
                <w:b/>
                <w:color w:val="000000"/>
                <w:sz w:val="28"/>
                <w:szCs w:val="28"/>
              </w:rPr>
              <w:t>Основные направления деятельности педагога</w:t>
            </w:r>
          </w:p>
        </w:tc>
        <w:tc>
          <w:tcPr>
            <w:tcW w:w="852" w:type="dxa"/>
            <w:tcBorders>
              <w:top w:val="single" w:sz="4" w:space="0" w:color="auto"/>
              <w:left w:val="single" w:sz="4" w:space="0" w:color="auto"/>
              <w:bottom w:val="single" w:sz="4" w:space="0" w:color="auto"/>
              <w:right w:val="single" w:sz="4" w:space="0" w:color="auto"/>
            </w:tcBorders>
          </w:tcPr>
          <w:p w:rsidR="00094F09" w:rsidRPr="0091561D" w:rsidRDefault="0091561D">
            <w:pPr>
              <w:jc w:val="center"/>
              <w:rPr>
                <w:rFonts w:ascii="Times New Roman" w:eastAsia="Times New Roman" w:hAnsi="Times New Roman"/>
                <w:b/>
                <w:sz w:val="28"/>
                <w:szCs w:val="28"/>
              </w:rPr>
            </w:pPr>
            <w:r>
              <w:rPr>
                <w:rFonts w:ascii="Times New Roman" w:eastAsia="Times New Roman" w:hAnsi="Times New Roman"/>
                <w:b/>
                <w:sz w:val="28"/>
                <w:szCs w:val="28"/>
              </w:rPr>
              <w:t>2</w:t>
            </w:r>
          </w:p>
        </w:tc>
        <w:tc>
          <w:tcPr>
            <w:tcW w:w="994" w:type="dxa"/>
            <w:tcBorders>
              <w:top w:val="single" w:sz="4" w:space="0" w:color="auto"/>
              <w:left w:val="single" w:sz="4" w:space="0" w:color="auto"/>
              <w:bottom w:val="single" w:sz="4" w:space="0" w:color="auto"/>
              <w:right w:val="single" w:sz="4" w:space="0" w:color="auto"/>
            </w:tcBorders>
          </w:tcPr>
          <w:p w:rsidR="00094F09" w:rsidRDefault="00094F09">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094F09" w:rsidRDefault="00094F09">
            <w:pPr>
              <w:jc w:val="center"/>
              <w:rPr>
                <w:rFonts w:ascii="Times New Roman" w:eastAsia="Times New Roman" w:hAnsi="Times New Roman"/>
                <w:sz w:val="28"/>
                <w:szCs w:val="28"/>
              </w:rPr>
            </w:pPr>
          </w:p>
        </w:tc>
      </w:tr>
      <w:tr w:rsidR="00C24845" w:rsidTr="0091561D">
        <w:trPr>
          <w:trHeight w:val="276"/>
        </w:trPr>
        <w:tc>
          <w:tcPr>
            <w:tcW w:w="653"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15.</w:t>
            </w:r>
          </w:p>
        </w:tc>
        <w:tc>
          <w:tcPr>
            <w:tcW w:w="5837" w:type="dxa"/>
            <w:tcBorders>
              <w:top w:val="single" w:sz="4" w:space="0" w:color="auto"/>
              <w:left w:val="single" w:sz="4" w:space="0" w:color="auto"/>
              <w:bottom w:val="single" w:sz="4" w:space="0" w:color="auto"/>
              <w:right w:val="single" w:sz="4" w:space="0" w:color="auto"/>
            </w:tcBorders>
          </w:tcPr>
          <w:p w:rsidR="00C24845" w:rsidRPr="0091561D" w:rsidRDefault="0091561D">
            <w:pPr>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Развитие инклюзивного образования</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91561D">
        <w:trPr>
          <w:trHeight w:val="276"/>
        </w:trPr>
        <w:tc>
          <w:tcPr>
            <w:tcW w:w="653"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16.</w:t>
            </w:r>
          </w:p>
        </w:tc>
        <w:tc>
          <w:tcPr>
            <w:tcW w:w="5837" w:type="dxa"/>
            <w:tcBorders>
              <w:top w:val="single" w:sz="4" w:space="0" w:color="auto"/>
              <w:left w:val="single" w:sz="4" w:space="0" w:color="auto"/>
              <w:bottom w:val="single" w:sz="4" w:space="0" w:color="auto"/>
              <w:right w:val="single" w:sz="4" w:space="0" w:color="auto"/>
            </w:tcBorders>
          </w:tcPr>
          <w:p w:rsidR="00C24845" w:rsidRPr="0091561D" w:rsidRDefault="0091561D">
            <w:pPr>
              <w:autoSpaceDE w:val="0"/>
              <w:autoSpaceDN w:val="0"/>
              <w:adjustRightInd w:val="0"/>
              <w:rPr>
                <w:rFonts w:ascii="Times New Roman" w:eastAsia="Times New Roman" w:hAnsi="Times New Roman"/>
                <w:color w:val="000000"/>
                <w:sz w:val="28"/>
                <w:szCs w:val="28"/>
              </w:rPr>
            </w:pPr>
            <w:r>
              <w:rPr>
                <w:rFonts w:ascii="Times New Roman" w:eastAsia="Times New Roman" w:hAnsi="Times New Roman"/>
                <w:color w:val="000000"/>
                <w:sz w:val="28"/>
                <w:szCs w:val="28"/>
              </w:rPr>
              <w:t>Основные направления деятельности современного педагога</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91561D">
        <w:trPr>
          <w:trHeight w:val="276"/>
        </w:trPr>
        <w:tc>
          <w:tcPr>
            <w:tcW w:w="653"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17.</w:t>
            </w:r>
          </w:p>
        </w:tc>
        <w:tc>
          <w:tcPr>
            <w:tcW w:w="5837" w:type="dxa"/>
            <w:tcBorders>
              <w:top w:val="single" w:sz="4" w:space="0" w:color="auto"/>
              <w:left w:val="single" w:sz="4" w:space="0" w:color="auto"/>
              <w:bottom w:val="single" w:sz="4" w:space="0" w:color="auto"/>
              <w:right w:val="single" w:sz="4" w:space="0" w:color="auto"/>
            </w:tcBorders>
          </w:tcPr>
          <w:p w:rsidR="00C24845" w:rsidRDefault="0091561D">
            <w:pPr>
              <w:spacing w:line="235" w:lineRule="auto"/>
              <w:rPr>
                <w:rFonts w:ascii="Times New Roman" w:eastAsia="Times New Roman" w:hAnsi="Times New Roman"/>
                <w:sz w:val="28"/>
                <w:szCs w:val="28"/>
              </w:rPr>
            </w:pPr>
            <w:r>
              <w:rPr>
                <w:rFonts w:ascii="Times New Roman" w:eastAsia="Times New Roman" w:hAnsi="Times New Roman"/>
                <w:sz w:val="28"/>
                <w:szCs w:val="28"/>
              </w:rPr>
              <w:t>Итоговое занятие</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lang w:val="en-US"/>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5679DA">
        <w:trPr>
          <w:trHeight w:val="276"/>
        </w:trPr>
        <w:tc>
          <w:tcPr>
            <w:tcW w:w="653" w:type="dxa"/>
            <w:tcBorders>
              <w:top w:val="single" w:sz="4" w:space="0" w:color="auto"/>
              <w:left w:val="single" w:sz="4" w:space="0" w:color="auto"/>
              <w:bottom w:val="single" w:sz="4" w:space="0" w:color="auto"/>
              <w:right w:val="single" w:sz="4" w:space="0" w:color="auto"/>
            </w:tcBorders>
          </w:tcPr>
          <w:p w:rsidR="00C24845" w:rsidRDefault="00C24845">
            <w:pPr>
              <w:rPr>
                <w:rFonts w:ascii="Times New Roman" w:eastAsia="Times New Roman" w:hAnsi="Times New Roman"/>
                <w:sz w:val="28"/>
                <w:szCs w:val="28"/>
              </w:rPr>
            </w:pPr>
          </w:p>
        </w:tc>
        <w:tc>
          <w:tcPr>
            <w:tcW w:w="5837" w:type="dxa"/>
            <w:tcBorders>
              <w:top w:val="single" w:sz="4" w:space="0" w:color="auto"/>
              <w:left w:val="single" w:sz="4" w:space="0" w:color="auto"/>
              <w:bottom w:val="single" w:sz="4" w:space="0" w:color="auto"/>
              <w:right w:val="single" w:sz="4" w:space="0" w:color="auto"/>
            </w:tcBorders>
            <w:hideMark/>
          </w:tcPr>
          <w:p w:rsidR="00C24845" w:rsidRDefault="00C24845">
            <w:pPr>
              <w:jc w:val="both"/>
              <w:rPr>
                <w:rFonts w:ascii="Times New Roman" w:eastAsiaTheme="minorEastAsia" w:hAnsi="Times New Roman"/>
                <w:b/>
                <w:sz w:val="28"/>
                <w:szCs w:val="28"/>
              </w:rPr>
            </w:pPr>
            <w:r>
              <w:rPr>
                <w:rFonts w:ascii="Times New Roman" w:hAnsi="Times New Roman"/>
                <w:b/>
                <w:sz w:val="28"/>
                <w:szCs w:val="28"/>
              </w:rPr>
              <w:t>Итого:</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91561D">
            <w:pPr>
              <w:jc w:val="center"/>
              <w:rPr>
                <w:rFonts w:ascii="Times New Roman" w:hAnsi="Times New Roman"/>
                <w:b/>
                <w:sz w:val="28"/>
                <w:szCs w:val="28"/>
              </w:rPr>
            </w:pPr>
            <w:r>
              <w:rPr>
                <w:rFonts w:ascii="Times New Roman" w:hAnsi="Times New Roman"/>
                <w:b/>
                <w:sz w:val="28"/>
                <w:szCs w:val="28"/>
              </w:rPr>
              <w:t>17</w:t>
            </w:r>
            <w:r w:rsidR="00C24845">
              <w:rPr>
                <w:rFonts w:ascii="Times New Roman" w:hAnsi="Times New Roman"/>
                <w:b/>
                <w:sz w:val="28"/>
                <w:szCs w:val="28"/>
              </w:rPr>
              <w:t xml:space="preserve"> ч.</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hAnsi="Times New Roman"/>
                <w:b/>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hAnsi="Times New Roman"/>
                <w:b/>
                <w:sz w:val="28"/>
                <w:szCs w:val="28"/>
              </w:rPr>
            </w:pPr>
          </w:p>
        </w:tc>
      </w:tr>
    </w:tbl>
    <w:p w:rsidR="00C24845" w:rsidRDefault="00C24845" w:rsidP="00C24845">
      <w:pPr>
        <w:spacing w:after="0" w:line="240" w:lineRule="auto"/>
        <w:ind w:firstLine="567"/>
        <w:rPr>
          <w:rFonts w:ascii="Times New Roman" w:eastAsia="Times New Roman" w:hAnsi="Times New Roman" w:cs="Times New Roman"/>
          <w:color w:val="000000"/>
          <w:sz w:val="28"/>
          <w:szCs w:val="28"/>
        </w:rPr>
      </w:pPr>
    </w:p>
    <w:p w:rsidR="00C24845" w:rsidRDefault="00C24845" w:rsidP="00C24845">
      <w:pPr>
        <w:spacing w:after="0" w:line="240" w:lineRule="auto"/>
        <w:ind w:firstLine="567"/>
        <w:rPr>
          <w:rFonts w:ascii="Times New Roman" w:eastAsia="Times New Roman" w:hAnsi="Times New Roman" w:cs="Times New Roman"/>
          <w:color w:val="000000"/>
          <w:sz w:val="28"/>
          <w:szCs w:val="28"/>
        </w:rPr>
      </w:pPr>
    </w:p>
    <w:p w:rsidR="00C24845" w:rsidRDefault="00C24845" w:rsidP="00C24845">
      <w:pPr>
        <w:spacing w:after="0" w:line="240" w:lineRule="auto"/>
        <w:ind w:firstLine="567"/>
        <w:rPr>
          <w:rFonts w:ascii="Times New Roman" w:eastAsia="Times New Roman" w:hAnsi="Times New Roman" w:cs="Times New Roman"/>
          <w:color w:val="000000"/>
          <w:sz w:val="28"/>
          <w:szCs w:val="28"/>
        </w:rPr>
      </w:pPr>
    </w:p>
    <w:p w:rsidR="0091561D" w:rsidRDefault="0091561D" w:rsidP="00C24845">
      <w:pPr>
        <w:pStyle w:val="a5"/>
        <w:shd w:val="clear" w:color="auto" w:fill="FFFFFF"/>
        <w:autoSpaceDE w:val="0"/>
        <w:autoSpaceDN w:val="0"/>
        <w:ind w:left="0" w:right="-399"/>
        <w:jc w:val="right"/>
        <w:rPr>
          <w:rFonts w:ascii="Times New Roman" w:hAnsi="Times New Roman" w:cs="Times New Roman"/>
          <w:b/>
          <w:sz w:val="28"/>
        </w:rPr>
      </w:pPr>
    </w:p>
    <w:p w:rsidR="00C24845" w:rsidRPr="00C24845" w:rsidRDefault="00C24845" w:rsidP="00C24845">
      <w:pPr>
        <w:pStyle w:val="a5"/>
        <w:shd w:val="clear" w:color="auto" w:fill="FFFFFF"/>
        <w:autoSpaceDE w:val="0"/>
        <w:autoSpaceDN w:val="0"/>
        <w:ind w:left="0" w:right="-399"/>
        <w:jc w:val="right"/>
        <w:rPr>
          <w:rFonts w:ascii="Times New Roman" w:hAnsi="Times New Roman" w:cs="Times New Roman"/>
          <w:b/>
          <w:sz w:val="28"/>
        </w:rPr>
      </w:pPr>
      <w:r w:rsidRPr="00C24845">
        <w:rPr>
          <w:rFonts w:ascii="Times New Roman" w:hAnsi="Times New Roman" w:cs="Times New Roman"/>
          <w:b/>
          <w:sz w:val="28"/>
        </w:rPr>
        <w:lastRenderedPageBreak/>
        <w:t>Приложение 2.</w:t>
      </w:r>
    </w:p>
    <w:p w:rsidR="00A215CD" w:rsidRDefault="00A215CD" w:rsidP="00A215CD">
      <w:pPr>
        <w:tabs>
          <w:tab w:val="left" w:pos="0"/>
          <w:tab w:val="left" w:pos="851"/>
        </w:tabs>
        <w:spacing w:after="0" w:line="240" w:lineRule="auto"/>
        <w:ind w:firstLine="567"/>
        <w:rPr>
          <w:rFonts w:ascii="Times New Roman" w:hAnsi="Times New Roman" w:cs="Times New Roman"/>
          <w:b/>
          <w:sz w:val="28"/>
          <w:szCs w:val="24"/>
        </w:rPr>
      </w:pPr>
      <w:r>
        <w:rPr>
          <w:rFonts w:ascii="Times New Roman" w:hAnsi="Times New Roman" w:cs="Times New Roman"/>
          <w:b/>
          <w:sz w:val="28"/>
          <w:szCs w:val="24"/>
        </w:rPr>
        <w:t xml:space="preserve">Оценочные материалы </w:t>
      </w:r>
    </w:p>
    <w:p w:rsidR="00A215CD" w:rsidRDefault="00A215CD" w:rsidP="00A215CD">
      <w:pPr>
        <w:tabs>
          <w:tab w:val="left" w:pos="0"/>
          <w:tab w:val="left" w:pos="851"/>
        </w:tabs>
        <w:spacing w:after="0" w:line="240" w:lineRule="auto"/>
        <w:ind w:firstLine="567"/>
        <w:rPr>
          <w:rFonts w:ascii="Times New Roman" w:hAnsi="Times New Roman" w:cs="Times New Roman"/>
          <w:b/>
          <w:sz w:val="28"/>
          <w:szCs w:val="24"/>
        </w:rPr>
      </w:pPr>
    </w:p>
    <w:p w:rsidR="00A215CD" w:rsidRDefault="00A215CD" w:rsidP="00A215CD">
      <w:pPr>
        <w:widowControl w:val="0"/>
        <w:overflowPunct w:val="0"/>
        <w:autoSpaceDE w:val="0"/>
        <w:autoSpaceDN w:val="0"/>
        <w:adjustRightInd w:val="0"/>
        <w:spacing w:after="0" w:line="240" w:lineRule="auto"/>
        <w:ind w:firstLine="709"/>
        <w:jc w:val="both"/>
        <w:rPr>
          <w:rFonts w:ascii="Times New Roman" w:hAnsi="Times New Roman"/>
          <w:iCs/>
          <w:sz w:val="24"/>
          <w:szCs w:val="24"/>
        </w:rPr>
      </w:pPr>
      <w:r>
        <w:rPr>
          <w:rFonts w:ascii="Times New Roman" w:hAnsi="Times New Roman"/>
          <w:iCs/>
          <w:sz w:val="24"/>
          <w:szCs w:val="24"/>
        </w:rPr>
        <w:t>Виды контроля: текущий, промежуточный, итоговый.</w:t>
      </w:r>
    </w:p>
    <w:p w:rsidR="00A215CD" w:rsidRDefault="00A215CD" w:rsidP="00A215CD">
      <w:pPr>
        <w:widowControl w:val="0"/>
        <w:overflowPunct w:val="0"/>
        <w:autoSpaceDE w:val="0"/>
        <w:autoSpaceDN w:val="0"/>
        <w:adjustRightInd w:val="0"/>
        <w:spacing w:after="0" w:line="240" w:lineRule="auto"/>
        <w:ind w:firstLine="709"/>
        <w:jc w:val="both"/>
        <w:rPr>
          <w:rFonts w:ascii="Times New Roman" w:hAnsi="Times New Roman"/>
          <w:iCs/>
          <w:sz w:val="24"/>
          <w:szCs w:val="24"/>
        </w:rPr>
      </w:pPr>
      <w:r>
        <w:rPr>
          <w:rFonts w:ascii="Times New Roman" w:hAnsi="Times New Roman"/>
          <w:iCs/>
          <w:sz w:val="24"/>
          <w:szCs w:val="24"/>
        </w:rPr>
        <w:t>Текущий контроль включает: сочинение-эссе, анализ проблемных (педагогических) ситуаций.</w:t>
      </w:r>
    </w:p>
    <w:p w:rsidR="00A215CD" w:rsidRDefault="00A215CD" w:rsidP="00A215CD">
      <w:pPr>
        <w:pStyle w:val="af0"/>
        <w:shd w:val="clear" w:color="auto" w:fill="FFFFFF"/>
        <w:spacing w:after="0"/>
        <w:ind w:firstLine="709"/>
        <w:jc w:val="both"/>
      </w:pPr>
      <w:r>
        <w:t>Оценочное средство –</w:t>
      </w:r>
      <w:r>
        <w:rPr>
          <w:b/>
        </w:rPr>
        <w:t xml:space="preserve"> эссе</w:t>
      </w:r>
    </w:p>
    <w:p w:rsidR="00A215CD" w:rsidRDefault="00A215CD" w:rsidP="00A215CD">
      <w:pPr>
        <w:pStyle w:val="af0"/>
        <w:shd w:val="clear" w:color="auto" w:fill="FFFFFF"/>
        <w:spacing w:after="0"/>
        <w:ind w:firstLine="709"/>
        <w:jc w:val="both"/>
      </w:pPr>
      <w:r>
        <w:t>Примерные темы эссе:</w:t>
      </w:r>
    </w:p>
    <w:p w:rsidR="00A215CD" w:rsidRDefault="00A215CD" w:rsidP="00A215CD">
      <w:pPr>
        <w:numPr>
          <w:ilvl w:val="0"/>
          <w:numId w:val="42"/>
        </w:numPr>
        <w:shd w:val="clear" w:color="auto" w:fill="FFFFFF"/>
        <w:tabs>
          <w:tab w:val="clear" w:pos="1080"/>
          <w:tab w:val="left" w:pos="1100"/>
        </w:tabs>
        <w:spacing w:after="0" w:line="240" w:lineRule="auto"/>
        <w:ind w:left="0" w:firstLine="709"/>
        <w:jc w:val="both"/>
        <w:rPr>
          <w:rFonts w:ascii="Times New Roman" w:hAnsi="Times New Roman"/>
          <w:sz w:val="24"/>
          <w:szCs w:val="24"/>
        </w:rPr>
      </w:pPr>
      <w:r>
        <w:rPr>
          <w:rFonts w:ascii="Times New Roman" w:hAnsi="Times New Roman"/>
          <w:sz w:val="24"/>
          <w:szCs w:val="24"/>
        </w:rPr>
        <w:t>«Я»  и педагогическая профессия.</w:t>
      </w:r>
    </w:p>
    <w:p w:rsidR="00A215CD" w:rsidRDefault="00A215CD" w:rsidP="00A215CD">
      <w:pPr>
        <w:numPr>
          <w:ilvl w:val="0"/>
          <w:numId w:val="42"/>
        </w:numPr>
        <w:shd w:val="clear" w:color="auto" w:fill="FFFFFF"/>
        <w:tabs>
          <w:tab w:val="clear" w:pos="1080"/>
          <w:tab w:val="num" w:pos="0"/>
          <w:tab w:val="left" w:pos="1100"/>
        </w:tabs>
        <w:spacing w:after="0" w:line="240" w:lineRule="auto"/>
        <w:ind w:left="0" w:firstLine="709"/>
        <w:jc w:val="both"/>
        <w:rPr>
          <w:rFonts w:ascii="Times New Roman" w:hAnsi="Times New Roman"/>
          <w:sz w:val="24"/>
          <w:szCs w:val="24"/>
        </w:rPr>
      </w:pPr>
      <w:r>
        <w:rPr>
          <w:rFonts w:ascii="Times New Roman" w:hAnsi="Times New Roman"/>
          <w:sz w:val="24"/>
          <w:szCs w:val="24"/>
        </w:rPr>
        <w:t>Педагогическая деятельность как диалог.</w:t>
      </w:r>
    </w:p>
    <w:p w:rsidR="00A215CD" w:rsidRDefault="00A215CD" w:rsidP="00A215CD">
      <w:pPr>
        <w:numPr>
          <w:ilvl w:val="0"/>
          <w:numId w:val="42"/>
        </w:numPr>
        <w:shd w:val="clear" w:color="auto" w:fill="FFFFFF"/>
        <w:tabs>
          <w:tab w:val="clear" w:pos="1080"/>
          <w:tab w:val="left" w:pos="1100"/>
        </w:tabs>
        <w:spacing w:after="0" w:line="240" w:lineRule="auto"/>
        <w:ind w:left="0" w:firstLine="709"/>
        <w:jc w:val="both"/>
        <w:rPr>
          <w:rFonts w:ascii="Times New Roman" w:hAnsi="Times New Roman"/>
          <w:sz w:val="24"/>
          <w:szCs w:val="24"/>
        </w:rPr>
      </w:pPr>
      <w:r>
        <w:rPr>
          <w:rFonts w:ascii="Times New Roman" w:hAnsi="Times New Roman"/>
          <w:sz w:val="24"/>
          <w:szCs w:val="24"/>
        </w:rPr>
        <w:t>Портрет современного педагога.</w:t>
      </w:r>
    </w:p>
    <w:p w:rsidR="00A215CD" w:rsidRDefault="00A215CD" w:rsidP="00A215CD">
      <w:pPr>
        <w:numPr>
          <w:ilvl w:val="0"/>
          <w:numId w:val="42"/>
        </w:numPr>
        <w:shd w:val="clear" w:color="auto" w:fill="FFFFFF"/>
        <w:tabs>
          <w:tab w:val="clear" w:pos="1080"/>
          <w:tab w:val="left" w:pos="1100"/>
        </w:tabs>
        <w:spacing w:after="0" w:line="240" w:lineRule="auto"/>
        <w:ind w:left="0" w:firstLine="709"/>
        <w:jc w:val="both"/>
        <w:rPr>
          <w:rFonts w:ascii="Times New Roman" w:hAnsi="Times New Roman"/>
          <w:sz w:val="24"/>
          <w:szCs w:val="24"/>
        </w:rPr>
      </w:pPr>
      <w:r>
        <w:rPr>
          <w:rFonts w:ascii="Times New Roman" w:hAnsi="Times New Roman"/>
          <w:sz w:val="24"/>
          <w:szCs w:val="24"/>
        </w:rPr>
        <w:t>Всё главное в судьбе человека начинается со школы.</w:t>
      </w:r>
    </w:p>
    <w:p w:rsidR="00A215CD" w:rsidRDefault="00A215CD" w:rsidP="00A215CD">
      <w:pPr>
        <w:numPr>
          <w:ilvl w:val="0"/>
          <w:numId w:val="42"/>
        </w:numPr>
        <w:shd w:val="clear" w:color="auto" w:fill="FFFFFF"/>
        <w:tabs>
          <w:tab w:val="clear" w:pos="1080"/>
          <w:tab w:val="left" w:pos="1100"/>
        </w:tabs>
        <w:spacing w:after="0" w:line="240" w:lineRule="auto"/>
        <w:ind w:left="0" w:firstLine="709"/>
        <w:jc w:val="both"/>
        <w:rPr>
          <w:rFonts w:ascii="Times New Roman" w:hAnsi="Times New Roman"/>
          <w:sz w:val="24"/>
          <w:szCs w:val="24"/>
        </w:rPr>
      </w:pPr>
      <w:r>
        <w:rPr>
          <w:rFonts w:ascii="Times New Roman" w:hAnsi="Times New Roman"/>
          <w:sz w:val="24"/>
          <w:szCs w:val="24"/>
        </w:rPr>
        <w:t>Легко ли быть учителем?</w:t>
      </w:r>
    </w:p>
    <w:p w:rsidR="00A215CD" w:rsidRDefault="00A215CD" w:rsidP="00A215CD">
      <w:pPr>
        <w:numPr>
          <w:ilvl w:val="0"/>
          <w:numId w:val="42"/>
        </w:numPr>
        <w:shd w:val="clear" w:color="auto" w:fill="FFFFFF"/>
        <w:tabs>
          <w:tab w:val="clear" w:pos="1080"/>
          <w:tab w:val="left" w:pos="1100"/>
        </w:tabs>
        <w:spacing w:after="0" w:line="240" w:lineRule="auto"/>
        <w:ind w:left="0" w:firstLine="709"/>
        <w:jc w:val="both"/>
        <w:rPr>
          <w:rFonts w:ascii="Times New Roman" w:hAnsi="Times New Roman"/>
          <w:sz w:val="24"/>
          <w:szCs w:val="24"/>
        </w:rPr>
      </w:pPr>
      <w:r>
        <w:rPr>
          <w:rFonts w:ascii="Times New Roman" w:hAnsi="Times New Roman"/>
          <w:sz w:val="24"/>
          <w:szCs w:val="24"/>
        </w:rPr>
        <w:t>Мой взгляд на современные методы обучения.</w:t>
      </w:r>
    </w:p>
    <w:p w:rsidR="00A215CD" w:rsidRDefault="00A215CD" w:rsidP="00A215CD">
      <w:pPr>
        <w:numPr>
          <w:ilvl w:val="0"/>
          <w:numId w:val="42"/>
        </w:numPr>
        <w:shd w:val="clear" w:color="auto" w:fill="FFFFFF"/>
        <w:tabs>
          <w:tab w:val="clear" w:pos="1080"/>
          <w:tab w:val="num" w:pos="0"/>
          <w:tab w:val="left" w:pos="1100"/>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«Быть человеком – это чувствовать ответственность» (А. де Сент - Экзюпери).</w:t>
      </w:r>
    </w:p>
    <w:p w:rsidR="00A215CD" w:rsidRDefault="00A215CD" w:rsidP="00A215CD">
      <w:pPr>
        <w:pStyle w:val="af0"/>
        <w:shd w:val="clear" w:color="auto" w:fill="FFFFFF"/>
        <w:spacing w:after="0"/>
        <w:ind w:firstLine="709"/>
        <w:jc w:val="both"/>
      </w:pPr>
      <w:r>
        <w:t>Эссе – это прозаическое сочинение, рассуждение небольшого объема со свободной композицией, отражающее позицию автора по какому-либо актуальному вопросу (проблеме).</w:t>
      </w:r>
    </w:p>
    <w:p w:rsidR="00A215CD" w:rsidRDefault="00A215CD" w:rsidP="00A215CD">
      <w:pPr>
        <w:pStyle w:val="af0"/>
        <w:spacing w:after="0"/>
        <w:ind w:firstLine="709"/>
        <w:jc w:val="both"/>
      </w:pPr>
      <w:r>
        <w:t>Жанр эссе предполагает свободу творчества: позволяет автору в свободной форме излагать мысли, выражать свою точку зрения, субъективно оценивать, оригинально освещать материал. Уникальность этого жанра в том, что оно может быть написано на любую тему и в любом стиле. На первом плане эссе − личность автора, его мысли, чувства, отношение к миру. Это главная установка сочинения. Однако надо помнить, что, для грамотного и интересного эссе необходимо соблюдение некоторых правил и рекомендаций.</w:t>
      </w:r>
    </w:p>
    <w:p w:rsidR="00A215CD" w:rsidRDefault="00A215CD" w:rsidP="00A215CD">
      <w:pPr>
        <w:pStyle w:val="af0"/>
        <w:shd w:val="clear" w:color="auto" w:fill="FFFFFF"/>
        <w:spacing w:after="0"/>
        <w:ind w:firstLine="709"/>
        <w:jc w:val="both"/>
      </w:pPr>
      <w:r>
        <w:rPr>
          <w:i/>
        </w:rPr>
        <w:t>Структура эссе</w:t>
      </w:r>
      <w:r>
        <w:t>:</w:t>
      </w:r>
    </w:p>
    <w:p w:rsidR="00A215CD" w:rsidRDefault="00A215CD" w:rsidP="00A215CD">
      <w:pPr>
        <w:spacing w:after="0" w:line="240" w:lineRule="auto"/>
        <w:ind w:firstLine="709"/>
        <w:jc w:val="both"/>
        <w:rPr>
          <w:rFonts w:ascii="Times New Roman" w:hAnsi="Times New Roman"/>
          <w:sz w:val="24"/>
          <w:szCs w:val="24"/>
        </w:rPr>
      </w:pPr>
      <w:r>
        <w:rPr>
          <w:rFonts w:ascii="Times New Roman" w:hAnsi="Times New Roman"/>
          <w:sz w:val="24"/>
          <w:szCs w:val="24"/>
        </w:rPr>
        <w:t>1. Титульный лист (</w:t>
      </w:r>
      <w:r>
        <w:rPr>
          <w:rFonts w:ascii="Times New Roman" w:hAnsi="Times New Roman"/>
          <w:sz w:val="24"/>
          <w:szCs w:val="24"/>
          <w:shd w:val="clear" w:color="auto" w:fill="FFFFFF"/>
        </w:rPr>
        <w:t>включает информацию об образовательной организации, авторе, руководителе, название работы)</w:t>
      </w:r>
      <w:r>
        <w:rPr>
          <w:rFonts w:ascii="Times New Roman" w:hAnsi="Times New Roman"/>
          <w:sz w:val="24"/>
          <w:szCs w:val="24"/>
        </w:rPr>
        <w:t xml:space="preserve">. </w:t>
      </w:r>
    </w:p>
    <w:p w:rsidR="00A215CD" w:rsidRDefault="00A215CD" w:rsidP="00A215CD">
      <w:pPr>
        <w:spacing w:after="0" w:line="240" w:lineRule="auto"/>
        <w:ind w:firstLine="709"/>
        <w:jc w:val="both"/>
        <w:rPr>
          <w:rFonts w:ascii="Times New Roman" w:hAnsi="Times New Roman"/>
          <w:sz w:val="24"/>
          <w:szCs w:val="24"/>
        </w:rPr>
      </w:pPr>
      <w:r>
        <w:rPr>
          <w:rFonts w:ascii="Times New Roman" w:hAnsi="Times New Roman"/>
          <w:sz w:val="24"/>
          <w:szCs w:val="24"/>
        </w:rPr>
        <w:t xml:space="preserve">2. Содержание, или краткий план, выполняемой работы. </w:t>
      </w:r>
    </w:p>
    <w:p w:rsidR="00A215CD" w:rsidRDefault="00A215CD" w:rsidP="00A215CD">
      <w:pPr>
        <w:spacing w:after="0" w:line="240" w:lineRule="auto"/>
        <w:ind w:firstLine="709"/>
        <w:jc w:val="both"/>
        <w:rPr>
          <w:rFonts w:ascii="Times New Roman" w:hAnsi="Times New Roman"/>
          <w:sz w:val="24"/>
          <w:szCs w:val="24"/>
        </w:rPr>
      </w:pPr>
      <w:r>
        <w:rPr>
          <w:rFonts w:ascii="Times New Roman" w:hAnsi="Times New Roman"/>
          <w:sz w:val="24"/>
          <w:szCs w:val="24"/>
        </w:rPr>
        <w:t xml:space="preserve">3. Введение (содержит обоснование интереса выбранной темы, ее актуальность или практическую значимость). </w:t>
      </w:r>
    </w:p>
    <w:p w:rsidR="00A215CD" w:rsidRDefault="00A215CD" w:rsidP="00A215CD">
      <w:pPr>
        <w:spacing w:after="0" w:line="240" w:lineRule="auto"/>
        <w:ind w:firstLine="709"/>
        <w:jc w:val="both"/>
        <w:rPr>
          <w:rFonts w:ascii="Times New Roman" w:hAnsi="Times New Roman"/>
          <w:sz w:val="24"/>
          <w:szCs w:val="24"/>
        </w:rPr>
      </w:pPr>
      <w:r>
        <w:rPr>
          <w:rFonts w:ascii="Times New Roman" w:hAnsi="Times New Roman"/>
          <w:sz w:val="24"/>
          <w:szCs w:val="24"/>
        </w:rPr>
        <w:t xml:space="preserve">4. Основная часть (включает 1-2 параграфа и предполагает последовательное, логичное и доказательное раскрытие темы эссе). </w:t>
      </w:r>
    </w:p>
    <w:p w:rsidR="00A215CD" w:rsidRDefault="00A215CD" w:rsidP="00A215CD">
      <w:pPr>
        <w:spacing w:after="0" w:line="240" w:lineRule="auto"/>
        <w:ind w:firstLine="709"/>
        <w:jc w:val="both"/>
        <w:rPr>
          <w:rFonts w:ascii="Times New Roman" w:hAnsi="Times New Roman"/>
          <w:sz w:val="24"/>
          <w:szCs w:val="24"/>
        </w:rPr>
      </w:pPr>
      <w:r>
        <w:rPr>
          <w:rFonts w:ascii="Times New Roman" w:hAnsi="Times New Roman"/>
          <w:sz w:val="24"/>
          <w:szCs w:val="24"/>
        </w:rPr>
        <w:t xml:space="preserve">5. Заключение (резюмирует главные идеи основной части, подводящие к предполагаемому ответу на вопрос или заявленной точке зрения, соднржит выводы выводы). </w:t>
      </w:r>
    </w:p>
    <w:p w:rsidR="00A215CD" w:rsidRDefault="00A215CD" w:rsidP="00A215CD">
      <w:pPr>
        <w:spacing w:after="0" w:line="240" w:lineRule="auto"/>
        <w:ind w:firstLine="709"/>
        <w:jc w:val="both"/>
        <w:rPr>
          <w:rFonts w:ascii="Times New Roman" w:hAnsi="Times New Roman"/>
          <w:sz w:val="24"/>
          <w:szCs w:val="24"/>
        </w:rPr>
      </w:pPr>
      <w:r>
        <w:rPr>
          <w:rFonts w:ascii="Times New Roman" w:hAnsi="Times New Roman"/>
          <w:sz w:val="24"/>
          <w:szCs w:val="24"/>
        </w:rPr>
        <w:t>6. Список использованной литературы  (если она использовалась).</w:t>
      </w:r>
    </w:p>
    <w:p w:rsidR="00A215CD" w:rsidRDefault="00A215CD" w:rsidP="00A215CD">
      <w:pPr>
        <w:spacing w:after="0" w:line="240" w:lineRule="auto"/>
        <w:ind w:firstLine="709"/>
        <w:jc w:val="both"/>
        <w:rPr>
          <w:rFonts w:ascii="Times New Roman" w:hAnsi="Times New Roman"/>
          <w:sz w:val="24"/>
          <w:szCs w:val="24"/>
        </w:rPr>
      </w:pPr>
      <w:r>
        <w:rPr>
          <w:rFonts w:ascii="Times New Roman" w:hAnsi="Times New Roman"/>
          <w:i/>
          <w:sz w:val="24"/>
          <w:szCs w:val="24"/>
        </w:rPr>
        <w:t>Требования к оформлению эссе</w:t>
      </w:r>
      <w:r>
        <w:rPr>
          <w:rFonts w:ascii="Times New Roman" w:hAnsi="Times New Roman"/>
          <w:sz w:val="24"/>
          <w:szCs w:val="24"/>
        </w:rPr>
        <w:t>:</w:t>
      </w:r>
    </w:p>
    <w:p w:rsidR="00A215CD" w:rsidRDefault="00A215CD" w:rsidP="00A215CD">
      <w:pPr>
        <w:spacing w:after="0" w:line="240" w:lineRule="auto"/>
        <w:ind w:firstLine="709"/>
        <w:jc w:val="both"/>
        <w:rPr>
          <w:rFonts w:ascii="Times New Roman" w:hAnsi="Times New Roman"/>
          <w:sz w:val="24"/>
          <w:szCs w:val="24"/>
        </w:rPr>
      </w:pPr>
      <w:r>
        <w:rPr>
          <w:rFonts w:ascii="Times New Roman" w:hAnsi="Times New Roman"/>
          <w:sz w:val="24"/>
          <w:szCs w:val="24"/>
        </w:rPr>
        <w:t>1. Общий объем эссе до 3 страниц. Страницы эссе должны иметь сквозную нумерацию. Первой страницей является титульный лист. Отсчет страниц в эссе ведется с него, но номер страницы на титульном листе не ставится.</w:t>
      </w:r>
    </w:p>
    <w:p w:rsidR="00A215CD" w:rsidRDefault="00A215CD" w:rsidP="00A215CD">
      <w:pPr>
        <w:pStyle w:val="af0"/>
        <w:shd w:val="clear" w:color="auto" w:fill="FFFFFF"/>
        <w:spacing w:after="0"/>
        <w:ind w:firstLine="709"/>
        <w:jc w:val="both"/>
      </w:pPr>
      <w:r>
        <w:lastRenderedPageBreak/>
        <w:t>2. Размер бумаги – А4, ориентация – книжная, поля: сверху – 2 см, снизу – 2 см, слева – 3 см и справа – 1,5 см.</w:t>
      </w:r>
    </w:p>
    <w:p w:rsidR="00A215CD" w:rsidRDefault="00A215CD" w:rsidP="00A215CD">
      <w:pPr>
        <w:pStyle w:val="af0"/>
        <w:shd w:val="clear" w:color="auto" w:fill="FFFFFF"/>
        <w:spacing w:after="0"/>
        <w:ind w:firstLine="709"/>
        <w:jc w:val="both"/>
      </w:pPr>
      <w:r>
        <w:t>3. Шрифт: “Times New Roman”, “обычный” размером “14”.</w:t>
      </w:r>
    </w:p>
    <w:p w:rsidR="00A215CD" w:rsidRDefault="00A215CD" w:rsidP="00A215CD">
      <w:pPr>
        <w:pStyle w:val="af0"/>
        <w:shd w:val="clear" w:color="auto" w:fill="FFFFFF"/>
        <w:spacing w:after="0"/>
        <w:ind w:firstLine="709"/>
        <w:jc w:val="both"/>
      </w:pPr>
      <w:r>
        <w:t>4. Абзац с выравниванием – по ширине, отступы – равны нулю, интервалы – равны нулю, первая строка с отступом на: 1,25 или 1,27 см, межстрочный интервал – одинарный. Текст с автоматическим переносом слов.</w:t>
      </w:r>
    </w:p>
    <w:p w:rsidR="00A215CD" w:rsidRDefault="00A215CD" w:rsidP="00A215CD">
      <w:pPr>
        <w:spacing w:after="0" w:line="240" w:lineRule="auto"/>
        <w:ind w:firstLine="709"/>
        <w:jc w:val="both"/>
        <w:rPr>
          <w:rFonts w:ascii="Times New Roman" w:hAnsi="Times New Roman"/>
          <w:sz w:val="24"/>
          <w:szCs w:val="24"/>
        </w:rPr>
      </w:pPr>
      <w:r>
        <w:rPr>
          <w:rFonts w:ascii="Times New Roman" w:hAnsi="Times New Roman"/>
          <w:i/>
          <w:sz w:val="24"/>
          <w:szCs w:val="24"/>
        </w:rPr>
        <w:t>Критерии оценки эссе</w:t>
      </w:r>
      <w:r>
        <w:rPr>
          <w:rFonts w:ascii="Times New Roman" w:hAnsi="Times New Roman"/>
          <w:sz w:val="24"/>
          <w:szCs w:val="24"/>
        </w:rPr>
        <w:t xml:space="preserve">: </w:t>
      </w:r>
    </w:p>
    <w:p w:rsidR="00A215CD" w:rsidRDefault="00A215CD" w:rsidP="00A215CD">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самостоятельность выполнения работы; </w:t>
      </w:r>
    </w:p>
    <w:p w:rsidR="00A215CD" w:rsidRDefault="00A215CD" w:rsidP="00A215CD">
      <w:pPr>
        <w:spacing w:after="0" w:line="240" w:lineRule="auto"/>
        <w:ind w:firstLine="709"/>
        <w:jc w:val="both"/>
        <w:rPr>
          <w:rFonts w:ascii="Times New Roman" w:hAnsi="Times New Roman"/>
          <w:sz w:val="24"/>
          <w:szCs w:val="24"/>
        </w:rPr>
      </w:pPr>
      <w:r>
        <w:rPr>
          <w:rFonts w:ascii="Times New Roman" w:hAnsi="Times New Roman"/>
          <w:sz w:val="24"/>
          <w:szCs w:val="24"/>
        </w:rPr>
        <w:t xml:space="preserve">• творческий подход к осмыслению предложенной темы; </w:t>
      </w:r>
    </w:p>
    <w:p w:rsidR="00A215CD" w:rsidRDefault="00A215CD" w:rsidP="00A215CD">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способность аргументировать основные положения и выводы; </w:t>
      </w:r>
    </w:p>
    <w:p w:rsidR="00A215CD" w:rsidRDefault="00A215CD" w:rsidP="00A215C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обоснованность, доказательность и оригинальность постановки и решения проблемы; </w:t>
      </w:r>
    </w:p>
    <w:p w:rsidR="00A215CD" w:rsidRDefault="00A215CD" w:rsidP="00A215CD">
      <w:pPr>
        <w:spacing w:after="0" w:line="240" w:lineRule="auto"/>
        <w:ind w:firstLine="709"/>
        <w:jc w:val="both"/>
        <w:rPr>
          <w:rFonts w:ascii="Times New Roman" w:hAnsi="Times New Roman"/>
          <w:sz w:val="24"/>
          <w:szCs w:val="24"/>
        </w:rPr>
      </w:pPr>
      <w:r>
        <w:rPr>
          <w:rFonts w:ascii="Times New Roman" w:hAnsi="Times New Roman"/>
          <w:sz w:val="24"/>
          <w:szCs w:val="24"/>
        </w:rPr>
        <w:t xml:space="preserve">• четкость и лаконичность изложения собственных мыслей; </w:t>
      </w:r>
    </w:p>
    <w:p w:rsidR="00A215CD" w:rsidRDefault="00A215CD" w:rsidP="00A215CD">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соответствие работы формальным требованиям и жанру самостоятельной работы. </w:t>
      </w:r>
    </w:p>
    <w:p w:rsidR="00A215CD" w:rsidRDefault="00A215CD" w:rsidP="00A215CD">
      <w:pPr>
        <w:widowControl w:val="0"/>
        <w:overflowPunct w:val="0"/>
        <w:autoSpaceDE w:val="0"/>
        <w:autoSpaceDN w:val="0"/>
        <w:adjustRightInd w:val="0"/>
        <w:spacing w:after="0" w:line="240" w:lineRule="auto"/>
        <w:ind w:firstLine="709"/>
        <w:jc w:val="both"/>
        <w:rPr>
          <w:rFonts w:ascii="Times New Roman" w:hAnsi="Times New Roman"/>
          <w:iCs/>
          <w:sz w:val="24"/>
          <w:szCs w:val="24"/>
        </w:rPr>
      </w:pPr>
    </w:p>
    <w:p w:rsidR="00A215CD" w:rsidRDefault="00A215CD" w:rsidP="00A215CD">
      <w:pPr>
        <w:widowControl w:val="0"/>
        <w:overflowPunct w:val="0"/>
        <w:autoSpaceDE w:val="0"/>
        <w:autoSpaceDN w:val="0"/>
        <w:adjustRightInd w:val="0"/>
        <w:spacing w:after="0" w:line="240" w:lineRule="auto"/>
        <w:ind w:firstLine="709"/>
        <w:jc w:val="both"/>
        <w:rPr>
          <w:rFonts w:ascii="Times New Roman" w:hAnsi="Times New Roman"/>
          <w:iCs/>
          <w:sz w:val="24"/>
          <w:szCs w:val="24"/>
        </w:rPr>
      </w:pPr>
      <w:r>
        <w:rPr>
          <w:rFonts w:ascii="Times New Roman" w:hAnsi="Times New Roman"/>
          <w:iCs/>
          <w:sz w:val="24"/>
          <w:szCs w:val="24"/>
        </w:rPr>
        <w:t>Оценочное средство</w:t>
      </w:r>
      <w:r>
        <w:rPr>
          <w:rFonts w:ascii="Times New Roman" w:hAnsi="Times New Roman"/>
          <w:b/>
          <w:iCs/>
          <w:sz w:val="24"/>
          <w:szCs w:val="24"/>
        </w:rPr>
        <w:t xml:space="preserve"> – анализ педагогических ситуаций</w:t>
      </w:r>
    </w:p>
    <w:p w:rsidR="00A215CD" w:rsidRDefault="00A215CD" w:rsidP="00A215CD">
      <w:pPr>
        <w:shd w:val="clear" w:color="auto" w:fill="FFFFFF"/>
        <w:tabs>
          <w:tab w:val="left" w:pos="993"/>
        </w:tabs>
        <w:spacing w:after="0" w:line="240" w:lineRule="auto"/>
        <w:ind w:firstLine="709"/>
        <w:jc w:val="both"/>
        <w:rPr>
          <w:rFonts w:ascii="Times New Roman" w:hAnsi="Times New Roman"/>
          <w:i/>
          <w:sz w:val="24"/>
          <w:szCs w:val="24"/>
        </w:rPr>
      </w:pPr>
      <w:r>
        <w:rPr>
          <w:rFonts w:ascii="Times New Roman" w:hAnsi="Times New Roman"/>
          <w:i/>
          <w:sz w:val="24"/>
          <w:szCs w:val="24"/>
        </w:rPr>
        <w:t>Схема анализа:</w:t>
      </w:r>
    </w:p>
    <w:p w:rsidR="00A215CD" w:rsidRDefault="00A215CD" w:rsidP="00A215CD">
      <w:pPr>
        <w:shd w:val="clear" w:color="auto" w:fill="FFFFFF"/>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1. Вычлените педагогическую проблему: реально существующее или назревающее противоречие в формировании личности ребенка, к которому ведет описанная ситуация. Выясните или предположите истоки этого конфликта.</w:t>
      </w:r>
    </w:p>
    <w:p w:rsidR="00A215CD" w:rsidRDefault="00A215CD" w:rsidP="00A215CD">
      <w:pPr>
        <w:shd w:val="clear" w:color="auto" w:fill="FFFFFF"/>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2. Определите педагогическую цель (планируемый результат, которого хотелось бы достичь в данной ситуации).</w:t>
      </w:r>
    </w:p>
    <w:p w:rsidR="00A215CD" w:rsidRDefault="00A215CD" w:rsidP="00A215CD">
      <w:pPr>
        <w:shd w:val="clear" w:color="auto" w:fill="FFFFFF"/>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3. Сформулируйте несколько вариантов решения конфликта, эффективного поведения педагога в этом случае.</w:t>
      </w:r>
    </w:p>
    <w:p w:rsidR="00A215CD" w:rsidRDefault="00A215CD" w:rsidP="00A215CD">
      <w:pPr>
        <w:shd w:val="clear" w:color="auto" w:fill="FFFFFF"/>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4. Выберите и обоснуйте оптимальный вариант педагогической деятельности в данной ситуации. Продемонстрируйте один из предложенных вами правильных вариантов решения ситуации.</w:t>
      </w:r>
    </w:p>
    <w:p w:rsidR="00A215CD" w:rsidRDefault="00A215CD" w:rsidP="00A215CD">
      <w:pPr>
        <w:shd w:val="clear" w:color="auto" w:fill="FFFFFF"/>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5. Определите критерии достижения и методы оценки планируемого результата.</w:t>
      </w:r>
    </w:p>
    <w:p w:rsidR="00A215CD" w:rsidRDefault="00A215CD" w:rsidP="00A215CD">
      <w:pPr>
        <w:spacing w:after="0" w:line="240" w:lineRule="auto"/>
        <w:ind w:firstLine="709"/>
        <w:jc w:val="both"/>
        <w:rPr>
          <w:rFonts w:ascii="Times New Roman" w:hAnsi="Times New Roman"/>
          <w:sz w:val="24"/>
          <w:szCs w:val="24"/>
        </w:rPr>
      </w:pPr>
      <w:r>
        <w:rPr>
          <w:rFonts w:ascii="Times New Roman" w:hAnsi="Times New Roman"/>
          <w:sz w:val="24"/>
          <w:szCs w:val="24"/>
        </w:rPr>
        <w:t>Примеры педагогических ситуаций:</w:t>
      </w:r>
    </w:p>
    <w:p w:rsidR="00A215CD" w:rsidRDefault="00A215CD" w:rsidP="00A215CD">
      <w:pPr>
        <w:spacing w:after="0" w:line="240" w:lineRule="auto"/>
        <w:ind w:firstLine="709"/>
        <w:jc w:val="both"/>
        <w:rPr>
          <w:rFonts w:ascii="Times New Roman" w:hAnsi="Times New Roman"/>
          <w:i/>
          <w:sz w:val="24"/>
          <w:szCs w:val="24"/>
        </w:rPr>
      </w:pPr>
      <w:r>
        <w:rPr>
          <w:rFonts w:ascii="Times New Roman" w:hAnsi="Times New Roman"/>
          <w:i/>
          <w:sz w:val="24"/>
          <w:szCs w:val="24"/>
        </w:rPr>
        <w:t>Педагогическая ситуация 1</w:t>
      </w:r>
    </w:p>
    <w:p w:rsidR="00A215CD" w:rsidRDefault="00A215CD" w:rsidP="00A215CD">
      <w:pPr>
        <w:widowControl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Идя на урок,</w:t>
      </w:r>
      <w:r>
        <w:rPr>
          <w:rFonts w:ascii="Times New Roman" w:hAnsi="Times New Roman"/>
          <w:b/>
          <w:color w:val="000000"/>
          <w:sz w:val="24"/>
          <w:szCs w:val="24"/>
        </w:rPr>
        <w:t xml:space="preserve"> </w:t>
      </w:r>
      <w:r>
        <w:rPr>
          <w:rFonts w:ascii="Times New Roman" w:hAnsi="Times New Roman"/>
          <w:color w:val="000000"/>
          <w:sz w:val="24"/>
          <w:szCs w:val="24"/>
        </w:rPr>
        <w:t>педагог видит у кабинета толпу ребят и двоих дерущихся подростков.</w:t>
      </w:r>
    </w:p>
    <w:p w:rsidR="00A215CD" w:rsidRDefault="00A215CD" w:rsidP="00A215CD">
      <w:pPr>
        <w:widowControl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Педагог попросил всех зайти в кабинет, а драчунов остаться в коридоре. Закрыв двери и оставшись наедине с мальчиками, педагог спрашивает:</w:t>
      </w:r>
    </w:p>
    <w:p w:rsidR="00A215CD" w:rsidRDefault="00A215CD" w:rsidP="00A215CD">
      <w:pPr>
        <w:widowControl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Можете объяснить, почему вы поссорились, из-за чего возникла драка? Мальчики молчат, они угрожающе смотрят  друг на друга.</w:t>
      </w:r>
    </w:p>
    <w:p w:rsidR="00A215CD" w:rsidRDefault="00A215CD" w:rsidP="00A215CD">
      <w:pPr>
        <w:widowControl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Это секрет? – серьезно спрашивает педагог.</w:t>
      </w:r>
    </w:p>
    <w:p w:rsidR="00A215CD" w:rsidRDefault="00A215CD" w:rsidP="00A215CD">
      <w:pPr>
        <w:widowControl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Они киваю головой.</w:t>
      </w:r>
    </w:p>
    <w:p w:rsidR="00A215CD" w:rsidRDefault="00A215CD" w:rsidP="00A215CD">
      <w:pPr>
        <w:widowControl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-Тогда сделаем так, даю вам 5 минут- поговорите как мужчины с мужчиной, только без кулаков и оскорблений, тихо, мирно выясните свои отношения. И помните, вы должны войти в класс более крепкими друзьями, чем были прежде, покажите всем, как вы можете цивилизованно решать проблемы.</w:t>
      </w:r>
    </w:p>
    <w:p w:rsidR="00A215CD" w:rsidRDefault="00A215CD" w:rsidP="00A215CD">
      <w:pPr>
        <w:widowControl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Вопросы и задания</w:t>
      </w:r>
    </w:p>
    <w:p w:rsidR="00A215CD" w:rsidRDefault="00A215CD" w:rsidP="00A215CD">
      <w:pPr>
        <w:pStyle w:val="af0"/>
        <w:widowControl w:val="0"/>
        <w:numPr>
          <w:ilvl w:val="0"/>
          <w:numId w:val="43"/>
        </w:numPr>
        <w:tabs>
          <w:tab w:val="left" w:pos="993"/>
        </w:tabs>
        <w:spacing w:before="0" w:beforeAutospacing="0" w:after="0" w:afterAutospacing="0"/>
        <w:ind w:left="0" w:firstLine="709"/>
        <w:contextualSpacing/>
        <w:jc w:val="both"/>
        <w:rPr>
          <w:color w:val="000000"/>
        </w:rPr>
      </w:pPr>
      <w:r>
        <w:rPr>
          <w:color w:val="000000"/>
        </w:rPr>
        <w:t>Прав ли учитель? Чем он руководствовался?</w:t>
      </w:r>
    </w:p>
    <w:p w:rsidR="00A215CD" w:rsidRDefault="00A215CD" w:rsidP="00A215CD">
      <w:pPr>
        <w:pStyle w:val="af0"/>
        <w:widowControl w:val="0"/>
        <w:numPr>
          <w:ilvl w:val="0"/>
          <w:numId w:val="43"/>
        </w:numPr>
        <w:tabs>
          <w:tab w:val="left" w:pos="993"/>
        </w:tabs>
        <w:spacing w:before="0" w:beforeAutospacing="0" w:after="0" w:afterAutospacing="0"/>
        <w:ind w:left="0" w:firstLine="709"/>
        <w:contextualSpacing/>
        <w:jc w:val="both"/>
        <w:rPr>
          <w:b/>
          <w:color w:val="000000"/>
        </w:rPr>
      </w:pPr>
      <w:r>
        <w:rPr>
          <w:color w:val="000000"/>
        </w:rPr>
        <w:t>Согласны ли</w:t>
      </w:r>
      <w:r>
        <w:rPr>
          <w:b/>
          <w:color w:val="000000"/>
        </w:rPr>
        <w:t xml:space="preserve"> </w:t>
      </w:r>
      <w:r>
        <w:rPr>
          <w:color w:val="000000"/>
        </w:rPr>
        <w:t>вы с мнением, что на практике должно реализовываться некое представление о «мужском» воспитании?</w:t>
      </w:r>
    </w:p>
    <w:p w:rsidR="00A215CD" w:rsidRDefault="00A215CD" w:rsidP="00A215CD">
      <w:pPr>
        <w:pStyle w:val="af0"/>
        <w:widowControl w:val="0"/>
        <w:numPr>
          <w:ilvl w:val="0"/>
          <w:numId w:val="43"/>
        </w:numPr>
        <w:tabs>
          <w:tab w:val="left" w:pos="993"/>
        </w:tabs>
        <w:spacing w:before="0" w:beforeAutospacing="0" w:after="0" w:afterAutospacing="0"/>
        <w:ind w:left="0" w:firstLine="709"/>
        <w:contextualSpacing/>
        <w:jc w:val="both"/>
        <w:rPr>
          <w:b/>
          <w:color w:val="000000"/>
        </w:rPr>
      </w:pPr>
      <w:r>
        <w:rPr>
          <w:color w:val="000000"/>
        </w:rPr>
        <w:t>Какое решение, приняли бы вы в подобном случае?</w:t>
      </w:r>
    </w:p>
    <w:p w:rsidR="00A215CD" w:rsidRDefault="00A215CD" w:rsidP="00A215CD">
      <w:pPr>
        <w:shd w:val="clear" w:color="auto" w:fill="FFFFFF"/>
        <w:tabs>
          <w:tab w:val="left" w:pos="993"/>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Дайте педагогическое обоснование решения.</w:t>
      </w:r>
    </w:p>
    <w:p w:rsidR="00A215CD" w:rsidRDefault="00A215CD" w:rsidP="00A215CD">
      <w:pPr>
        <w:spacing w:after="0" w:line="240" w:lineRule="auto"/>
        <w:ind w:firstLine="709"/>
        <w:jc w:val="both"/>
        <w:rPr>
          <w:rFonts w:ascii="Times New Roman" w:hAnsi="Times New Roman"/>
          <w:sz w:val="24"/>
          <w:szCs w:val="24"/>
        </w:rPr>
      </w:pPr>
    </w:p>
    <w:p w:rsidR="00A215CD" w:rsidRDefault="00A215CD" w:rsidP="00A215CD">
      <w:pPr>
        <w:spacing w:after="0" w:line="240" w:lineRule="auto"/>
        <w:ind w:firstLine="709"/>
        <w:jc w:val="both"/>
        <w:rPr>
          <w:rFonts w:ascii="Times New Roman" w:hAnsi="Times New Roman"/>
          <w:i/>
          <w:color w:val="000000"/>
          <w:sz w:val="24"/>
          <w:szCs w:val="24"/>
        </w:rPr>
      </w:pPr>
      <w:r>
        <w:rPr>
          <w:rFonts w:ascii="Times New Roman" w:hAnsi="Times New Roman"/>
          <w:i/>
          <w:color w:val="000000"/>
          <w:sz w:val="24"/>
          <w:szCs w:val="24"/>
        </w:rPr>
        <w:lastRenderedPageBreak/>
        <w:t>Педагогическая ситуация 2</w:t>
      </w:r>
    </w:p>
    <w:p w:rsidR="00A215CD" w:rsidRDefault="00A215CD" w:rsidP="00A215CD">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Классу предложили помочь в подготовке первого этажа школы к школьному празднику. При этом было выделено 4 основных задания: 1) вымыть пол, 2) аккуратно расставить столы и стулья, 3) стереть пыль с мебели и полить цветы, 4) подготовить и привести в порядок материалы для выставки, разложив все отобранные экспонаты. Расставить мебель нетрудно, но это можно сделать только в последнюю очередь- после окончания уборки. Значит тем, кто готовит выставку, придется задержаться дольше остальных. Вытереть пыль и полить цветы- самая непродолжительная и легкая работа,  а отбор и систематизация материалов для выставки потребует времени, кропотливости и вкуса.</w:t>
      </w:r>
    </w:p>
    <w:p w:rsidR="00A215CD" w:rsidRDefault="00A215CD" w:rsidP="00A215CD">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Разъяснив все моменты работы, воспитатель кладет на стол 4 листка  бумаги (по количеству заданий) и просит класс разделиться на бригады и выбрать вид работы самим. Затем он отвлекается, делая вид, что занят своим делом, и наблюдает за ходом распределения участков работы и за делением на бригады. </w:t>
      </w:r>
    </w:p>
    <w:p w:rsidR="00A215CD" w:rsidRDefault="00A215CD" w:rsidP="00A215CD">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Вопросы и задания</w:t>
      </w:r>
    </w:p>
    <w:p w:rsidR="00A215CD" w:rsidRDefault="00A215CD" w:rsidP="00A215CD">
      <w:pPr>
        <w:pStyle w:val="af0"/>
        <w:numPr>
          <w:ilvl w:val="0"/>
          <w:numId w:val="44"/>
        </w:numPr>
        <w:tabs>
          <w:tab w:val="left" w:pos="993"/>
        </w:tabs>
        <w:spacing w:before="0" w:beforeAutospacing="0" w:after="0" w:afterAutospacing="0"/>
        <w:ind w:left="0" w:firstLine="709"/>
        <w:contextualSpacing/>
        <w:jc w:val="both"/>
        <w:rPr>
          <w:color w:val="000000"/>
        </w:rPr>
      </w:pPr>
      <w:r>
        <w:rPr>
          <w:color w:val="000000"/>
        </w:rPr>
        <w:t>В чем ценность данного приема организации деятельности?</w:t>
      </w:r>
    </w:p>
    <w:p w:rsidR="00A215CD" w:rsidRDefault="00A215CD" w:rsidP="00A215CD">
      <w:pPr>
        <w:pStyle w:val="af0"/>
        <w:numPr>
          <w:ilvl w:val="0"/>
          <w:numId w:val="44"/>
        </w:numPr>
        <w:tabs>
          <w:tab w:val="left" w:pos="993"/>
        </w:tabs>
        <w:spacing w:before="0" w:beforeAutospacing="0" w:after="0" w:afterAutospacing="0"/>
        <w:ind w:left="0" w:firstLine="709"/>
        <w:contextualSpacing/>
        <w:jc w:val="both"/>
        <w:rPr>
          <w:color w:val="000000"/>
        </w:rPr>
      </w:pPr>
      <w:r>
        <w:rPr>
          <w:color w:val="000000"/>
        </w:rPr>
        <w:t>Какие аспекты воспитания решались в данной ситуации?</w:t>
      </w:r>
    </w:p>
    <w:p w:rsidR="00A215CD" w:rsidRDefault="00A215CD" w:rsidP="00A215CD">
      <w:pPr>
        <w:pStyle w:val="af0"/>
        <w:numPr>
          <w:ilvl w:val="0"/>
          <w:numId w:val="44"/>
        </w:numPr>
        <w:tabs>
          <w:tab w:val="left" w:pos="993"/>
        </w:tabs>
        <w:spacing w:before="0" w:beforeAutospacing="0" w:after="0" w:afterAutospacing="0"/>
        <w:ind w:left="0" w:firstLine="709"/>
        <w:contextualSpacing/>
        <w:jc w:val="both"/>
        <w:rPr>
          <w:color w:val="000000"/>
        </w:rPr>
      </w:pPr>
      <w:r>
        <w:rPr>
          <w:color w:val="000000"/>
        </w:rPr>
        <w:t>Каково место педагога в ситуации? Проанализируйте его позицию .</w:t>
      </w:r>
    </w:p>
    <w:p w:rsidR="00A215CD" w:rsidRDefault="00A215CD" w:rsidP="00A215CD">
      <w:pPr>
        <w:pStyle w:val="af0"/>
        <w:numPr>
          <w:ilvl w:val="0"/>
          <w:numId w:val="44"/>
        </w:numPr>
        <w:tabs>
          <w:tab w:val="left" w:pos="993"/>
        </w:tabs>
        <w:spacing w:before="0" w:beforeAutospacing="0" w:after="0" w:afterAutospacing="0"/>
        <w:ind w:left="0" w:firstLine="709"/>
        <w:contextualSpacing/>
        <w:jc w:val="both"/>
        <w:rPr>
          <w:color w:val="000000"/>
        </w:rPr>
      </w:pPr>
      <w:r>
        <w:rPr>
          <w:color w:val="000000"/>
        </w:rPr>
        <w:t>Для какого возраста подобная форма организации деятельности в коллективе будет более эффективна?</w:t>
      </w:r>
    </w:p>
    <w:p w:rsidR="00A215CD" w:rsidRDefault="00A215CD" w:rsidP="00A215CD">
      <w:pPr>
        <w:spacing w:after="0" w:line="240" w:lineRule="auto"/>
        <w:ind w:firstLine="709"/>
        <w:jc w:val="both"/>
        <w:rPr>
          <w:rFonts w:ascii="Times New Roman" w:hAnsi="Times New Roman"/>
          <w:color w:val="000000"/>
          <w:sz w:val="24"/>
          <w:szCs w:val="24"/>
        </w:rPr>
      </w:pPr>
    </w:p>
    <w:p w:rsidR="00A215CD" w:rsidRDefault="00A215CD" w:rsidP="00A215CD">
      <w:pPr>
        <w:pStyle w:val="af0"/>
        <w:spacing w:after="0"/>
        <w:ind w:firstLine="709"/>
        <w:jc w:val="both"/>
        <w:rPr>
          <w:i/>
          <w:color w:val="000000"/>
        </w:rPr>
      </w:pPr>
      <w:r>
        <w:rPr>
          <w:i/>
          <w:color w:val="000000"/>
        </w:rPr>
        <w:t>Педагогическая ситуация 3</w:t>
      </w:r>
    </w:p>
    <w:p w:rsidR="00A215CD" w:rsidRDefault="00A215CD" w:rsidP="00A215CD">
      <w:pPr>
        <w:pStyle w:val="af0"/>
        <w:spacing w:after="0"/>
        <w:ind w:firstLine="709"/>
        <w:jc w:val="both"/>
        <w:rPr>
          <w:color w:val="000000"/>
        </w:rPr>
      </w:pPr>
      <w:r>
        <w:rPr>
          <w:color w:val="000000"/>
        </w:rPr>
        <w:t>Пятиклассники написали сочинение по рисункам учебника «Как я помогал маме». На одной картинке мальчик достает из стенного шкафчика банку с вареньем. За этой процедурой с интересом наблюдает серый кот. На другой картинке – мальчик,  схватившись за голову, смотрит на осколки банки и разлившееся варенье. Кот в ужасе бежит с места происшествия.</w:t>
      </w:r>
    </w:p>
    <w:p w:rsidR="00A215CD" w:rsidRDefault="00A215CD" w:rsidP="00A215CD">
      <w:pPr>
        <w:pStyle w:val="af0"/>
        <w:spacing w:after="0"/>
        <w:ind w:firstLine="709"/>
        <w:jc w:val="both"/>
        <w:rPr>
          <w:color w:val="000000"/>
        </w:rPr>
      </w:pPr>
      <w:r>
        <w:rPr>
          <w:color w:val="000000"/>
        </w:rPr>
        <w:t xml:space="preserve"> Сочинение Саши К.: «Если бы у нас дома произошла такая история с вареньем, - пишет он, - я бы сказал, что банку разбила кошка. Когда говоришь - ничего не бывает. Просто мама отлупила бы кошку… </w:t>
      </w:r>
    </w:p>
    <w:p w:rsidR="00A215CD" w:rsidRDefault="00A215CD" w:rsidP="00A215CD">
      <w:pPr>
        <w:pStyle w:val="af0"/>
        <w:spacing w:after="0"/>
        <w:ind w:firstLine="709"/>
        <w:jc w:val="both"/>
        <w:rPr>
          <w:color w:val="000000"/>
        </w:rPr>
      </w:pPr>
      <w:r>
        <w:rPr>
          <w:color w:val="000000"/>
        </w:rPr>
        <w:t>Сочинение Валеры Ш.: «Когда я вынимал из шкафчика банку, нетерпеливая Мурка прыгнула и схватилась когтями за штанину. От неожиданности я выпустил банку… Я не стал говорить маме про кошку, она бы ее выгнала. А куда бы Мурка делась?..»</w:t>
      </w:r>
    </w:p>
    <w:p w:rsidR="00A215CD" w:rsidRDefault="00A215CD" w:rsidP="00A215CD">
      <w:pPr>
        <w:pStyle w:val="af0"/>
        <w:spacing w:after="0"/>
        <w:ind w:firstLine="709"/>
        <w:jc w:val="both"/>
        <w:rPr>
          <w:color w:val="000000"/>
        </w:rPr>
      </w:pPr>
      <w:r>
        <w:rPr>
          <w:color w:val="000000"/>
        </w:rPr>
        <w:t>Вопросы и задания</w:t>
      </w:r>
    </w:p>
    <w:p w:rsidR="00A215CD" w:rsidRDefault="00A215CD" w:rsidP="00A215CD">
      <w:pPr>
        <w:pStyle w:val="af0"/>
        <w:numPr>
          <w:ilvl w:val="0"/>
          <w:numId w:val="45"/>
        </w:numPr>
        <w:tabs>
          <w:tab w:val="left" w:pos="993"/>
        </w:tabs>
        <w:spacing w:before="0" w:beforeAutospacing="0" w:after="0" w:afterAutospacing="0"/>
        <w:ind w:left="0" w:firstLine="709"/>
        <w:contextualSpacing/>
        <w:jc w:val="both"/>
        <w:rPr>
          <w:color w:val="000000"/>
        </w:rPr>
      </w:pPr>
      <w:r>
        <w:rPr>
          <w:color w:val="000000"/>
        </w:rPr>
        <w:t>В чем педагогическое назначение таких сочинений?</w:t>
      </w:r>
    </w:p>
    <w:p w:rsidR="00A215CD" w:rsidRDefault="00A215CD" w:rsidP="00A215CD">
      <w:pPr>
        <w:pStyle w:val="af0"/>
        <w:numPr>
          <w:ilvl w:val="0"/>
          <w:numId w:val="45"/>
        </w:numPr>
        <w:tabs>
          <w:tab w:val="left" w:pos="993"/>
        </w:tabs>
        <w:spacing w:before="0" w:beforeAutospacing="0" w:after="0" w:afterAutospacing="0"/>
        <w:ind w:left="0" w:firstLine="709"/>
        <w:contextualSpacing/>
        <w:jc w:val="both"/>
        <w:rPr>
          <w:color w:val="000000"/>
        </w:rPr>
      </w:pPr>
      <w:r>
        <w:rPr>
          <w:color w:val="000000"/>
        </w:rPr>
        <w:t>Какие стороны личности проявились у мальчиков в сочинении?</w:t>
      </w:r>
    </w:p>
    <w:p w:rsidR="00A215CD" w:rsidRDefault="00A215CD" w:rsidP="00A215CD">
      <w:pPr>
        <w:pStyle w:val="af0"/>
        <w:numPr>
          <w:ilvl w:val="0"/>
          <w:numId w:val="45"/>
        </w:numPr>
        <w:tabs>
          <w:tab w:val="left" w:pos="993"/>
        </w:tabs>
        <w:spacing w:before="0" w:beforeAutospacing="0" w:after="0" w:afterAutospacing="0"/>
        <w:ind w:left="0" w:firstLine="709"/>
        <w:contextualSpacing/>
        <w:jc w:val="both"/>
        <w:rPr>
          <w:color w:val="000000"/>
        </w:rPr>
      </w:pPr>
      <w:r>
        <w:rPr>
          <w:color w:val="000000"/>
        </w:rPr>
        <w:t>Как могут быть использованы сочинения в воспитательной работе с детьми?</w:t>
      </w:r>
    </w:p>
    <w:p w:rsidR="00A215CD" w:rsidRDefault="00A215CD" w:rsidP="00A215CD">
      <w:pPr>
        <w:pStyle w:val="af0"/>
        <w:numPr>
          <w:ilvl w:val="0"/>
          <w:numId w:val="45"/>
        </w:numPr>
        <w:tabs>
          <w:tab w:val="left" w:pos="993"/>
        </w:tabs>
        <w:spacing w:before="0" w:beforeAutospacing="0" w:after="0" w:afterAutospacing="0"/>
        <w:ind w:left="0" w:firstLine="709"/>
        <w:contextualSpacing/>
        <w:jc w:val="both"/>
        <w:rPr>
          <w:color w:val="000000"/>
        </w:rPr>
      </w:pPr>
      <w:r>
        <w:rPr>
          <w:color w:val="000000"/>
        </w:rPr>
        <w:t>Как следует отреагировать педагогу на откровенное  высказывание мыслей  ученика?</w:t>
      </w:r>
    </w:p>
    <w:p w:rsidR="00A215CD" w:rsidRDefault="00A215CD" w:rsidP="00A215CD">
      <w:pPr>
        <w:pStyle w:val="af0"/>
        <w:numPr>
          <w:ilvl w:val="0"/>
          <w:numId w:val="45"/>
        </w:numPr>
        <w:tabs>
          <w:tab w:val="left" w:pos="993"/>
        </w:tabs>
        <w:spacing w:before="0" w:beforeAutospacing="0" w:after="0" w:afterAutospacing="0"/>
        <w:ind w:left="0" w:firstLine="709"/>
        <w:contextualSpacing/>
        <w:jc w:val="both"/>
        <w:rPr>
          <w:color w:val="000000"/>
        </w:rPr>
      </w:pPr>
      <w:r>
        <w:rPr>
          <w:color w:val="000000"/>
        </w:rPr>
        <w:t>На какие просчеты в воспитании педагогу и родителям следует обратить внимание в последующей воспитательной работе с Сашей К. и Валерой Ш.?</w:t>
      </w:r>
    </w:p>
    <w:p w:rsidR="00A215CD" w:rsidRDefault="00A215CD" w:rsidP="00A215CD">
      <w:pPr>
        <w:pStyle w:val="af0"/>
        <w:numPr>
          <w:ilvl w:val="0"/>
          <w:numId w:val="45"/>
        </w:numPr>
        <w:tabs>
          <w:tab w:val="left" w:pos="993"/>
        </w:tabs>
        <w:spacing w:before="0" w:beforeAutospacing="0" w:after="0" w:afterAutospacing="0"/>
        <w:ind w:left="0" w:firstLine="709"/>
        <w:contextualSpacing/>
        <w:jc w:val="both"/>
        <w:rPr>
          <w:color w:val="000000"/>
        </w:rPr>
      </w:pPr>
      <w:r>
        <w:t>Какие пути преодоления ошибок видите вы?</w:t>
      </w:r>
    </w:p>
    <w:p w:rsidR="00A215CD" w:rsidRDefault="00A215CD" w:rsidP="00A215CD">
      <w:pPr>
        <w:pStyle w:val="af0"/>
        <w:tabs>
          <w:tab w:val="left" w:pos="993"/>
        </w:tabs>
        <w:spacing w:after="0"/>
        <w:jc w:val="both"/>
        <w:rPr>
          <w:color w:val="000000"/>
        </w:rPr>
      </w:pPr>
    </w:p>
    <w:p w:rsidR="00A215CD" w:rsidRDefault="00A215CD" w:rsidP="00A215CD">
      <w:pPr>
        <w:widowControl w:val="0"/>
        <w:tabs>
          <w:tab w:val="left" w:pos="1100"/>
        </w:tabs>
        <w:overflowPunct w:val="0"/>
        <w:autoSpaceDE w:val="0"/>
        <w:autoSpaceDN w:val="0"/>
        <w:adjustRightInd w:val="0"/>
        <w:spacing w:after="0" w:line="240" w:lineRule="auto"/>
        <w:ind w:firstLine="709"/>
        <w:jc w:val="both"/>
        <w:rPr>
          <w:rFonts w:ascii="Times New Roman" w:hAnsi="Times New Roman"/>
          <w:iCs/>
          <w:sz w:val="24"/>
          <w:szCs w:val="24"/>
        </w:rPr>
      </w:pPr>
      <w:r>
        <w:rPr>
          <w:rFonts w:ascii="Times New Roman" w:hAnsi="Times New Roman"/>
          <w:i/>
          <w:iCs/>
          <w:sz w:val="24"/>
          <w:szCs w:val="24"/>
        </w:rPr>
        <w:lastRenderedPageBreak/>
        <w:t>Промежуточный контроль</w:t>
      </w:r>
      <w:r>
        <w:rPr>
          <w:rFonts w:ascii="Times New Roman" w:hAnsi="Times New Roman"/>
          <w:iCs/>
          <w:sz w:val="24"/>
          <w:szCs w:val="24"/>
        </w:rPr>
        <w:t xml:space="preserve"> включает защиту проектов и научно-исследовательских работ на конкурсах различных уровней (региональном, всероссийском).</w:t>
      </w:r>
    </w:p>
    <w:p w:rsidR="00A215CD" w:rsidRDefault="00A215CD" w:rsidP="00A215CD">
      <w:pPr>
        <w:widowControl w:val="0"/>
        <w:tabs>
          <w:tab w:val="left" w:pos="1100"/>
        </w:tabs>
        <w:overflowPunct w:val="0"/>
        <w:autoSpaceDE w:val="0"/>
        <w:autoSpaceDN w:val="0"/>
        <w:adjustRightInd w:val="0"/>
        <w:spacing w:after="0" w:line="240" w:lineRule="auto"/>
        <w:ind w:firstLine="709"/>
        <w:jc w:val="both"/>
        <w:rPr>
          <w:rFonts w:ascii="Times New Roman" w:hAnsi="Times New Roman"/>
          <w:iCs/>
          <w:sz w:val="24"/>
          <w:szCs w:val="24"/>
        </w:rPr>
      </w:pPr>
      <w:r>
        <w:rPr>
          <w:rFonts w:ascii="Times New Roman" w:hAnsi="Times New Roman"/>
          <w:iCs/>
          <w:sz w:val="24"/>
          <w:szCs w:val="24"/>
        </w:rPr>
        <w:t>Примерная тематика проектов:</w:t>
      </w:r>
    </w:p>
    <w:p w:rsidR="00A215CD" w:rsidRDefault="00A215CD" w:rsidP="00A215CD">
      <w:pPr>
        <w:widowControl w:val="0"/>
        <w:numPr>
          <w:ilvl w:val="0"/>
          <w:numId w:val="46"/>
        </w:numPr>
        <w:tabs>
          <w:tab w:val="num" w:pos="0"/>
          <w:tab w:val="left" w:pos="1100"/>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«10 способов решения квадратных уравнений»</w:t>
      </w:r>
    </w:p>
    <w:p w:rsidR="00A215CD" w:rsidRDefault="00A215CD" w:rsidP="00A215CD">
      <w:pPr>
        <w:pStyle w:val="af0"/>
        <w:numPr>
          <w:ilvl w:val="0"/>
          <w:numId w:val="46"/>
        </w:numPr>
        <w:tabs>
          <w:tab w:val="num" w:pos="0"/>
          <w:tab w:val="left" w:pos="1100"/>
        </w:tabs>
        <w:spacing w:before="0" w:beforeAutospacing="0" w:after="0" w:afterAutospacing="0"/>
        <w:ind w:left="0" w:firstLine="709"/>
        <w:contextualSpacing/>
        <w:jc w:val="both"/>
      </w:pPr>
      <w:r>
        <w:t>«Моя профессия. Иллюстрация и её роль в современном мире»</w:t>
      </w:r>
    </w:p>
    <w:p w:rsidR="00A215CD" w:rsidRDefault="00A215CD" w:rsidP="00A215CD">
      <w:pPr>
        <w:numPr>
          <w:ilvl w:val="0"/>
          <w:numId w:val="46"/>
        </w:numPr>
        <w:tabs>
          <w:tab w:val="num" w:pos="0"/>
          <w:tab w:val="left" w:pos="1100"/>
        </w:tabs>
        <w:spacing w:after="0" w:line="240" w:lineRule="auto"/>
        <w:ind w:left="0" w:firstLine="709"/>
        <w:jc w:val="both"/>
        <w:rPr>
          <w:rFonts w:ascii="Times New Roman" w:hAnsi="Times New Roman"/>
          <w:sz w:val="24"/>
          <w:szCs w:val="24"/>
        </w:rPr>
      </w:pPr>
      <w:r>
        <w:rPr>
          <w:rFonts w:ascii="Times New Roman" w:hAnsi="Times New Roman"/>
          <w:sz w:val="24"/>
          <w:szCs w:val="24"/>
        </w:rPr>
        <w:t>«Трагедия или уроки гражданской войны в истории моей малой родины»</w:t>
      </w:r>
    </w:p>
    <w:p w:rsidR="00A215CD" w:rsidRDefault="00A215CD" w:rsidP="00A215CD">
      <w:pPr>
        <w:widowControl w:val="0"/>
        <w:numPr>
          <w:ilvl w:val="0"/>
          <w:numId w:val="46"/>
        </w:numPr>
        <w:tabs>
          <w:tab w:val="num" w:pos="0"/>
          <w:tab w:val="left" w:pos="1100"/>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«Электоральное поведение молодежи» </w:t>
      </w:r>
    </w:p>
    <w:p w:rsidR="00A215CD" w:rsidRDefault="00A215CD" w:rsidP="00A215CD">
      <w:pPr>
        <w:widowControl w:val="0"/>
        <w:numPr>
          <w:ilvl w:val="0"/>
          <w:numId w:val="46"/>
        </w:numPr>
        <w:tabs>
          <w:tab w:val="num" w:pos="0"/>
          <w:tab w:val="left" w:pos="1100"/>
        </w:tabs>
        <w:overflowPunct w:val="0"/>
        <w:autoSpaceDE w:val="0"/>
        <w:autoSpaceDN w:val="0"/>
        <w:adjustRightInd w:val="0"/>
        <w:spacing w:after="0" w:line="240" w:lineRule="auto"/>
        <w:ind w:left="0" w:firstLine="709"/>
        <w:jc w:val="both"/>
        <w:rPr>
          <w:rFonts w:ascii="Times New Roman" w:hAnsi="Times New Roman"/>
          <w:iCs/>
          <w:sz w:val="24"/>
          <w:szCs w:val="24"/>
        </w:rPr>
      </w:pPr>
      <w:r>
        <w:rPr>
          <w:rFonts w:ascii="Times New Roman" w:hAnsi="Times New Roman"/>
          <w:sz w:val="24"/>
          <w:szCs w:val="24"/>
        </w:rPr>
        <w:t>И другие темы по выбору обучающихся.</w:t>
      </w:r>
    </w:p>
    <w:p w:rsidR="00A215CD" w:rsidRDefault="00A215CD" w:rsidP="00A215CD">
      <w:pPr>
        <w:widowControl w:val="0"/>
        <w:overflowPunct w:val="0"/>
        <w:autoSpaceDE w:val="0"/>
        <w:autoSpaceDN w:val="0"/>
        <w:adjustRightInd w:val="0"/>
        <w:spacing w:after="0" w:line="240" w:lineRule="auto"/>
        <w:ind w:firstLine="709"/>
        <w:jc w:val="both"/>
        <w:rPr>
          <w:rFonts w:ascii="Times New Roman" w:hAnsi="Times New Roman"/>
          <w:i/>
          <w:iCs/>
          <w:sz w:val="24"/>
          <w:szCs w:val="24"/>
        </w:rPr>
      </w:pPr>
      <w:r>
        <w:rPr>
          <w:rFonts w:ascii="Times New Roman" w:hAnsi="Times New Roman"/>
          <w:i/>
          <w:iCs/>
          <w:sz w:val="24"/>
          <w:szCs w:val="24"/>
        </w:rPr>
        <w:t>Критерии оценки работы:</w:t>
      </w:r>
    </w:p>
    <w:p w:rsidR="00A215CD" w:rsidRDefault="00A215CD" w:rsidP="00A215CD">
      <w:pPr>
        <w:widowControl w:val="0"/>
        <w:numPr>
          <w:ilvl w:val="0"/>
          <w:numId w:val="47"/>
        </w:numPr>
        <w:tabs>
          <w:tab w:val="left" w:pos="1100"/>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Постановка цели и задач, обоснование актуальности темы исследования.</w:t>
      </w:r>
    </w:p>
    <w:p w:rsidR="00A215CD" w:rsidRDefault="00A215CD" w:rsidP="00A215CD">
      <w:pPr>
        <w:widowControl w:val="0"/>
        <w:numPr>
          <w:ilvl w:val="0"/>
          <w:numId w:val="47"/>
        </w:numPr>
        <w:tabs>
          <w:tab w:val="left" w:pos="1100"/>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Аналитический обзор имеющейся литературы по исследуемой теме.</w:t>
      </w:r>
    </w:p>
    <w:p w:rsidR="00A215CD" w:rsidRDefault="00A215CD" w:rsidP="00A215CD">
      <w:pPr>
        <w:widowControl w:val="0"/>
        <w:numPr>
          <w:ilvl w:val="0"/>
          <w:numId w:val="47"/>
        </w:numPr>
        <w:tabs>
          <w:tab w:val="left" w:pos="1100"/>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Обоснованность выбора методики исследования.</w:t>
      </w:r>
    </w:p>
    <w:p w:rsidR="00A215CD" w:rsidRDefault="00A215CD" w:rsidP="00A215CD">
      <w:pPr>
        <w:widowControl w:val="0"/>
        <w:numPr>
          <w:ilvl w:val="0"/>
          <w:numId w:val="47"/>
        </w:numPr>
        <w:tabs>
          <w:tab w:val="left" w:pos="1100"/>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Изложение и анализ собственных наблюдений, экспериментов, результатов обработки материалов и источников.</w:t>
      </w:r>
    </w:p>
    <w:p w:rsidR="00A215CD" w:rsidRDefault="00A215CD" w:rsidP="00A215CD">
      <w:pPr>
        <w:widowControl w:val="0"/>
        <w:numPr>
          <w:ilvl w:val="0"/>
          <w:numId w:val="47"/>
        </w:numPr>
        <w:tabs>
          <w:tab w:val="left" w:pos="1100"/>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Наличие иллюстративного материала, выявляющего главные этапы и составляющие проведенного исследования.</w:t>
      </w:r>
    </w:p>
    <w:p w:rsidR="00A215CD" w:rsidRDefault="00A215CD" w:rsidP="00A215CD">
      <w:pPr>
        <w:widowControl w:val="0"/>
        <w:numPr>
          <w:ilvl w:val="0"/>
          <w:numId w:val="47"/>
        </w:numPr>
        <w:tabs>
          <w:tab w:val="left" w:pos="1100"/>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Обоснованность выводов.</w:t>
      </w:r>
    </w:p>
    <w:p w:rsidR="00A215CD" w:rsidRDefault="00A215CD" w:rsidP="00A215CD">
      <w:pPr>
        <w:widowControl w:val="0"/>
        <w:numPr>
          <w:ilvl w:val="0"/>
          <w:numId w:val="47"/>
        </w:numPr>
        <w:tabs>
          <w:tab w:val="left" w:pos="1100"/>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Качество оформления работы.</w:t>
      </w:r>
    </w:p>
    <w:p w:rsidR="00A215CD" w:rsidRDefault="00A215CD" w:rsidP="00A215CD">
      <w:pPr>
        <w:widowControl w:val="0"/>
        <w:overflowPunct w:val="0"/>
        <w:autoSpaceDE w:val="0"/>
        <w:autoSpaceDN w:val="0"/>
        <w:adjustRightInd w:val="0"/>
        <w:spacing w:after="0" w:line="240" w:lineRule="auto"/>
        <w:ind w:firstLine="709"/>
        <w:jc w:val="both"/>
        <w:rPr>
          <w:rFonts w:ascii="Times New Roman" w:hAnsi="Times New Roman"/>
          <w:i/>
          <w:iCs/>
          <w:sz w:val="24"/>
          <w:szCs w:val="24"/>
        </w:rPr>
      </w:pPr>
      <w:r>
        <w:rPr>
          <w:rFonts w:ascii="Times New Roman" w:hAnsi="Times New Roman"/>
          <w:i/>
          <w:iCs/>
          <w:sz w:val="24"/>
          <w:szCs w:val="24"/>
        </w:rPr>
        <w:t>Критерии оценки защиты работы:</w:t>
      </w:r>
    </w:p>
    <w:p w:rsidR="00A215CD" w:rsidRDefault="00A215CD" w:rsidP="00A215CD">
      <w:pPr>
        <w:widowControl w:val="0"/>
        <w:numPr>
          <w:ilvl w:val="0"/>
          <w:numId w:val="48"/>
        </w:numPr>
        <w:tabs>
          <w:tab w:val="num" w:pos="1100"/>
        </w:tabs>
        <w:overflowPunct w:val="0"/>
        <w:autoSpaceDE w:val="0"/>
        <w:autoSpaceDN w:val="0"/>
        <w:adjustRightInd w:val="0"/>
        <w:spacing w:after="0" w:line="240" w:lineRule="auto"/>
        <w:ind w:left="0" w:firstLine="709"/>
        <w:jc w:val="both"/>
        <w:rPr>
          <w:rFonts w:ascii="Times New Roman" w:hAnsi="Times New Roman"/>
          <w:bCs/>
          <w:sz w:val="24"/>
          <w:szCs w:val="24"/>
        </w:rPr>
      </w:pPr>
      <w:r>
        <w:rPr>
          <w:rFonts w:ascii="Times New Roman" w:hAnsi="Times New Roman"/>
          <w:bCs/>
          <w:sz w:val="24"/>
          <w:szCs w:val="24"/>
        </w:rPr>
        <w:t>Культура устного выступления (ответы на вопросы, ориентация в исследуемой проблеме).</w:t>
      </w:r>
    </w:p>
    <w:p w:rsidR="00A215CD" w:rsidRDefault="00A215CD" w:rsidP="00A215CD">
      <w:pPr>
        <w:widowControl w:val="0"/>
        <w:numPr>
          <w:ilvl w:val="0"/>
          <w:numId w:val="48"/>
        </w:numPr>
        <w:tabs>
          <w:tab w:val="num" w:pos="1100"/>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Наличие стенда или презентации, качество оформления.</w:t>
      </w:r>
    </w:p>
    <w:p w:rsidR="00A215CD" w:rsidRDefault="00A215CD" w:rsidP="00A215CD">
      <w:pPr>
        <w:widowControl w:val="0"/>
        <w:tabs>
          <w:tab w:val="num" w:pos="1100"/>
        </w:tabs>
        <w:overflowPunct w:val="0"/>
        <w:autoSpaceDE w:val="0"/>
        <w:autoSpaceDN w:val="0"/>
        <w:adjustRightInd w:val="0"/>
        <w:spacing w:after="0" w:line="240" w:lineRule="auto"/>
        <w:ind w:firstLine="709"/>
        <w:jc w:val="both"/>
        <w:rPr>
          <w:rFonts w:ascii="Times New Roman" w:hAnsi="Times New Roman"/>
          <w:iCs/>
          <w:sz w:val="24"/>
          <w:szCs w:val="24"/>
        </w:rPr>
      </w:pPr>
    </w:p>
    <w:p w:rsidR="00A215CD" w:rsidRDefault="00A215CD" w:rsidP="00A215CD">
      <w:pPr>
        <w:widowControl w:val="0"/>
        <w:overflowPunct w:val="0"/>
        <w:autoSpaceDE w:val="0"/>
        <w:autoSpaceDN w:val="0"/>
        <w:adjustRightInd w:val="0"/>
        <w:spacing w:after="0" w:line="240" w:lineRule="auto"/>
        <w:ind w:firstLine="709"/>
        <w:jc w:val="both"/>
        <w:rPr>
          <w:rFonts w:ascii="Times New Roman" w:hAnsi="Times New Roman"/>
          <w:iCs/>
          <w:sz w:val="24"/>
          <w:szCs w:val="24"/>
        </w:rPr>
      </w:pPr>
      <w:r>
        <w:rPr>
          <w:rFonts w:ascii="Times New Roman" w:hAnsi="Times New Roman"/>
          <w:i/>
          <w:iCs/>
          <w:sz w:val="24"/>
          <w:szCs w:val="24"/>
        </w:rPr>
        <w:t>Итоговой формой контроля</w:t>
      </w:r>
      <w:r>
        <w:rPr>
          <w:rFonts w:ascii="Times New Roman" w:hAnsi="Times New Roman"/>
          <w:iCs/>
          <w:sz w:val="24"/>
          <w:szCs w:val="24"/>
        </w:rPr>
        <w:t xml:space="preserve"> знаний, умений и навыков по освоению программы является публичное выступление с докладом, презентацией на </w:t>
      </w:r>
      <w:r>
        <w:rPr>
          <w:rFonts w:ascii="Times New Roman" w:hAnsi="Times New Roman"/>
          <w:bCs/>
          <w:color w:val="000000"/>
          <w:sz w:val="24"/>
          <w:szCs w:val="24"/>
        </w:rPr>
        <w:t>научно-практической конференции «Восхождение к педагогической профессии: открытие в себе педагога».</w:t>
      </w:r>
    </w:p>
    <w:p w:rsidR="00A215CD" w:rsidRDefault="00A215CD" w:rsidP="00A215CD">
      <w:pPr>
        <w:spacing w:line="200" w:lineRule="exact"/>
        <w:rPr>
          <w:rFonts w:ascii="Times New Roman" w:hAnsi="Times New Roman"/>
          <w:b/>
          <w:sz w:val="24"/>
          <w:szCs w:val="24"/>
        </w:rPr>
      </w:pPr>
    </w:p>
    <w:p w:rsidR="00A215CD" w:rsidRDefault="00A215CD" w:rsidP="00A215CD">
      <w:pPr>
        <w:tabs>
          <w:tab w:val="left" w:pos="0"/>
          <w:tab w:val="left" w:pos="851"/>
        </w:tabs>
        <w:spacing w:after="0" w:line="240" w:lineRule="auto"/>
        <w:ind w:firstLine="567"/>
        <w:rPr>
          <w:rFonts w:ascii="Times New Roman" w:hAnsi="Times New Roman" w:cs="Times New Roman"/>
          <w:b/>
          <w:sz w:val="28"/>
          <w:szCs w:val="24"/>
        </w:rPr>
      </w:pPr>
    </w:p>
    <w:p w:rsidR="00A215CD" w:rsidRDefault="00A215CD" w:rsidP="00A215CD">
      <w:pPr>
        <w:tabs>
          <w:tab w:val="left" w:pos="0"/>
          <w:tab w:val="left" w:pos="851"/>
        </w:tabs>
        <w:spacing w:after="0" w:line="240" w:lineRule="auto"/>
        <w:ind w:firstLine="567"/>
        <w:rPr>
          <w:rFonts w:ascii="Times New Roman" w:hAnsi="Times New Roman" w:cs="Times New Roman"/>
          <w:b/>
          <w:sz w:val="28"/>
          <w:szCs w:val="24"/>
        </w:rPr>
      </w:pPr>
      <w:r>
        <w:rPr>
          <w:rFonts w:ascii="Times New Roman" w:hAnsi="Times New Roman" w:cs="Times New Roman"/>
          <w:b/>
          <w:sz w:val="28"/>
          <w:szCs w:val="24"/>
        </w:rPr>
        <w:t>Критерии оценивания</w:t>
      </w:r>
    </w:p>
    <w:p w:rsidR="00A215CD" w:rsidRDefault="00A215CD" w:rsidP="00A215CD">
      <w:pPr>
        <w:tabs>
          <w:tab w:val="left" w:pos="0"/>
          <w:tab w:val="left" w:pos="851"/>
        </w:tabs>
        <w:spacing w:after="0" w:line="240" w:lineRule="auto"/>
        <w:ind w:firstLine="567"/>
        <w:rPr>
          <w:rFonts w:ascii="Times New Roman" w:hAnsi="Times New Roman" w:cs="Times New Roman"/>
          <w:b/>
          <w:sz w:val="24"/>
          <w:szCs w:val="24"/>
        </w:rPr>
      </w:pPr>
    </w:p>
    <w:p w:rsidR="00A215CD" w:rsidRDefault="00A215CD" w:rsidP="00A215CD">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Оценивание результатов практических работ проводится в соответствии с таблицей:</w:t>
      </w:r>
    </w:p>
    <w:p w:rsidR="00A215CD" w:rsidRDefault="00A215CD" w:rsidP="00A215CD">
      <w:pPr>
        <w:spacing w:after="0" w:line="240" w:lineRule="auto"/>
        <w:jc w:val="both"/>
        <w:rPr>
          <w:rFonts w:ascii="Times New Roman" w:eastAsia="Times New Roman" w:hAnsi="Times New Roman" w:cs="Times New Roman"/>
          <w:sz w:val="24"/>
          <w:szCs w:val="24"/>
        </w:rPr>
      </w:pPr>
    </w:p>
    <w:tbl>
      <w:tblPr>
        <w:tblStyle w:val="16"/>
        <w:tblW w:w="0" w:type="auto"/>
        <w:tblLook w:val="04A0"/>
      </w:tblPr>
      <w:tblGrid>
        <w:gridCol w:w="3828"/>
        <w:gridCol w:w="2429"/>
      </w:tblGrid>
      <w:tr w:rsidR="00A215CD" w:rsidTr="00A215CD">
        <w:tc>
          <w:tcPr>
            <w:tcW w:w="3828" w:type="dxa"/>
            <w:tcBorders>
              <w:top w:val="single" w:sz="4" w:space="0" w:color="auto"/>
              <w:left w:val="single" w:sz="4" w:space="0" w:color="auto"/>
              <w:bottom w:val="single" w:sz="4" w:space="0" w:color="auto"/>
              <w:right w:val="single" w:sz="4" w:space="0" w:color="auto"/>
            </w:tcBorders>
            <w:hideMark/>
          </w:tcPr>
          <w:p w:rsidR="00A215CD" w:rsidRDefault="00A215CD">
            <w:pPr>
              <w:jc w:val="both"/>
              <w:rPr>
                <w:rFonts w:ascii="Times New Roman" w:eastAsia="Times New Roman" w:hAnsi="Times New Roman"/>
                <w:sz w:val="24"/>
                <w:szCs w:val="24"/>
              </w:rPr>
            </w:pPr>
            <w:r>
              <w:rPr>
                <w:rFonts w:ascii="Times New Roman" w:eastAsia="Times New Roman" w:hAnsi="Times New Roman"/>
                <w:sz w:val="24"/>
                <w:szCs w:val="24"/>
              </w:rPr>
              <w:t>Процент выполнения задания</w:t>
            </w:r>
          </w:p>
        </w:tc>
        <w:tc>
          <w:tcPr>
            <w:tcW w:w="0" w:type="auto"/>
            <w:tcBorders>
              <w:top w:val="single" w:sz="4" w:space="0" w:color="auto"/>
              <w:left w:val="single" w:sz="4" w:space="0" w:color="auto"/>
              <w:bottom w:val="single" w:sz="4" w:space="0" w:color="auto"/>
              <w:right w:val="single" w:sz="4" w:space="0" w:color="auto"/>
            </w:tcBorders>
            <w:hideMark/>
          </w:tcPr>
          <w:p w:rsidR="00A215CD" w:rsidRDefault="00A215CD">
            <w:pPr>
              <w:jc w:val="both"/>
              <w:rPr>
                <w:rFonts w:ascii="Times New Roman" w:eastAsia="Times New Roman" w:hAnsi="Times New Roman"/>
                <w:sz w:val="24"/>
                <w:szCs w:val="24"/>
              </w:rPr>
            </w:pPr>
            <w:r>
              <w:rPr>
                <w:rFonts w:ascii="Times New Roman" w:eastAsia="Times New Roman" w:hAnsi="Times New Roman"/>
                <w:sz w:val="24"/>
                <w:szCs w:val="24"/>
              </w:rPr>
              <w:t>Отметка</w:t>
            </w:r>
          </w:p>
        </w:tc>
      </w:tr>
      <w:tr w:rsidR="00A215CD" w:rsidTr="00A215CD">
        <w:tc>
          <w:tcPr>
            <w:tcW w:w="3828" w:type="dxa"/>
            <w:tcBorders>
              <w:top w:val="single" w:sz="4" w:space="0" w:color="auto"/>
              <w:left w:val="single" w:sz="4" w:space="0" w:color="auto"/>
              <w:bottom w:val="single" w:sz="4" w:space="0" w:color="auto"/>
              <w:right w:val="single" w:sz="4" w:space="0" w:color="auto"/>
            </w:tcBorders>
            <w:hideMark/>
          </w:tcPr>
          <w:p w:rsidR="00A215CD" w:rsidRDefault="00A215CD">
            <w:pPr>
              <w:jc w:val="both"/>
              <w:rPr>
                <w:rFonts w:ascii="Times New Roman" w:eastAsia="Times New Roman" w:hAnsi="Times New Roman"/>
                <w:sz w:val="24"/>
                <w:szCs w:val="24"/>
              </w:rPr>
            </w:pPr>
            <w:r>
              <w:rPr>
                <w:rFonts w:ascii="Times New Roman" w:eastAsia="Times New Roman" w:hAnsi="Times New Roman"/>
                <w:sz w:val="24"/>
                <w:szCs w:val="24"/>
              </w:rPr>
              <w:t>86 % и более</w:t>
            </w:r>
          </w:p>
        </w:tc>
        <w:tc>
          <w:tcPr>
            <w:tcW w:w="0" w:type="auto"/>
            <w:tcBorders>
              <w:top w:val="single" w:sz="4" w:space="0" w:color="auto"/>
              <w:left w:val="single" w:sz="4" w:space="0" w:color="auto"/>
              <w:bottom w:val="single" w:sz="4" w:space="0" w:color="auto"/>
              <w:right w:val="single" w:sz="4" w:space="0" w:color="auto"/>
            </w:tcBorders>
            <w:hideMark/>
          </w:tcPr>
          <w:p w:rsidR="00A215CD" w:rsidRDefault="00A215CD">
            <w:pPr>
              <w:jc w:val="both"/>
              <w:rPr>
                <w:rFonts w:ascii="Times New Roman" w:eastAsia="Times New Roman" w:hAnsi="Times New Roman"/>
                <w:sz w:val="24"/>
                <w:szCs w:val="24"/>
              </w:rPr>
            </w:pPr>
            <w:r>
              <w:rPr>
                <w:rFonts w:ascii="Times New Roman" w:eastAsia="Times New Roman" w:hAnsi="Times New Roman"/>
                <w:sz w:val="24"/>
                <w:szCs w:val="24"/>
              </w:rPr>
              <w:t>отлично</w:t>
            </w:r>
          </w:p>
        </w:tc>
      </w:tr>
      <w:tr w:rsidR="00A215CD" w:rsidTr="00A215CD">
        <w:tc>
          <w:tcPr>
            <w:tcW w:w="3828" w:type="dxa"/>
            <w:tcBorders>
              <w:top w:val="single" w:sz="4" w:space="0" w:color="auto"/>
              <w:left w:val="single" w:sz="4" w:space="0" w:color="auto"/>
              <w:bottom w:val="single" w:sz="4" w:space="0" w:color="auto"/>
              <w:right w:val="single" w:sz="4" w:space="0" w:color="auto"/>
            </w:tcBorders>
            <w:hideMark/>
          </w:tcPr>
          <w:p w:rsidR="00A215CD" w:rsidRDefault="00A215CD">
            <w:pPr>
              <w:jc w:val="both"/>
              <w:rPr>
                <w:rFonts w:ascii="Times New Roman" w:eastAsia="Times New Roman" w:hAnsi="Times New Roman"/>
                <w:sz w:val="24"/>
                <w:szCs w:val="24"/>
              </w:rPr>
            </w:pPr>
            <w:r>
              <w:rPr>
                <w:rFonts w:ascii="Times New Roman" w:eastAsia="Times New Roman" w:hAnsi="Times New Roman"/>
                <w:sz w:val="24"/>
                <w:szCs w:val="24"/>
              </w:rPr>
              <w:t>71-85 %</w:t>
            </w:r>
          </w:p>
        </w:tc>
        <w:tc>
          <w:tcPr>
            <w:tcW w:w="0" w:type="auto"/>
            <w:tcBorders>
              <w:top w:val="single" w:sz="4" w:space="0" w:color="auto"/>
              <w:left w:val="single" w:sz="4" w:space="0" w:color="auto"/>
              <w:bottom w:val="single" w:sz="4" w:space="0" w:color="auto"/>
              <w:right w:val="single" w:sz="4" w:space="0" w:color="auto"/>
            </w:tcBorders>
            <w:hideMark/>
          </w:tcPr>
          <w:p w:rsidR="00A215CD" w:rsidRDefault="00A215CD">
            <w:pPr>
              <w:jc w:val="both"/>
              <w:rPr>
                <w:rFonts w:ascii="Times New Roman" w:eastAsia="Times New Roman" w:hAnsi="Times New Roman"/>
                <w:sz w:val="24"/>
                <w:szCs w:val="24"/>
              </w:rPr>
            </w:pPr>
            <w:r>
              <w:rPr>
                <w:rFonts w:ascii="Times New Roman" w:eastAsia="Times New Roman" w:hAnsi="Times New Roman"/>
                <w:sz w:val="24"/>
                <w:szCs w:val="24"/>
              </w:rPr>
              <w:t>хорошо</w:t>
            </w:r>
          </w:p>
        </w:tc>
      </w:tr>
      <w:tr w:rsidR="00A215CD" w:rsidTr="00A215CD">
        <w:tc>
          <w:tcPr>
            <w:tcW w:w="3828" w:type="dxa"/>
            <w:tcBorders>
              <w:top w:val="single" w:sz="4" w:space="0" w:color="auto"/>
              <w:left w:val="single" w:sz="4" w:space="0" w:color="auto"/>
              <w:bottom w:val="single" w:sz="4" w:space="0" w:color="auto"/>
              <w:right w:val="single" w:sz="4" w:space="0" w:color="auto"/>
            </w:tcBorders>
            <w:hideMark/>
          </w:tcPr>
          <w:p w:rsidR="00A215CD" w:rsidRDefault="00A215CD">
            <w:pPr>
              <w:jc w:val="both"/>
              <w:rPr>
                <w:rFonts w:ascii="Times New Roman" w:eastAsia="Times New Roman" w:hAnsi="Times New Roman"/>
                <w:sz w:val="24"/>
                <w:szCs w:val="24"/>
              </w:rPr>
            </w:pPr>
            <w:r>
              <w:rPr>
                <w:rFonts w:ascii="Times New Roman" w:eastAsia="Times New Roman" w:hAnsi="Times New Roman"/>
                <w:sz w:val="24"/>
                <w:szCs w:val="24"/>
              </w:rPr>
              <w:t>50-70 %</w:t>
            </w:r>
          </w:p>
        </w:tc>
        <w:tc>
          <w:tcPr>
            <w:tcW w:w="0" w:type="auto"/>
            <w:tcBorders>
              <w:top w:val="single" w:sz="4" w:space="0" w:color="auto"/>
              <w:left w:val="single" w:sz="4" w:space="0" w:color="auto"/>
              <w:bottom w:val="single" w:sz="4" w:space="0" w:color="auto"/>
              <w:right w:val="single" w:sz="4" w:space="0" w:color="auto"/>
            </w:tcBorders>
            <w:hideMark/>
          </w:tcPr>
          <w:p w:rsidR="00A215CD" w:rsidRDefault="00A215CD">
            <w:pPr>
              <w:jc w:val="both"/>
              <w:rPr>
                <w:rFonts w:ascii="Times New Roman" w:eastAsia="Times New Roman" w:hAnsi="Times New Roman"/>
                <w:sz w:val="24"/>
                <w:szCs w:val="24"/>
              </w:rPr>
            </w:pPr>
            <w:r>
              <w:rPr>
                <w:rFonts w:ascii="Times New Roman" w:eastAsia="Times New Roman" w:hAnsi="Times New Roman"/>
                <w:sz w:val="24"/>
                <w:szCs w:val="24"/>
              </w:rPr>
              <w:t>удовлетворительно</w:t>
            </w:r>
          </w:p>
        </w:tc>
      </w:tr>
      <w:tr w:rsidR="00A215CD" w:rsidTr="00A215CD">
        <w:tc>
          <w:tcPr>
            <w:tcW w:w="3828" w:type="dxa"/>
            <w:tcBorders>
              <w:top w:val="single" w:sz="4" w:space="0" w:color="auto"/>
              <w:left w:val="single" w:sz="4" w:space="0" w:color="auto"/>
              <w:bottom w:val="single" w:sz="4" w:space="0" w:color="auto"/>
              <w:right w:val="single" w:sz="4" w:space="0" w:color="auto"/>
            </w:tcBorders>
            <w:hideMark/>
          </w:tcPr>
          <w:p w:rsidR="00A215CD" w:rsidRDefault="00A215CD">
            <w:pPr>
              <w:jc w:val="both"/>
              <w:rPr>
                <w:rFonts w:ascii="Times New Roman" w:eastAsia="Times New Roman" w:hAnsi="Times New Roman"/>
                <w:sz w:val="24"/>
                <w:szCs w:val="24"/>
              </w:rPr>
            </w:pPr>
            <w:r>
              <w:rPr>
                <w:rFonts w:ascii="Times New Roman" w:eastAsia="Times New Roman" w:hAnsi="Times New Roman"/>
                <w:sz w:val="24"/>
                <w:szCs w:val="24"/>
              </w:rPr>
              <w:t>менее 50 %</w:t>
            </w:r>
          </w:p>
        </w:tc>
        <w:tc>
          <w:tcPr>
            <w:tcW w:w="0" w:type="auto"/>
            <w:tcBorders>
              <w:top w:val="single" w:sz="4" w:space="0" w:color="auto"/>
              <w:left w:val="single" w:sz="4" w:space="0" w:color="auto"/>
              <w:bottom w:val="single" w:sz="4" w:space="0" w:color="auto"/>
              <w:right w:val="single" w:sz="4" w:space="0" w:color="auto"/>
            </w:tcBorders>
            <w:hideMark/>
          </w:tcPr>
          <w:p w:rsidR="00A215CD" w:rsidRDefault="00A215CD">
            <w:pPr>
              <w:jc w:val="both"/>
              <w:rPr>
                <w:rFonts w:ascii="Times New Roman" w:eastAsia="Times New Roman" w:hAnsi="Times New Roman"/>
                <w:sz w:val="24"/>
                <w:szCs w:val="24"/>
              </w:rPr>
            </w:pPr>
            <w:r>
              <w:rPr>
                <w:rFonts w:ascii="Times New Roman" w:eastAsia="Times New Roman" w:hAnsi="Times New Roman"/>
                <w:sz w:val="24"/>
                <w:szCs w:val="24"/>
              </w:rPr>
              <w:t>неудовлетворительно</w:t>
            </w:r>
          </w:p>
        </w:tc>
      </w:tr>
    </w:tbl>
    <w:p w:rsidR="00A215CD" w:rsidRDefault="00A215CD" w:rsidP="00A215CD">
      <w:pPr>
        <w:widowControl w:val="0"/>
        <w:spacing w:after="0" w:line="240" w:lineRule="auto"/>
        <w:ind w:firstLine="567"/>
        <w:jc w:val="both"/>
        <w:rPr>
          <w:rFonts w:ascii="Times New Roman" w:hAnsi="Times New Roman" w:cs="Times New Roman"/>
          <w:b/>
          <w:sz w:val="24"/>
          <w:szCs w:val="24"/>
        </w:rPr>
      </w:pPr>
    </w:p>
    <w:p w:rsidR="00A215CD" w:rsidRDefault="00A215CD" w:rsidP="00A215CD">
      <w:pPr>
        <w:pStyle w:val="a8"/>
        <w:jc w:val="center"/>
        <w:rPr>
          <w:rFonts w:ascii="Times New Roman" w:hAnsi="Times New Roman" w:cs="Times New Roman"/>
          <w:b/>
          <w:sz w:val="24"/>
          <w:szCs w:val="24"/>
        </w:rPr>
      </w:pPr>
    </w:p>
    <w:p w:rsidR="00C24845" w:rsidRPr="00C24845" w:rsidRDefault="00C24845" w:rsidP="00C24845">
      <w:pPr>
        <w:pStyle w:val="a5"/>
        <w:shd w:val="clear" w:color="auto" w:fill="FFFFFF"/>
        <w:autoSpaceDE w:val="0"/>
        <w:autoSpaceDN w:val="0"/>
        <w:ind w:left="0" w:right="-399"/>
        <w:jc w:val="center"/>
        <w:rPr>
          <w:rFonts w:ascii="Times New Roman" w:eastAsia="Times New Roman" w:hAnsi="Times New Roman" w:cs="Times New Roman"/>
          <w:b/>
          <w:color w:val="000000"/>
          <w:spacing w:val="-5"/>
          <w:sz w:val="28"/>
          <w:szCs w:val="28"/>
        </w:rPr>
      </w:pPr>
    </w:p>
    <w:p w:rsidR="00C24845" w:rsidRDefault="00C24845" w:rsidP="00C24845">
      <w:pPr>
        <w:pStyle w:val="a5"/>
        <w:shd w:val="clear" w:color="auto" w:fill="FFFFFF"/>
        <w:autoSpaceDE w:val="0"/>
        <w:autoSpaceDN w:val="0"/>
        <w:ind w:left="0" w:right="-399"/>
        <w:jc w:val="right"/>
        <w:rPr>
          <w:rFonts w:ascii="Times New Roman" w:hAnsi="Times New Roman" w:cs="Times New Roman"/>
          <w:b/>
          <w:color w:val="000000"/>
          <w:spacing w:val="-5"/>
          <w:sz w:val="28"/>
          <w:szCs w:val="28"/>
        </w:rPr>
      </w:pPr>
    </w:p>
    <w:p w:rsidR="00C24845" w:rsidRDefault="00C24845" w:rsidP="00C24845">
      <w:pPr>
        <w:pStyle w:val="a5"/>
        <w:shd w:val="clear" w:color="auto" w:fill="FFFFFF"/>
        <w:autoSpaceDE w:val="0"/>
        <w:autoSpaceDN w:val="0"/>
        <w:ind w:left="0" w:right="-399"/>
        <w:jc w:val="right"/>
        <w:rPr>
          <w:rFonts w:ascii="Times New Roman" w:hAnsi="Times New Roman" w:cs="Times New Roman"/>
          <w:b/>
          <w:color w:val="000000"/>
          <w:spacing w:val="-5"/>
          <w:sz w:val="28"/>
          <w:szCs w:val="28"/>
        </w:rPr>
      </w:pPr>
    </w:p>
    <w:p w:rsidR="00C24845" w:rsidRDefault="00C24845" w:rsidP="00C24845">
      <w:bookmarkStart w:id="0" w:name="_GoBack"/>
      <w:bookmarkEnd w:id="0"/>
    </w:p>
    <w:p w:rsidR="00C24845" w:rsidRDefault="00C24845" w:rsidP="00302C4C">
      <w:pPr>
        <w:pStyle w:val="12"/>
        <w:ind w:firstLine="567"/>
        <w:jc w:val="left"/>
        <w:rPr>
          <w:b/>
          <w:sz w:val="28"/>
          <w:szCs w:val="24"/>
        </w:rPr>
      </w:pPr>
    </w:p>
    <w:p w:rsidR="00EC70D1" w:rsidRDefault="00EC70D1" w:rsidP="00302C4C">
      <w:pPr>
        <w:pStyle w:val="12"/>
        <w:ind w:firstLine="567"/>
        <w:jc w:val="left"/>
        <w:rPr>
          <w:b/>
          <w:sz w:val="28"/>
          <w:szCs w:val="24"/>
        </w:rPr>
      </w:pPr>
    </w:p>
    <w:sectPr w:rsidR="00EC70D1" w:rsidSect="00FD20DA">
      <w:footerReference w:type="default" r:id="rId17"/>
      <w:pgSz w:w="11906" w:h="16838"/>
      <w:pgMar w:top="1134" w:right="851" w:bottom="1134" w:left="1701" w:header="70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69A9" w:rsidRDefault="006369A9" w:rsidP="006E3098">
      <w:pPr>
        <w:spacing w:after="0" w:line="240" w:lineRule="auto"/>
      </w:pPr>
      <w:r>
        <w:separator/>
      </w:r>
    </w:p>
  </w:endnote>
  <w:endnote w:type="continuationSeparator" w:id="1">
    <w:p w:rsidR="006369A9" w:rsidRDefault="006369A9" w:rsidP="006E30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jaVu Sans">
    <w:altName w:val="Trebuchet MS"/>
    <w:panose1 w:val="00000000000000000000"/>
    <w:charset w:val="CC"/>
    <w:family w:val="swiss"/>
    <w:notTrueType/>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tarSymbol">
    <w:altName w:val="MS Gothic"/>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7255171"/>
      <w:docPartObj>
        <w:docPartGallery w:val="Page Numbers (Bottom of Page)"/>
        <w:docPartUnique/>
      </w:docPartObj>
    </w:sdtPr>
    <w:sdtContent>
      <w:p w:rsidR="009B406B" w:rsidRDefault="006F408F">
        <w:pPr>
          <w:pStyle w:val="af3"/>
          <w:jc w:val="right"/>
        </w:pPr>
        <w:r>
          <w:fldChar w:fldCharType="begin"/>
        </w:r>
        <w:r w:rsidR="009B406B">
          <w:instrText>PAGE   \* MERGEFORMAT</w:instrText>
        </w:r>
        <w:r>
          <w:fldChar w:fldCharType="separate"/>
        </w:r>
        <w:r w:rsidR="00AC4DB0">
          <w:rPr>
            <w:noProof/>
          </w:rPr>
          <w:t>2</w:t>
        </w:r>
        <w:r>
          <w:fldChar w:fldCharType="end"/>
        </w:r>
      </w:p>
    </w:sdtContent>
  </w:sdt>
  <w:p w:rsidR="009B406B" w:rsidRDefault="009B406B">
    <w:pPr>
      <w:pStyle w:val="af3"/>
    </w:pPr>
  </w:p>
  <w:p w:rsidR="009B406B" w:rsidRDefault="009B406B"/>
  <w:p w:rsidR="009B406B" w:rsidRDefault="009B406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69A9" w:rsidRDefault="006369A9" w:rsidP="006E3098">
      <w:pPr>
        <w:spacing w:after="0" w:line="240" w:lineRule="auto"/>
      </w:pPr>
      <w:r>
        <w:separator/>
      </w:r>
    </w:p>
  </w:footnote>
  <w:footnote w:type="continuationSeparator" w:id="1">
    <w:p w:rsidR="006369A9" w:rsidRDefault="006369A9" w:rsidP="006E30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CA26A0A6"/>
    <w:lvl w:ilvl="0">
      <w:start w:val="1"/>
      <w:numFmt w:val="decimal"/>
      <w:pStyle w:val="a"/>
      <w:lvlText w:val="%1."/>
      <w:lvlJc w:val="left"/>
      <w:pPr>
        <w:tabs>
          <w:tab w:val="num" w:pos="360"/>
        </w:tabs>
        <w:ind w:left="360" w:hanging="360"/>
      </w:pPr>
    </w:lvl>
  </w:abstractNum>
  <w:abstractNum w:abstractNumId="1">
    <w:nsid w:val="FFFFFF89"/>
    <w:multiLevelType w:val="singleLevel"/>
    <w:tmpl w:val="F0385706"/>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2"/>
    <w:multiLevelType w:val="multilevel"/>
    <w:tmpl w:val="4DA08BFA"/>
    <w:name w:val="WW8Num15"/>
    <w:lvl w:ilvl="0">
      <w:start w:val="1"/>
      <w:numFmt w:val="bullet"/>
      <w:pStyle w:val="1"/>
      <w:lvlText w:val=""/>
      <w:lvlJc w:val="left"/>
      <w:pPr>
        <w:tabs>
          <w:tab w:val="num" w:pos="357"/>
        </w:tabs>
        <w:ind w:left="357" w:hanging="35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000084D"/>
    <w:multiLevelType w:val="hybridMultilevel"/>
    <w:tmpl w:val="FC76C32E"/>
    <w:lvl w:ilvl="0" w:tplc="32B00D24">
      <w:start w:val="1"/>
      <w:numFmt w:val="bullet"/>
      <w:lvlText w:val="-"/>
      <w:lvlJc w:val="left"/>
    </w:lvl>
    <w:lvl w:ilvl="1" w:tplc="648A86A2">
      <w:start w:val="1"/>
      <w:numFmt w:val="bullet"/>
      <w:lvlText w:val="-"/>
      <w:lvlJc w:val="left"/>
    </w:lvl>
    <w:lvl w:ilvl="2" w:tplc="93AA783A">
      <w:numFmt w:val="decimal"/>
      <w:lvlText w:val=""/>
      <w:lvlJc w:val="left"/>
    </w:lvl>
    <w:lvl w:ilvl="3" w:tplc="EB20BF10">
      <w:numFmt w:val="decimal"/>
      <w:lvlText w:val=""/>
      <w:lvlJc w:val="left"/>
    </w:lvl>
    <w:lvl w:ilvl="4" w:tplc="46D48DAE">
      <w:numFmt w:val="decimal"/>
      <w:lvlText w:val=""/>
      <w:lvlJc w:val="left"/>
    </w:lvl>
    <w:lvl w:ilvl="5" w:tplc="CF4AC10A">
      <w:numFmt w:val="decimal"/>
      <w:lvlText w:val=""/>
      <w:lvlJc w:val="left"/>
    </w:lvl>
    <w:lvl w:ilvl="6" w:tplc="52A86672">
      <w:numFmt w:val="decimal"/>
      <w:lvlText w:val=""/>
      <w:lvlJc w:val="left"/>
    </w:lvl>
    <w:lvl w:ilvl="7" w:tplc="C316C932">
      <w:numFmt w:val="decimal"/>
      <w:lvlText w:val=""/>
      <w:lvlJc w:val="left"/>
    </w:lvl>
    <w:lvl w:ilvl="8" w:tplc="0366BD8A">
      <w:numFmt w:val="decimal"/>
      <w:lvlText w:val=""/>
      <w:lvlJc w:val="left"/>
    </w:lvl>
  </w:abstractNum>
  <w:abstractNum w:abstractNumId="4">
    <w:nsid w:val="000054BE"/>
    <w:multiLevelType w:val="hybridMultilevel"/>
    <w:tmpl w:val="DC4E5F92"/>
    <w:lvl w:ilvl="0" w:tplc="CC3EF35C">
      <w:start w:val="1"/>
      <w:numFmt w:val="bullet"/>
      <w:lvlText w:val="-"/>
      <w:lvlJc w:val="left"/>
    </w:lvl>
    <w:lvl w:ilvl="1" w:tplc="9B303000">
      <w:start w:val="1"/>
      <w:numFmt w:val="bullet"/>
      <w:lvlText w:val="-"/>
      <w:lvlJc w:val="left"/>
    </w:lvl>
    <w:lvl w:ilvl="2" w:tplc="BAC6EEAA">
      <w:numFmt w:val="decimal"/>
      <w:lvlText w:val=""/>
      <w:lvlJc w:val="left"/>
    </w:lvl>
    <w:lvl w:ilvl="3" w:tplc="723AACF4">
      <w:numFmt w:val="decimal"/>
      <w:lvlText w:val=""/>
      <w:lvlJc w:val="left"/>
    </w:lvl>
    <w:lvl w:ilvl="4" w:tplc="819003FC">
      <w:numFmt w:val="decimal"/>
      <w:lvlText w:val=""/>
      <w:lvlJc w:val="left"/>
    </w:lvl>
    <w:lvl w:ilvl="5" w:tplc="316AFD2C">
      <w:numFmt w:val="decimal"/>
      <w:lvlText w:val=""/>
      <w:lvlJc w:val="left"/>
    </w:lvl>
    <w:lvl w:ilvl="6" w:tplc="3464526C">
      <w:numFmt w:val="decimal"/>
      <w:lvlText w:val=""/>
      <w:lvlJc w:val="left"/>
    </w:lvl>
    <w:lvl w:ilvl="7" w:tplc="6AC445F0">
      <w:numFmt w:val="decimal"/>
      <w:lvlText w:val=""/>
      <w:lvlJc w:val="left"/>
    </w:lvl>
    <w:lvl w:ilvl="8" w:tplc="7B142026">
      <w:numFmt w:val="decimal"/>
      <w:lvlText w:val=""/>
      <w:lvlJc w:val="left"/>
    </w:lvl>
  </w:abstractNum>
  <w:abstractNum w:abstractNumId="5">
    <w:nsid w:val="000067D0"/>
    <w:multiLevelType w:val="hybridMultilevel"/>
    <w:tmpl w:val="80D02E36"/>
    <w:lvl w:ilvl="0" w:tplc="36BAC9C8">
      <w:start w:val="1"/>
      <w:numFmt w:val="bullet"/>
      <w:lvlText w:val="В"/>
      <w:lvlJc w:val="left"/>
      <w:rPr>
        <w:b/>
      </w:rPr>
    </w:lvl>
    <w:lvl w:ilvl="1" w:tplc="B8E82AFC">
      <w:numFmt w:val="decimal"/>
      <w:lvlText w:val=""/>
      <w:lvlJc w:val="left"/>
    </w:lvl>
    <w:lvl w:ilvl="2" w:tplc="80968114">
      <w:numFmt w:val="decimal"/>
      <w:lvlText w:val=""/>
      <w:lvlJc w:val="left"/>
    </w:lvl>
    <w:lvl w:ilvl="3" w:tplc="4B7E7390">
      <w:numFmt w:val="decimal"/>
      <w:lvlText w:val=""/>
      <w:lvlJc w:val="left"/>
    </w:lvl>
    <w:lvl w:ilvl="4" w:tplc="FA1A592E">
      <w:numFmt w:val="decimal"/>
      <w:lvlText w:val=""/>
      <w:lvlJc w:val="left"/>
    </w:lvl>
    <w:lvl w:ilvl="5" w:tplc="94949AD4">
      <w:numFmt w:val="decimal"/>
      <w:lvlText w:val=""/>
      <w:lvlJc w:val="left"/>
    </w:lvl>
    <w:lvl w:ilvl="6" w:tplc="261AF7B8">
      <w:numFmt w:val="decimal"/>
      <w:lvlText w:val=""/>
      <w:lvlJc w:val="left"/>
    </w:lvl>
    <w:lvl w:ilvl="7" w:tplc="147C5E3A">
      <w:numFmt w:val="decimal"/>
      <w:lvlText w:val=""/>
      <w:lvlJc w:val="left"/>
    </w:lvl>
    <w:lvl w:ilvl="8" w:tplc="55A87A6C">
      <w:numFmt w:val="decimal"/>
      <w:lvlText w:val=""/>
      <w:lvlJc w:val="left"/>
    </w:lvl>
  </w:abstractNum>
  <w:abstractNum w:abstractNumId="6">
    <w:nsid w:val="00006AF8"/>
    <w:multiLevelType w:val="hybridMultilevel"/>
    <w:tmpl w:val="B044B60A"/>
    <w:lvl w:ilvl="0" w:tplc="1750BB04">
      <w:start w:val="1"/>
      <w:numFmt w:val="bullet"/>
      <w:lvlText w:val="с"/>
      <w:lvlJc w:val="left"/>
    </w:lvl>
    <w:lvl w:ilvl="1" w:tplc="1E04E782">
      <w:numFmt w:val="decimal"/>
      <w:lvlText w:val=""/>
      <w:lvlJc w:val="left"/>
    </w:lvl>
    <w:lvl w:ilvl="2" w:tplc="2698E732">
      <w:numFmt w:val="decimal"/>
      <w:lvlText w:val=""/>
      <w:lvlJc w:val="left"/>
    </w:lvl>
    <w:lvl w:ilvl="3" w:tplc="049AE304">
      <w:numFmt w:val="decimal"/>
      <w:lvlText w:val=""/>
      <w:lvlJc w:val="left"/>
    </w:lvl>
    <w:lvl w:ilvl="4" w:tplc="94EA7998">
      <w:numFmt w:val="decimal"/>
      <w:lvlText w:val=""/>
      <w:lvlJc w:val="left"/>
    </w:lvl>
    <w:lvl w:ilvl="5" w:tplc="4770108C">
      <w:numFmt w:val="decimal"/>
      <w:lvlText w:val=""/>
      <w:lvlJc w:val="left"/>
    </w:lvl>
    <w:lvl w:ilvl="6" w:tplc="0E8C9130">
      <w:numFmt w:val="decimal"/>
      <w:lvlText w:val=""/>
      <w:lvlJc w:val="left"/>
    </w:lvl>
    <w:lvl w:ilvl="7" w:tplc="66066B5A">
      <w:numFmt w:val="decimal"/>
      <w:lvlText w:val=""/>
      <w:lvlJc w:val="left"/>
    </w:lvl>
    <w:lvl w:ilvl="8" w:tplc="FCA4E6FE">
      <w:numFmt w:val="decimal"/>
      <w:lvlText w:val=""/>
      <w:lvlJc w:val="left"/>
    </w:lvl>
  </w:abstractNum>
  <w:abstractNum w:abstractNumId="7">
    <w:nsid w:val="04A9669D"/>
    <w:multiLevelType w:val="multilevel"/>
    <w:tmpl w:val="9E42DC72"/>
    <w:lvl w:ilvl="0">
      <w:numFmt w:val="bullet"/>
      <w:lvlText w:val="−"/>
      <w:lvlJc w:val="left"/>
      <w:pPr>
        <w:ind w:left="556" w:hanging="360"/>
      </w:pPr>
      <w:rPr>
        <w:rFonts w:ascii="Noto Sans Symbols" w:eastAsia="Noto Sans Symbols" w:hAnsi="Noto Sans Symbols" w:cs="Noto Sans Symbols"/>
        <w:sz w:val="28"/>
        <w:szCs w:val="28"/>
      </w:rPr>
    </w:lvl>
    <w:lvl w:ilvl="1">
      <w:start w:val="1"/>
      <w:numFmt w:val="bullet"/>
      <w:lvlText w:val="o"/>
      <w:lvlJc w:val="left"/>
      <w:pPr>
        <w:ind w:left="1276" w:hanging="360"/>
      </w:pPr>
      <w:rPr>
        <w:rFonts w:ascii="Courier New" w:eastAsia="Courier New" w:hAnsi="Courier New" w:cs="Courier New"/>
      </w:rPr>
    </w:lvl>
    <w:lvl w:ilvl="2">
      <w:start w:val="1"/>
      <w:numFmt w:val="bullet"/>
      <w:lvlText w:val="▪"/>
      <w:lvlJc w:val="left"/>
      <w:pPr>
        <w:ind w:left="1996" w:hanging="360"/>
      </w:pPr>
      <w:rPr>
        <w:rFonts w:ascii="Noto Sans Symbols" w:eastAsia="Noto Sans Symbols" w:hAnsi="Noto Sans Symbols" w:cs="Noto Sans Symbols"/>
      </w:rPr>
    </w:lvl>
    <w:lvl w:ilvl="3">
      <w:start w:val="1"/>
      <w:numFmt w:val="bullet"/>
      <w:lvlText w:val="●"/>
      <w:lvlJc w:val="left"/>
      <w:pPr>
        <w:ind w:left="2716" w:hanging="360"/>
      </w:pPr>
      <w:rPr>
        <w:rFonts w:ascii="Noto Sans Symbols" w:eastAsia="Noto Sans Symbols" w:hAnsi="Noto Sans Symbols" w:cs="Noto Sans Symbols"/>
      </w:rPr>
    </w:lvl>
    <w:lvl w:ilvl="4">
      <w:start w:val="1"/>
      <w:numFmt w:val="bullet"/>
      <w:lvlText w:val="o"/>
      <w:lvlJc w:val="left"/>
      <w:pPr>
        <w:ind w:left="3436" w:hanging="360"/>
      </w:pPr>
      <w:rPr>
        <w:rFonts w:ascii="Courier New" w:eastAsia="Courier New" w:hAnsi="Courier New" w:cs="Courier New"/>
      </w:rPr>
    </w:lvl>
    <w:lvl w:ilvl="5">
      <w:start w:val="1"/>
      <w:numFmt w:val="bullet"/>
      <w:lvlText w:val="▪"/>
      <w:lvlJc w:val="left"/>
      <w:pPr>
        <w:ind w:left="4156" w:hanging="360"/>
      </w:pPr>
      <w:rPr>
        <w:rFonts w:ascii="Noto Sans Symbols" w:eastAsia="Noto Sans Symbols" w:hAnsi="Noto Sans Symbols" w:cs="Noto Sans Symbols"/>
      </w:rPr>
    </w:lvl>
    <w:lvl w:ilvl="6">
      <w:start w:val="1"/>
      <w:numFmt w:val="bullet"/>
      <w:lvlText w:val="●"/>
      <w:lvlJc w:val="left"/>
      <w:pPr>
        <w:ind w:left="4876" w:hanging="360"/>
      </w:pPr>
      <w:rPr>
        <w:rFonts w:ascii="Noto Sans Symbols" w:eastAsia="Noto Sans Symbols" w:hAnsi="Noto Sans Symbols" w:cs="Noto Sans Symbols"/>
      </w:rPr>
    </w:lvl>
    <w:lvl w:ilvl="7">
      <w:start w:val="1"/>
      <w:numFmt w:val="bullet"/>
      <w:lvlText w:val="o"/>
      <w:lvlJc w:val="left"/>
      <w:pPr>
        <w:ind w:left="5596" w:hanging="360"/>
      </w:pPr>
      <w:rPr>
        <w:rFonts w:ascii="Courier New" w:eastAsia="Courier New" w:hAnsi="Courier New" w:cs="Courier New"/>
      </w:rPr>
    </w:lvl>
    <w:lvl w:ilvl="8">
      <w:start w:val="1"/>
      <w:numFmt w:val="bullet"/>
      <w:lvlText w:val="▪"/>
      <w:lvlJc w:val="left"/>
      <w:pPr>
        <w:ind w:left="6316" w:hanging="360"/>
      </w:pPr>
      <w:rPr>
        <w:rFonts w:ascii="Noto Sans Symbols" w:eastAsia="Noto Sans Symbols" w:hAnsi="Noto Sans Symbols" w:cs="Noto Sans Symbols"/>
      </w:rPr>
    </w:lvl>
  </w:abstractNum>
  <w:abstractNum w:abstractNumId="8">
    <w:nsid w:val="05D84E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7BC74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DA53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425F0A"/>
    <w:multiLevelType w:val="multilevel"/>
    <w:tmpl w:val="75E414D8"/>
    <w:lvl w:ilvl="0">
      <w:numFmt w:val="bullet"/>
      <w:lvlText w:val="−"/>
      <w:lvlJc w:val="left"/>
      <w:pPr>
        <w:ind w:left="219" w:hanging="423"/>
      </w:pPr>
      <w:rPr>
        <w:rFonts w:ascii="Noto Sans Symbols" w:eastAsia="Noto Sans Symbols" w:hAnsi="Noto Sans Symbols" w:cs="Noto Sans Symbols"/>
        <w:sz w:val="28"/>
        <w:szCs w:val="28"/>
      </w:rPr>
    </w:lvl>
    <w:lvl w:ilvl="1">
      <w:numFmt w:val="bullet"/>
      <w:lvlText w:val="•"/>
      <w:lvlJc w:val="left"/>
      <w:pPr>
        <w:ind w:left="1214" w:hanging="422"/>
      </w:pPr>
    </w:lvl>
    <w:lvl w:ilvl="2">
      <w:numFmt w:val="bullet"/>
      <w:lvlText w:val="•"/>
      <w:lvlJc w:val="left"/>
      <w:pPr>
        <w:ind w:left="2208" w:hanging="423"/>
      </w:pPr>
    </w:lvl>
    <w:lvl w:ilvl="3">
      <w:numFmt w:val="bullet"/>
      <w:lvlText w:val="•"/>
      <w:lvlJc w:val="left"/>
      <w:pPr>
        <w:ind w:left="3203" w:hanging="423"/>
      </w:pPr>
    </w:lvl>
    <w:lvl w:ilvl="4">
      <w:numFmt w:val="bullet"/>
      <w:lvlText w:val="•"/>
      <w:lvlJc w:val="left"/>
      <w:pPr>
        <w:ind w:left="4197" w:hanging="423"/>
      </w:pPr>
    </w:lvl>
    <w:lvl w:ilvl="5">
      <w:numFmt w:val="bullet"/>
      <w:lvlText w:val="•"/>
      <w:lvlJc w:val="left"/>
      <w:pPr>
        <w:ind w:left="5192" w:hanging="423"/>
      </w:pPr>
    </w:lvl>
    <w:lvl w:ilvl="6">
      <w:numFmt w:val="bullet"/>
      <w:lvlText w:val="•"/>
      <w:lvlJc w:val="left"/>
      <w:pPr>
        <w:ind w:left="6186" w:hanging="422"/>
      </w:pPr>
    </w:lvl>
    <w:lvl w:ilvl="7">
      <w:numFmt w:val="bullet"/>
      <w:lvlText w:val="•"/>
      <w:lvlJc w:val="left"/>
      <w:pPr>
        <w:ind w:left="7180" w:hanging="423"/>
      </w:pPr>
    </w:lvl>
    <w:lvl w:ilvl="8">
      <w:numFmt w:val="bullet"/>
      <w:lvlText w:val="•"/>
      <w:lvlJc w:val="left"/>
      <w:pPr>
        <w:ind w:left="8175" w:hanging="423"/>
      </w:pPr>
    </w:lvl>
  </w:abstractNum>
  <w:abstractNum w:abstractNumId="12">
    <w:nsid w:val="098C6AA1"/>
    <w:multiLevelType w:val="hybridMultilevel"/>
    <w:tmpl w:val="C32C1EB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AD654E1"/>
    <w:multiLevelType w:val="hybridMultilevel"/>
    <w:tmpl w:val="EE56E26C"/>
    <w:lvl w:ilvl="0" w:tplc="C9ECE9F2">
      <w:start w:val="1"/>
      <w:numFmt w:val="upperRoman"/>
      <w:lvlText w:val="%1."/>
      <w:lvlJc w:val="left"/>
      <w:pPr>
        <w:ind w:left="1571"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D73314C"/>
    <w:multiLevelType w:val="hybridMultilevel"/>
    <w:tmpl w:val="F2649808"/>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5">
    <w:nsid w:val="21AC7F23"/>
    <w:multiLevelType w:val="hybridMultilevel"/>
    <w:tmpl w:val="A5D8C2BC"/>
    <w:lvl w:ilvl="0" w:tplc="3DCC4F86">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97E06F6"/>
    <w:multiLevelType w:val="singleLevel"/>
    <w:tmpl w:val="361ADCAE"/>
    <w:lvl w:ilvl="0">
      <w:start w:val="1"/>
      <w:numFmt w:val="decimal"/>
      <w:lvlText w:val="%1."/>
      <w:lvlJc w:val="left"/>
      <w:pPr>
        <w:tabs>
          <w:tab w:val="num" w:pos="1080"/>
        </w:tabs>
        <w:ind w:left="1080" w:hanging="360"/>
      </w:pPr>
      <w:rPr>
        <w:rFonts w:cs="Times New Roman"/>
      </w:rPr>
    </w:lvl>
  </w:abstractNum>
  <w:abstractNum w:abstractNumId="17">
    <w:nsid w:val="304D393F"/>
    <w:multiLevelType w:val="multilevel"/>
    <w:tmpl w:val="E3DC053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10F5A81"/>
    <w:multiLevelType w:val="hybridMultilevel"/>
    <w:tmpl w:val="9190DAA0"/>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9">
    <w:nsid w:val="32B758EE"/>
    <w:multiLevelType w:val="hybridMultilevel"/>
    <w:tmpl w:val="245E7DC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3033F43"/>
    <w:multiLevelType w:val="hybridMultilevel"/>
    <w:tmpl w:val="8342248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AFD4B37"/>
    <w:multiLevelType w:val="hybridMultilevel"/>
    <w:tmpl w:val="5ED2F0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BC0768F"/>
    <w:multiLevelType w:val="hybridMultilevel"/>
    <w:tmpl w:val="582C03C6"/>
    <w:lvl w:ilvl="0" w:tplc="8970FADC">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21632F"/>
    <w:multiLevelType w:val="hybridMultilevel"/>
    <w:tmpl w:val="F1D41B9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3D5B1E77"/>
    <w:multiLevelType w:val="multilevel"/>
    <w:tmpl w:val="F4F4F34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408B64D8"/>
    <w:multiLevelType w:val="multilevel"/>
    <w:tmpl w:val="52D08B46"/>
    <w:lvl w:ilvl="0">
      <w:start w:val="2"/>
      <w:numFmt w:val="upperRoman"/>
      <w:lvlText w:val="%1."/>
      <w:lvlJc w:val="left"/>
      <w:pPr>
        <w:ind w:left="1440" w:hanging="720"/>
      </w:pPr>
      <w:rPr>
        <w:rFonts w:ascii="Times New Roman" w:hAnsi="Times New Roman" w:cs="Times New Roman" w:hint="default"/>
        <w:b/>
      </w:rPr>
    </w:lvl>
    <w:lvl w:ilvl="1">
      <w:start w:val="1"/>
      <w:numFmt w:val="decimal"/>
      <w:isLgl/>
      <w:lvlText w:val="%1.%2"/>
      <w:lvlJc w:val="left"/>
      <w:pPr>
        <w:ind w:left="1095" w:hanging="375"/>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26">
    <w:nsid w:val="42D5227F"/>
    <w:multiLevelType w:val="multilevel"/>
    <w:tmpl w:val="3EB40F4C"/>
    <w:lvl w:ilvl="0">
      <w:start w:val="1"/>
      <w:numFmt w:val="decimal"/>
      <w:lvlText w:val="%1."/>
      <w:lvlJc w:val="left"/>
      <w:pPr>
        <w:ind w:left="259" w:hanging="423"/>
      </w:pPr>
      <w:rPr>
        <w:rFonts w:ascii="Times New Roman" w:eastAsia="Times New Roman" w:hAnsi="Times New Roman" w:cs="Times New Roman"/>
        <w:sz w:val="28"/>
        <w:szCs w:val="28"/>
      </w:rPr>
    </w:lvl>
    <w:lvl w:ilvl="1">
      <w:numFmt w:val="bullet"/>
      <w:lvlText w:val="•"/>
      <w:lvlJc w:val="left"/>
      <w:pPr>
        <w:ind w:left="1236" w:hanging="423"/>
      </w:pPr>
    </w:lvl>
    <w:lvl w:ilvl="2">
      <w:numFmt w:val="bullet"/>
      <w:lvlText w:val="•"/>
      <w:lvlJc w:val="left"/>
      <w:pPr>
        <w:ind w:left="2212" w:hanging="423"/>
      </w:pPr>
    </w:lvl>
    <w:lvl w:ilvl="3">
      <w:numFmt w:val="bullet"/>
      <w:lvlText w:val="•"/>
      <w:lvlJc w:val="left"/>
      <w:pPr>
        <w:ind w:left="3189" w:hanging="423"/>
      </w:pPr>
    </w:lvl>
    <w:lvl w:ilvl="4">
      <w:numFmt w:val="bullet"/>
      <w:lvlText w:val="•"/>
      <w:lvlJc w:val="left"/>
      <w:pPr>
        <w:ind w:left="4165" w:hanging="423"/>
      </w:pPr>
    </w:lvl>
    <w:lvl w:ilvl="5">
      <w:numFmt w:val="bullet"/>
      <w:lvlText w:val="•"/>
      <w:lvlJc w:val="left"/>
      <w:pPr>
        <w:ind w:left="5142" w:hanging="423"/>
      </w:pPr>
    </w:lvl>
    <w:lvl w:ilvl="6">
      <w:numFmt w:val="bullet"/>
      <w:lvlText w:val="•"/>
      <w:lvlJc w:val="left"/>
      <w:pPr>
        <w:ind w:left="6118" w:hanging="423"/>
      </w:pPr>
    </w:lvl>
    <w:lvl w:ilvl="7">
      <w:numFmt w:val="bullet"/>
      <w:lvlText w:val="•"/>
      <w:lvlJc w:val="left"/>
      <w:pPr>
        <w:ind w:left="7094" w:hanging="423"/>
      </w:pPr>
    </w:lvl>
    <w:lvl w:ilvl="8">
      <w:numFmt w:val="bullet"/>
      <w:lvlText w:val="•"/>
      <w:lvlJc w:val="left"/>
      <w:pPr>
        <w:ind w:left="8071" w:hanging="422"/>
      </w:pPr>
    </w:lvl>
  </w:abstractNum>
  <w:abstractNum w:abstractNumId="27">
    <w:nsid w:val="454232CA"/>
    <w:multiLevelType w:val="hybridMultilevel"/>
    <w:tmpl w:val="33D011A8"/>
    <w:lvl w:ilvl="0" w:tplc="8970FADC">
      <w:numFmt w:val="bullet"/>
      <w:lvlText w:val="•"/>
      <w:lvlJc w:val="left"/>
      <w:pPr>
        <w:ind w:left="720" w:hanging="360"/>
      </w:pPr>
      <w:rPr>
        <w:rFonts w:hint="default"/>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02A3051"/>
    <w:multiLevelType w:val="hybridMultilevel"/>
    <w:tmpl w:val="D2A8004E"/>
    <w:lvl w:ilvl="0" w:tplc="08EECFB2">
      <w:numFmt w:val="bullet"/>
      <w:lvlText w:val="–"/>
      <w:lvlJc w:val="left"/>
      <w:pPr>
        <w:ind w:left="36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51EC19F3"/>
    <w:multiLevelType w:val="hybridMultilevel"/>
    <w:tmpl w:val="4EE036E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52F35FE"/>
    <w:multiLevelType w:val="hybridMultilevel"/>
    <w:tmpl w:val="41B080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56B6402C"/>
    <w:multiLevelType w:val="hybridMultilevel"/>
    <w:tmpl w:val="520616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79F311D"/>
    <w:multiLevelType w:val="hybridMultilevel"/>
    <w:tmpl w:val="E3F023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CF758C"/>
    <w:multiLevelType w:val="hybridMultilevel"/>
    <w:tmpl w:val="A8A67EC2"/>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4">
    <w:nsid w:val="5B685E58"/>
    <w:multiLevelType w:val="hybridMultilevel"/>
    <w:tmpl w:val="2FDA49AE"/>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35">
    <w:nsid w:val="5BE701FD"/>
    <w:multiLevelType w:val="multilevel"/>
    <w:tmpl w:val="CC14C234"/>
    <w:lvl w:ilvl="0">
      <w:numFmt w:val="bullet"/>
      <w:lvlText w:val="−"/>
      <w:lvlJc w:val="left"/>
      <w:pPr>
        <w:ind w:left="259" w:hanging="423"/>
      </w:pPr>
      <w:rPr>
        <w:rFonts w:ascii="Noto Sans Symbols" w:eastAsia="Noto Sans Symbols" w:hAnsi="Noto Sans Symbols" w:cs="Noto Sans Symbols"/>
        <w:sz w:val="28"/>
        <w:szCs w:val="28"/>
      </w:rPr>
    </w:lvl>
    <w:lvl w:ilvl="1">
      <w:numFmt w:val="bullet"/>
      <w:lvlText w:val="•"/>
      <w:lvlJc w:val="left"/>
      <w:pPr>
        <w:ind w:left="1236" w:hanging="423"/>
      </w:pPr>
    </w:lvl>
    <w:lvl w:ilvl="2">
      <w:numFmt w:val="bullet"/>
      <w:lvlText w:val="•"/>
      <w:lvlJc w:val="left"/>
      <w:pPr>
        <w:ind w:left="2212" w:hanging="423"/>
      </w:pPr>
    </w:lvl>
    <w:lvl w:ilvl="3">
      <w:numFmt w:val="bullet"/>
      <w:lvlText w:val="•"/>
      <w:lvlJc w:val="left"/>
      <w:pPr>
        <w:ind w:left="3189" w:hanging="423"/>
      </w:pPr>
    </w:lvl>
    <w:lvl w:ilvl="4">
      <w:numFmt w:val="bullet"/>
      <w:lvlText w:val="•"/>
      <w:lvlJc w:val="left"/>
      <w:pPr>
        <w:ind w:left="4165" w:hanging="423"/>
      </w:pPr>
    </w:lvl>
    <w:lvl w:ilvl="5">
      <w:numFmt w:val="bullet"/>
      <w:lvlText w:val="•"/>
      <w:lvlJc w:val="left"/>
      <w:pPr>
        <w:ind w:left="5142" w:hanging="423"/>
      </w:pPr>
    </w:lvl>
    <w:lvl w:ilvl="6">
      <w:numFmt w:val="bullet"/>
      <w:lvlText w:val="•"/>
      <w:lvlJc w:val="left"/>
      <w:pPr>
        <w:ind w:left="6118" w:hanging="423"/>
      </w:pPr>
    </w:lvl>
    <w:lvl w:ilvl="7">
      <w:numFmt w:val="bullet"/>
      <w:lvlText w:val="•"/>
      <w:lvlJc w:val="left"/>
      <w:pPr>
        <w:ind w:left="7094" w:hanging="423"/>
      </w:pPr>
    </w:lvl>
    <w:lvl w:ilvl="8">
      <w:numFmt w:val="bullet"/>
      <w:lvlText w:val="•"/>
      <w:lvlJc w:val="left"/>
      <w:pPr>
        <w:ind w:left="8071" w:hanging="422"/>
      </w:pPr>
    </w:lvl>
  </w:abstractNum>
  <w:abstractNum w:abstractNumId="36">
    <w:nsid w:val="5C6C69CD"/>
    <w:multiLevelType w:val="multilevel"/>
    <w:tmpl w:val="47A4D6EE"/>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E010E45"/>
    <w:multiLevelType w:val="hybridMultilevel"/>
    <w:tmpl w:val="442816D2"/>
    <w:lvl w:ilvl="0" w:tplc="360E16E2">
      <w:start w:val="1"/>
      <w:numFmt w:val="decimal"/>
      <w:lvlText w:val="%1."/>
      <w:lvlJc w:val="left"/>
      <w:pPr>
        <w:ind w:left="720" w:hanging="360"/>
      </w:pPr>
      <w:rPr>
        <w:rFonts w:cs="Times New Roman"/>
        <w:b w:val="0"/>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5F3368B1"/>
    <w:multiLevelType w:val="hybridMultilevel"/>
    <w:tmpl w:val="3418F6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6A80229"/>
    <w:multiLevelType w:val="hybridMultilevel"/>
    <w:tmpl w:val="1672815C"/>
    <w:lvl w:ilvl="0" w:tplc="3B18699E">
      <w:start w:val="1"/>
      <w:numFmt w:val="decimal"/>
      <w:lvlText w:val="%1)"/>
      <w:lvlJc w:val="left"/>
      <w:pPr>
        <w:ind w:left="720" w:hanging="360"/>
      </w:pPr>
      <w:rPr>
        <w:rFonts w:asciiTheme="minorHAnsi" w:eastAsiaTheme="minorEastAsia"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A159EB"/>
    <w:multiLevelType w:val="hybridMultilevel"/>
    <w:tmpl w:val="9320A1F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EE91E89"/>
    <w:multiLevelType w:val="hybridMultilevel"/>
    <w:tmpl w:val="1ACE9A62"/>
    <w:lvl w:ilvl="0" w:tplc="CF4EA2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35A0237"/>
    <w:multiLevelType w:val="multilevel"/>
    <w:tmpl w:val="59F8D47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3">
    <w:nsid w:val="79155A8D"/>
    <w:multiLevelType w:val="hybridMultilevel"/>
    <w:tmpl w:val="1CC40DEC"/>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4">
    <w:nsid w:val="7A057642"/>
    <w:multiLevelType w:val="hybridMultilevel"/>
    <w:tmpl w:val="25FCBD34"/>
    <w:lvl w:ilvl="0" w:tplc="D5FEFAB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B7348A1"/>
    <w:multiLevelType w:val="multilevel"/>
    <w:tmpl w:val="4CAA9A98"/>
    <w:lvl w:ilvl="0">
      <w:start w:val="1"/>
      <w:numFmt w:val="decimal"/>
      <w:pStyle w:val="3"/>
      <w:lvlText w:val="%1."/>
      <w:lvlJc w:val="left"/>
      <w:pPr>
        <w:tabs>
          <w:tab w:val="num" w:pos="340"/>
        </w:tabs>
        <w:ind w:left="340" w:hanging="340"/>
      </w:pPr>
    </w:lvl>
    <w:lvl w:ilvl="1">
      <w:start w:val="1"/>
      <w:numFmt w:val="bullet"/>
      <w:lvlText w:val=""/>
      <w:lvlJc w:val="left"/>
      <w:pPr>
        <w:tabs>
          <w:tab w:val="num" w:pos="1069"/>
        </w:tabs>
        <w:ind w:left="1069" w:hanging="360"/>
      </w:pPr>
      <w:rPr>
        <w:rFonts w:ascii="Symbol" w:hAnsi="Symbol" w:hint="default"/>
        <w:color w:val="auto"/>
      </w:rPr>
    </w:lvl>
    <w:lvl w:ilvl="2">
      <w:start w:val="1"/>
      <w:numFmt w:val="bullet"/>
      <w:lvlText w:val=""/>
      <w:lvlJc w:val="left"/>
      <w:pPr>
        <w:tabs>
          <w:tab w:val="num" w:pos="1429"/>
        </w:tabs>
        <w:ind w:left="1429" w:hanging="360"/>
      </w:pPr>
      <w:rPr>
        <w:rFonts w:ascii="Symbol" w:hAnsi="Symbol" w:hint="default"/>
        <w:color w:val="auto"/>
      </w:rPr>
    </w:lvl>
    <w:lvl w:ilvl="3">
      <w:start w:val="1"/>
      <w:numFmt w:val="decimal"/>
      <w:lvlText w:val="(%4)"/>
      <w:lvlJc w:val="left"/>
      <w:pPr>
        <w:tabs>
          <w:tab w:val="num" w:pos="1789"/>
        </w:tabs>
        <w:ind w:left="1789" w:hanging="360"/>
      </w:pPr>
    </w:lvl>
    <w:lvl w:ilvl="4">
      <w:start w:val="1"/>
      <w:numFmt w:val="lowerLetter"/>
      <w:lvlText w:val="(%5)"/>
      <w:lvlJc w:val="left"/>
      <w:pPr>
        <w:tabs>
          <w:tab w:val="num" w:pos="2149"/>
        </w:tabs>
        <w:ind w:left="2149" w:hanging="360"/>
      </w:pPr>
    </w:lvl>
    <w:lvl w:ilvl="5">
      <w:start w:val="1"/>
      <w:numFmt w:val="lowerRoman"/>
      <w:lvlText w:val="(%6)"/>
      <w:lvlJc w:val="left"/>
      <w:pPr>
        <w:tabs>
          <w:tab w:val="num" w:pos="2509"/>
        </w:tabs>
        <w:ind w:left="2509" w:hanging="360"/>
      </w:pPr>
    </w:lvl>
    <w:lvl w:ilvl="6">
      <w:start w:val="1"/>
      <w:numFmt w:val="decimal"/>
      <w:lvlText w:val="%7."/>
      <w:lvlJc w:val="left"/>
      <w:pPr>
        <w:tabs>
          <w:tab w:val="num" w:pos="2869"/>
        </w:tabs>
        <w:ind w:left="2869" w:hanging="360"/>
      </w:pPr>
    </w:lvl>
    <w:lvl w:ilvl="7">
      <w:start w:val="1"/>
      <w:numFmt w:val="lowerLetter"/>
      <w:lvlText w:val="%8."/>
      <w:lvlJc w:val="left"/>
      <w:pPr>
        <w:tabs>
          <w:tab w:val="num" w:pos="3229"/>
        </w:tabs>
        <w:ind w:left="3229" w:hanging="360"/>
      </w:pPr>
    </w:lvl>
    <w:lvl w:ilvl="8">
      <w:start w:val="1"/>
      <w:numFmt w:val="lowerRoman"/>
      <w:lvlText w:val="%9."/>
      <w:lvlJc w:val="left"/>
      <w:pPr>
        <w:tabs>
          <w:tab w:val="num" w:pos="3589"/>
        </w:tabs>
        <w:ind w:left="3589" w:hanging="360"/>
      </w:pPr>
    </w:lvl>
  </w:abstractNum>
  <w:abstractNum w:abstractNumId="46">
    <w:nsid w:val="7C9373BA"/>
    <w:multiLevelType w:val="hybridMultilevel"/>
    <w:tmpl w:val="0BEA6EFA"/>
    <w:lvl w:ilvl="0" w:tplc="04190001">
      <w:start w:val="1"/>
      <w:numFmt w:val="bullet"/>
      <w:lvlText w:val=""/>
      <w:lvlJc w:val="left"/>
      <w:pPr>
        <w:ind w:left="720" w:hanging="360"/>
      </w:pPr>
      <w:rPr>
        <w:rFonts w:ascii="Symbol" w:hAnsi="Symbol"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num>
  <w:num w:numId="4">
    <w:abstractNumId w:val="29"/>
  </w:num>
  <w:num w:numId="5">
    <w:abstractNumId w:val="12"/>
  </w:num>
  <w:num w:numId="6">
    <w:abstractNumId w:val="40"/>
  </w:num>
  <w:num w:numId="7">
    <w:abstractNumId w:val="20"/>
  </w:num>
  <w:num w:numId="8">
    <w:abstractNumId w:val="19"/>
  </w:num>
  <w:num w:numId="9">
    <w:abstractNumId w:val="38"/>
  </w:num>
  <w:num w:numId="10">
    <w:abstractNumId w:val="32"/>
  </w:num>
  <w:num w:numId="11">
    <w:abstractNumId w:val="6"/>
  </w:num>
  <w:num w:numId="12">
    <w:abstractNumId w:val="3"/>
  </w:num>
  <w:num w:numId="13">
    <w:abstractNumId w:val="5"/>
  </w:num>
  <w:num w:numId="14">
    <w:abstractNumId w:val="4"/>
  </w:num>
  <w:num w:numId="15">
    <w:abstractNumId w:val="21"/>
  </w:num>
  <w:num w:numId="16">
    <w:abstractNumId w:val="31"/>
  </w:num>
  <w:num w:numId="17">
    <w:abstractNumId w:val="27"/>
  </w:num>
  <w:num w:numId="18">
    <w:abstractNumId w:val="22"/>
  </w:num>
  <w:num w:numId="19">
    <w:abstractNumId w:val="46"/>
  </w:num>
  <w:num w:numId="20">
    <w:abstractNumId w:val="39"/>
  </w:num>
  <w:num w:numId="21">
    <w:abstractNumId w:val="15"/>
  </w:num>
  <w:num w:numId="22">
    <w:abstractNumId w:val="28"/>
  </w:num>
  <w:num w:numId="23">
    <w:abstractNumId w:val="44"/>
  </w:num>
  <w:num w:numId="24">
    <w:abstractNumId w:val="35"/>
  </w:num>
  <w:num w:numId="25">
    <w:abstractNumId w:val="11"/>
  </w:num>
  <w:num w:numId="26">
    <w:abstractNumId w:val="7"/>
  </w:num>
  <w:num w:numId="27">
    <w:abstractNumId w:val="41"/>
  </w:num>
  <w:num w:numId="28">
    <w:abstractNumId w:val="1"/>
  </w:num>
  <w:num w:numId="29">
    <w:abstractNumId w:val="0"/>
    <w:lvlOverride w:ilvl="0">
      <w:startOverride w:val="1"/>
    </w:lvlOverride>
  </w:num>
  <w:num w:numId="30">
    <w:abstractNumId w:val="2"/>
  </w:num>
  <w:num w:numId="31">
    <w:abstractNumId w:val="4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lvlOverride w:ilvl="2"/>
    <w:lvlOverride w:ilvl="3"/>
    <w:lvlOverride w:ilvl="4"/>
    <w:lvlOverride w:ilvl="5"/>
    <w:lvlOverride w:ilvl="6"/>
    <w:lvlOverride w:ilvl="7"/>
    <w:lvlOverride w:ilvl="8"/>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9"/>
  </w:num>
  <w:num w:numId="41">
    <w:abstractNumId w:val="10"/>
  </w:num>
  <w:num w:numId="42">
    <w:abstractNumId w:val="16"/>
    <w:lvlOverride w:ilvl="0">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1266"/>
  </w:hdrShapeDefaults>
  <w:footnotePr>
    <w:footnote w:id="0"/>
    <w:footnote w:id="1"/>
  </w:footnotePr>
  <w:endnotePr>
    <w:endnote w:id="0"/>
    <w:endnote w:id="1"/>
  </w:endnotePr>
  <w:compat>
    <w:useFELayout/>
  </w:compat>
  <w:rsids>
    <w:rsidRoot w:val="0080677A"/>
    <w:rsid w:val="00022553"/>
    <w:rsid w:val="0002326E"/>
    <w:rsid w:val="00034909"/>
    <w:rsid w:val="000440BA"/>
    <w:rsid w:val="00053B95"/>
    <w:rsid w:val="00053FEF"/>
    <w:rsid w:val="0005517D"/>
    <w:rsid w:val="000554F0"/>
    <w:rsid w:val="00060CC5"/>
    <w:rsid w:val="00061858"/>
    <w:rsid w:val="00063DC1"/>
    <w:rsid w:val="00064231"/>
    <w:rsid w:val="00074735"/>
    <w:rsid w:val="00094F09"/>
    <w:rsid w:val="000A2180"/>
    <w:rsid w:val="000B1AE5"/>
    <w:rsid w:val="000B3D05"/>
    <w:rsid w:val="000C7C34"/>
    <w:rsid w:val="000D5A72"/>
    <w:rsid w:val="000D61DA"/>
    <w:rsid w:val="000F571D"/>
    <w:rsid w:val="00100513"/>
    <w:rsid w:val="001019C1"/>
    <w:rsid w:val="00101D5C"/>
    <w:rsid w:val="00114CB4"/>
    <w:rsid w:val="001305A6"/>
    <w:rsid w:val="001373E3"/>
    <w:rsid w:val="001511BF"/>
    <w:rsid w:val="00163FD0"/>
    <w:rsid w:val="00165AE7"/>
    <w:rsid w:val="001759C1"/>
    <w:rsid w:val="00176097"/>
    <w:rsid w:val="001929B4"/>
    <w:rsid w:val="00195D53"/>
    <w:rsid w:val="00196083"/>
    <w:rsid w:val="00197B7C"/>
    <w:rsid w:val="001A2959"/>
    <w:rsid w:val="001B348E"/>
    <w:rsid w:val="001C21A5"/>
    <w:rsid w:val="001C4B7F"/>
    <w:rsid w:val="001E0203"/>
    <w:rsid w:val="001E5C58"/>
    <w:rsid w:val="001F36DB"/>
    <w:rsid w:val="001F4315"/>
    <w:rsid w:val="00203C29"/>
    <w:rsid w:val="00204558"/>
    <w:rsid w:val="0021584C"/>
    <w:rsid w:val="0022624E"/>
    <w:rsid w:val="002271B8"/>
    <w:rsid w:val="00232A16"/>
    <w:rsid w:val="002333A2"/>
    <w:rsid w:val="00240D5C"/>
    <w:rsid w:val="002418AE"/>
    <w:rsid w:val="002514A5"/>
    <w:rsid w:val="002532BC"/>
    <w:rsid w:val="00256D63"/>
    <w:rsid w:val="0026204E"/>
    <w:rsid w:val="00264A5C"/>
    <w:rsid w:val="00264FF4"/>
    <w:rsid w:val="0027150D"/>
    <w:rsid w:val="00281EAE"/>
    <w:rsid w:val="0028313E"/>
    <w:rsid w:val="00293BF7"/>
    <w:rsid w:val="00296A26"/>
    <w:rsid w:val="002B5977"/>
    <w:rsid w:val="002B5ED4"/>
    <w:rsid w:val="002C1977"/>
    <w:rsid w:val="002C2789"/>
    <w:rsid w:val="002D25E3"/>
    <w:rsid w:val="002D5847"/>
    <w:rsid w:val="002E597B"/>
    <w:rsid w:val="002E5D8C"/>
    <w:rsid w:val="002F7436"/>
    <w:rsid w:val="0030075D"/>
    <w:rsid w:val="00302C4C"/>
    <w:rsid w:val="0030596E"/>
    <w:rsid w:val="003071CE"/>
    <w:rsid w:val="0032003B"/>
    <w:rsid w:val="00324E5E"/>
    <w:rsid w:val="00335FBC"/>
    <w:rsid w:val="00345976"/>
    <w:rsid w:val="0036283C"/>
    <w:rsid w:val="003772A2"/>
    <w:rsid w:val="00393FBB"/>
    <w:rsid w:val="003A26BB"/>
    <w:rsid w:val="003B15E4"/>
    <w:rsid w:val="003B20AF"/>
    <w:rsid w:val="003B3E5C"/>
    <w:rsid w:val="003D15C8"/>
    <w:rsid w:val="003D7793"/>
    <w:rsid w:val="003D7A14"/>
    <w:rsid w:val="003E22A8"/>
    <w:rsid w:val="003E4A59"/>
    <w:rsid w:val="003E4ACD"/>
    <w:rsid w:val="003F3976"/>
    <w:rsid w:val="003F4B90"/>
    <w:rsid w:val="003F6CA6"/>
    <w:rsid w:val="00412154"/>
    <w:rsid w:val="00415513"/>
    <w:rsid w:val="00420070"/>
    <w:rsid w:val="00421F31"/>
    <w:rsid w:val="00436D47"/>
    <w:rsid w:val="00437757"/>
    <w:rsid w:val="004526C8"/>
    <w:rsid w:val="0046323F"/>
    <w:rsid w:val="004832C6"/>
    <w:rsid w:val="004838BF"/>
    <w:rsid w:val="00487647"/>
    <w:rsid w:val="00491FD6"/>
    <w:rsid w:val="004937E8"/>
    <w:rsid w:val="004B74F3"/>
    <w:rsid w:val="004C67DE"/>
    <w:rsid w:val="004D3C2D"/>
    <w:rsid w:val="004D4B05"/>
    <w:rsid w:val="004D617D"/>
    <w:rsid w:val="004D70E4"/>
    <w:rsid w:val="004E7850"/>
    <w:rsid w:val="004F7D9F"/>
    <w:rsid w:val="00500832"/>
    <w:rsid w:val="00501FAA"/>
    <w:rsid w:val="005116B6"/>
    <w:rsid w:val="00531963"/>
    <w:rsid w:val="00531E18"/>
    <w:rsid w:val="00532B68"/>
    <w:rsid w:val="00535F08"/>
    <w:rsid w:val="00556C10"/>
    <w:rsid w:val="00560498"/>
    <w:rsid w:val="0056056A"/>
    <w:rsid w:val="00565C7D"/>
    <w:rsid w:val="005679DA"/>
    <w:rsid w:val="00570793"/>
    <w:rsid w:val="00572080"/>
    <w:rsid w:val="005746DD"/>
    <w:rsid w:val="00581B72"/>
    <w:rsid w:val="00583E0D"/>
    <w:rsid w:val="00591442"/>
    <w:rsid w:val="00593F66"/>
    <w:rsid w:val="00593F7F"/>
    <w:rsid w:val="00594CDF"/>
    <w:rsid w:val="00595C9E"/>
    <w:rsid w:val="00597783"/>
    <w:rsid w:val="005B07FF"/>
    <w:rsid w:val="005C1DD2"/>
    <w:rsid w:val="005C1FF3"/>
    <w:rsid w:val="005C36A9"/>
    <w:rsid w:val="005C72D9"/>
    <w:rsid w:val="005D2197"/>
    <w:rsid w:val="005D3F68"/>
    <w:rsid w:val="005D4B66"/>
    <w:rsid w:val="005D632C"/>
    <w:rsid w:val="005F458B"/>
    <w:rsid w:val="00603798"/>
    <w:rsid w:val="0060650D"/>
    <w:rsid w:val="006155E0"/>
    <w:rsid w:val="0061727D"/>
    <w:rsid w:val="00620707"/>
    <w:rsid w:val="0062514F"/>
    <w:rsid w:val="0063000E"/>
    <w:rsid w:val="00635416"/>
    <w:rsid w:val="006369A9"/>
    <w:rsid w:val="00637A2C"/>
    <w:rsid w:val="006415F8"/>
    <w:rsid w:val="006755D4"/>
    <w:rsid w:val="00682099"/>
    <w:rsid w:val="00684BC5"/>
    <w:rsid w:val="00684F57"/>
    <w:rsid w:val="00693C91"/>
    <w:rsid w:val="006A61FC"/>
    <w:rsid w:val="006A6CBD"/>
    <w:rsid w:val="006B5F56"/>
    <w:rsid w:val="006C65BE"/>
    <w:rsid w:val="006C7C96"/>
    <w:rsid w:val="006D1788"/>
    <w:rsid w:val="006D3106"/>
    <w:rsid w:val="006E1028"/>
    <w:rsid w:val="006E19AB"/>
    <w:rsid w:val="006E1AE6"/>
    <w:rsid w:val="006E2A0E"/>
    <w:rsid w:val="006E3098"/>
    <w:rsid w:val="006E3D39"/>
    <w:rsid w:val="006E593A"/>
    <w:rsid w:val="006E6155"/>
    <w:rsid w:val="006E6613"/>
    <w:rsid w:val="006F32D2"/>
    <w:rsid w:val="006F408F"/>
    <w:rsid w:val="006F54BD"/>
    <w:rsid w:val="007000A5"/>
    <w:rsid w:val="00700726"/>
    <w:rsid w:val="00702272"/>
    <w:rsid w:val="00702CEA"/>
    <w:rsid w:val="00710B1D"/>
    <w:rsid w:val="00715059"/>
    <w:rsid w:val="00725341"/>
    <w:rsid w:val="007254CE"/>
    <w:rsid w:val="00731D91"/>
    <w:rsid w:val="00732DE7"/>
    <w:rsid w:val="007341FD"/>
    <w:rsid w:val="00734882"/>
    <w:rsid w:val="00740424"/>
    <w:rsid w:val="00745E66"/>
    <w:rsid w:val="007474E3"/>
    <w:rsid w:val="00752970"/>
    <w:rsid w:val="00754BD5"/>
    <w:rsid w:val="00762FC8"/>
    <w:rsid w:val="007664F3"/>
    <w:rsid w:val="00792505"/>
    <w:rsid w:val="0079724C"/>
    <w:rsid w:val="007B24E8"/>
    <w:rsid w:val="007B2BA6"/>
    <w:rsid w:val="007B71C0"/>
    <w:rsid w:val="007C4F68"/>
    <w:rsid w:val="007C582D"/>
    <w:rsid w:val="007C6087"/>
    <w:rsid w:val="007D495B"/>
    <w:rsid w:val="007D5D3B"/>
    <w:rsid w:val="007F050E"/>
    <w:rsid w:val="007F24E1"/>
    <w:rsid w:val="007F50CD"/>
    <w:rsid w:val="00800620"/>
    <w:rsid w:val="00805150"/>
    <w:rsid w:val="0080677A"/>
    <w:rsid w:val="00814313"/>
    <w:rsid w:val="00815C4D"/>
    <w:rsid w:val="00816A2D"/>
    <w:rsid w:val="00823E76"/>
    <w:rsid w:val="00844221"/>
    <w:rsid w:val="00851E9E"/>
    <w:rsid w:val="00855BA2"/>
    <w:rsid w:val="00855FF3"/>
    <w:rsid w:val="00856B9A"/>
    <w:rsid w:val="00857714"/>
    <w:rsid w:val="00863054"/>
    <w:rsid w:val="008634BC"/>
    <w:rsid w:val="00872E43"/>
    <w:rsid w:val="0087388C"/>
    <w:rsid w:val="00883F85"/>
    <w:rsid w:val="00884EDA"/>
    <w:rsid w:val="008905DF"/>
    <w:rsid w:val="00890B16"/>
    <w:rsid w:val="008B4CB0"/>
    <w:rsid w:val="008C592C"/>
    <w:rsid w:val="008D1206"/>
    <w:rsid w:val="008E0D4B"/>
    <w:rsid w:val="008E2478"/>
    <w:rsid w:val="009067A6"/>
    <w:rsid w:val="00912884"/>
    <w:rsid w:val="00915132"/>
    <w:rsid w:val="0091561D"/>
    <w:rsid w:val="00921512"/>
    <w:rsid w:val="00922BB3"/>
    <w:rsid w:val="00926ACF"/>
    <w:rsid w:val="009278D4"/>
    <w:rsid w:val="0093166D"/>
    <w:rsid w:val="00932E6E"/>
    <w:rsid w:val="009333D4"/>
    <w:rsid w:val="00936D20"/>
    <w:rsid w:val="00941214"/>
    <w:rsid w:val="0094530B"/>
    <w:rsid w:val="00951E6A"/>
    <w:rsid w:val="00952EEA"/>
    <w:rsid w:val="00962F76"/>
    <w:rsid w:val="00977B48"/>
    <w:rsid w:val="00983547"/>
    <w:rsid w:val="00985491"/>
    <w:rsid w:val="009923D3"/>
    <w:rsid w:val="009A05DD"/>
    <w:rsid w:val="009A7217"/>
    <w:rsid w:val="009B406B"/>
    <w:rsid w:val="009B7740"/>
    <w:rsid w:val="009D0697"/>
    <w:rsid w:val="009D2094"/>
    <w:rsid w:val="009D2380"/>
    <w:rsid w:val="009D2C65"/>
    <w:rsid w:val="009E6E54"/>
    <w:rsid w:val="009F1B51"/>
    <w:rsid w:val="009F2BE4"/>
    <w:rsid w:val="009F43FD"/>
    <w:rsid w:val="009F71A4"/>
    <w:rsid w:val="00A0119D"/>
    <w:rsid w:val="00A15EB4"/>
    <w:rsid w:val="00A215CD"/>
    <w:rsid w:val="00A2435E"/>
    <w:rsid w:val="00A2795E"/>
    <w:rsid w:val="00A31A14"/>
    <w:rsid w:val="00A545B1"/>
    <w:rsid w:val="00A6418D"/>
    <w:rsid w:val="00A64922"/>
    <w:rsid w:val="00A71260"/>
    <w:rsid w:val="00A714AA"/>
    <w:rsid w:val="00A755EB"/>
    <w:rsid w:val="00A75C0A"/>
    <w:rsid w:val="00A775CD"/>
    <w:rsid w:val="00A812C7"/>
    <w:rsid w:val="00A83DCD"/>
    <w:rsid w:val="00A931E9"/>
    <w:rsid w:val="00A96ED5"/>
    <w:rsid w:val="00A97B13"/>
    <w:rsid w:val="00AA7DDF"/>
    <w:rsid w:val="00AC4DB0"/>
    <w:rsid w:val="00AC6623"/>
    <w:rsid w:val="00AD1BC0"/>
    <w:rsid w:val="00AD4FC3"/>
    <w:rsid w:val="00AE746F"/>
    <w:rsid w:val="00AF0B9D"/>
    <w:rsid w:val="00AF393C"/>
    <w:rsid w:val="00AF3BC4"/>
    <w:rsid w:val="00B004F8"/>
    <w:rsid w:val="00B0290B"/>
    <w:rsid w:val="00B05AA2"/>
    <w:rsid w:val="00B12640"/>
    <w:rsid w:val="00B12AB3"/>
    <w:rsid w:val="00B43BBF"/>
    <w:rsid w:val="00B46C1F"/>
    <w:rsid w:val="00B5169B"/>
    <w:rsid w:val="00B53145"/>
    <w:rsid w:val="00B541CC"/>
    <w:rsid w:val="00B60E7C"/>
    <w:rsid w:val="00B660CE"/>
    <w:rsid w:val="00B9554F"/>
    <w:rsid w:val="00BA2FF8"/>
    <w:rsid w:val="00BA69FF"/>
    <w:rsid w:val="00BB4061"/>
    <w:rsid w:val="00BB56CE"/>
    <w:rsid w:val="00BC3606"/>
    <w:rsid w:val="00BC6DC1"/>
    <w:rsid w:val="00BE0ED9"/>
    <w:rsid w:val="00BF0342"/>
    <w:rsid w:val="00BF2256"/>
    <w:rsid w:val="00BF5786"/>
    <w:rsid w:val="00C0507A"/>
    <w:rsid w:val="00C05583"/>
    <w:rsid w:val="00C12DE5"/>
    <w:rsid w:val="00C141CC"/>
    <w:rsid w:val="00C16E68"/>
    <w:rsid w:val="00C17B5D"/>
    <w:rsid w:val="00C21997"/>
    <w:rsid w:val="00C24845"/>
    <w:rsid w:val="00C27575"/>
    <w:rsid w:val="00C31C29"/>
    <w:rsid w:val="00C45FCA"/>
    <w:rsid w:val="00C46495"/>
    <w:rsid w:val="00C469B3"/>
    <w:rsid w:val="00C47AD9"/>
    <w:rsid w:val="00C75A02"/>
    <w:rsid w:val="00C77379"/>
    <w:rsid w:val="00C8174E"/>
    <w:rsid w:val="00C81A11"/>
    <w:rsid w:val="00C81F68"/>
    <w:rsid w:val="00C94F31"/>
    <w:rsid w:val="00C95A18"/>
    <w:rsid w:val="00CA4770"/>
    <w:rsid w:val="00CA5361"/>
    <w:rsid w:val="00CA5627"/>
    <w:rsid w:val="00CB1B0A"/>
    <w:rsid w:val="00CC0481"/>
    <w:rsid w:val="00CC0746"/>
    <w:rsid w:val="00CC3573"/>
    <w:rsid w:val="00CD159F"/>
    <w:rsid w:val="00CD2EF1"/>
    <w:rsid w:val="00CE2BD0"/>
    <w:rsid w:val="00CE54C4"/>
    <w:rsid w:val="00CF133B"/>
    <w:rsid w:val="00CF22A9"/>
    <w:rsid w:val="00CF48EF"/>
    <w:rsid w:val="00CF5F0B"/>
    <w:rsid w:val="00D02A8E"/>
    <w:rsid w:val="00D040CB"/>
    <w:rsid w:val="00D15A4C"/>
    <w:rsid w:val="00D20C79"/>
    <w:rsid w:val="00D30D9A"/>
    <w:rsid w:val="00D34930"/>
    <w:rsid w:val="00D366F5"/>
    <w:rsid w:val="00D43F8B"/>
    <w:rsid w:val="00D52ACD"/>
    <w:rsid w:val="00D61D69"/>
    <w:rsid w:val="00D64836"/>
    <w:rsid w:val="00D706E2"/>
    <w:rsid w:val="00D87C5E"/>
    <w:rsid w:val="00DA0572"/>
    <w:rsid w:val="00DB357F"/>
    <w:rsid w:val="00DB71C6"/>
    <w:rsid w:val="00DB7302"/>
    <w:rsid w:val="00DC16CB"/>
    <w:rsid w:val="00DD38A6"/>
    <w:rsid w:val="00DD4946"/>
    <w:rsid w:val="00DF3015"/>
    <w:rsid w:val="00DF637D"/>
    <w:rsid w:val="00DF794E"/>
    <w:rsid w:val="00E03D41"/>
    <w:rsid w:val="00E1518A"/>
    <w:rsid w:val="00E16CA7"/>
    <w:rsid w:val="00E30AFF"/>
    <w:rsid w:val="00E3127D"/>
    <w:rsid w:val="00E42036"/>
    <w:rsid w:val="00E61638"/>
    <w:rsid w:val="00E740A1"/>
    <w:rsid w:val="00E83297"/>
    <w:rsid w:val="00E85ECA"/>
    <w:rsid w:val="00E93186"/>
    <w:rsid w:val="00EA194A"/>
    <w:rsid w:val="00EA1CC5"/>
    <w:rsid w:val="00EB13EB"/>
    <w:rsid w:val="00EB2711"/>
    <w:rsid w:val="00EB3746"/>
    <w:rsid w:val="00EC0C02"/>
    <w:rsid w:val="00EC16CE"/>
    <w:rsid w:val="00EC3358"/>
    <w:rsid w:val="00EC600A"/>
    <w:rsid w:val="00EC70D1"/>
    <w:rsid w:val="00EC7159"/>
    <w:rsid w:val="00EE0DC2"/>
    <w:rsid w:val="00EE35F7"/>
    <w:rsid w:val="00EE573A"/>
    <w:rsid w:val="00EF4B69"/>
    <w:rsid w:val="00EF6649"/>
    <w:rsid w:val="00F05C85"/>
    <w:rsid w:val="00F242AF"/>
    <w:rsid w:val="00F25442"/>
    <w:rsid w:val="00F2627A"/>
    <w:rsid w:val="00F33049"/>
    <w:rsid w:val="00F33AE9"/>
    <w:rsid w:val="00F4352D"/>
    <w:rsid w:val="00F47A1E"/>
    <w:rsid w:val="00F47D62"/>
    <w:rsid w:val="00F47E58"/>
    <w:rsid w:val="00F73B92"/>
    <w:rsid w:val="00F740A3"/>
    <w:rsid w:val="00F7457E"/>
    <w:rsid w:val="00F809AE"/>
    <w:rsid w:val="00F85171"/>
    <w:rsid w:val="00FA74DD"/>
    <w:rsid w:val="00FC4208"/>
    <w:rsid w:val="00FC5A1C"/>
    <w:rsid w:val="00FD20DA"/>
    <w:rsid w:val="00FE1F68"/>
    <w:rsid w:val="00FE330A"/>
    <w:rsid w:val="00FE56B3"/>
    <w:rsid w:val="00FF07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D7793"/>
  </w:style>
  <w:style w:type="paragraph" w:styleId="10">
    <w:name w:val="heading 1"/>
    <w:basedOn w:val="a1"/>
    <w:next w:val="a1"/>
    <w:link w:val="11"/>
    <w:uiPriority w:val="9"/>
    <w:qFormat/>
    <w:rsid w:val="00C24845"/>
    <w:pPr>
      <w:keepNext/>
      <w:widowControl w:val="0"/>
      <w:tabs>
        <w:tab w:val="num" w:pos="0"/>
      </w:tabs>
      <w:suppressAutoHyphens/>
      <w:spacing w:before="240" w:after="60" w:line="240" w:lineRule="auto"/>
      <w:jc w:val="center"/>
      <w:outlineLvl w:val="0"/>
    </w:pPr>
    <w:rPr>
      <w:rFonts w:ascii="Arial" w:eastAsia="DejaVu Sans" w:hAnsi="Arial" w:cs="Arial"/>
      <w:b/>
      <w:bCs/>
      <w:kern w:val="2"/>
      <w:sz w:val="32"/>
      <w:szCs w:val="32"/>
      <w:lang w:val="en-US" w:eastAsia="he-IL" w:bidi="he-IL"/>
    </w:rPr>
  </w:style>
  <w:style w:type="paragraph" w:styleId="2">
    <w:name w:val="heading 2"/>
    <w:basedOn w:val="a1"/>
    <w:next w:val="a1"/>
    <w:link w:val="20"/>
    <w:semiHidden/>
    <w:unhideWhenUsed/>
    <w:qFormat/>
    <w:rsid w:val="00C248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1"/>
    <w:next w:val="a1"/>
    <w:link w:val="31"/>
    <w:semiHidden/>
    <w:unhideWhenUsed/>
    <w:qFormat/>
    <w:rsid w:val="00C2484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semiHidden/>
    <w:unhideWhenUsed/>
    <w:qFormat/>
    <w:rsid w:val="00C2484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B541CC"/>
    <w:pPr>
      <w:ind w:left="720"/>
      <w:contextualSpacing/>
    </w:pPr>
  </w:style>
  <w:style w:type="paragraph" w:customStyle="1" w:styleId="12">
    <w:name w:val="Обычный1"/>
    <w:rsid w:val="00B541CC"/>
    <w:pPr>
      <w:spacing w:after="0" w:line="240" w:lineRule="auto"/>
      <w:ind w:firstLine="720"/>
      <w:jc w:val="both"/>
    </w:pPr>
    <w:rPr>
      <w:rFonts w:ascii="Times New Roman" w:eastAsia="Times New Roman" w:hAnsi="Times New Roman" w:cs="Times New Roman"/>
      <w:color w:val="000000"/>
      <w:sz w:val="26"/>
    </w:rPr>
  </w:style>
  <w:style w:type="table" w:styleId="a7">
    <w:name w:val="Table Grid"/>
    <w:basedOn w:val="a3"/>
    <w:uiPriority w:val="59"/>
    <w:rsid w:val="00B541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aliases w:val="основа"/>
    <w:link w:val="a9"/>
    <w:uiPriority w:val="1"/>
    <w:qFormat/>
    <w:rsid w:val="00A15EB4"/>
    <w:pPr>
      <w:spacing w:after="0" w:line="240" w:lineRule="auto"/>
    </w:pPr>
  </w:style>
  <w:style w:type="character" w:customStyle="1" w:styleId="21">
    <w:name w:val="Основной текст (2)_"/>
    <w:link w:val="22"/>
    <w:locked/>
    <w:rsid w:val="00A15EB4"/>
    <w:rPr>
      <w:rFonts w:ascii="Times New Roman" w:hAnsi="Times New Roman" w:cs="Times New Roman"/>
      <w:shd w:val="clear" w:color="auto" w:fill="FFFFFF"/>
    </w:rPr>
  </w:style>
  <w:style w:type="paragraph" w:customStyle="1" w:styleId="22">
    <w:name w:val="Основной текст (2)"/>
    <w:basedOn w:val="a1"/>
    <w:link w:val="21"/>
    <w:uiPriority w:val="99"/>
    <w:rsid w:val="00A15EB4"/>
    <w:pPr>
      <w:widowControl w:val="0"/>
      <w:shd w:val="clear" w:color="auto" w:fill="FFFFFF"/>
      <w:spacing w:before="240" w:after="0" w:line="240" w:lineRule="exact"/>
      <w:jc w:val="both"/>
    </w:pPr>
    <w:rPr>
      <w:rFonts w:ascii="Times New Roman" w:hAnsi="Times New Roman" w:cs="Times New Roman"/>
    </w:rPr>
  </w:style>
  <w:style w:type="paragraph" w:customStyle="1" w:styleId="210">
    <w:name w:val="Основной текст (2)1"/>
    <w:basedOn w:val="a1"/>
    <w:uiPriority w:val="99"/>
    <w:rsid w:val="00A15EB4"/>
    <w:pPr>
      <w:widowControl w:val="0"/>
      <w:shd w:val="clear" w:color="auto" w:fill="FFFFFF"/>
      <w:spacing w:before="60" w:after="0" w:line="240" w:lineRule="atLeast"/>
      <w:ind w:hanging="740"/>
    </w:pPr>
    <w:rPr>
      <w:rFonts w:ascii="Times New Roman" w:eastAsia="Arial Unicode MS" w:hAnsi="Times New Roman" w:cs="Times New Roman"/>
      <w:sz w:val="20"/>
      <w:szCs w:val="20"/>
    </w:rPr>
  </w:style>
  <w:style w:type="paragraph" w:styleId="aa">
    <w:name w:val="Balloon Text"/>
    <w:basedOn w:val="a1"/>
    <w:link w:val="ab"/>
    <w:uiPriority w:val="99"/>
    <w:semiHidden/>
    <w:unhideWhenUsed/>
    <w:rsid w:val="005746DD"/>
    <w:pPr>
      <w:spacing w:after="0" w:line="240" w:lineRule="auto"/>
    </w:pPr>
    <w:rPr>
      <w:rFonts w:ascii="Tahoma" w:hAnsi="Tahoma" w:cs="Tahoma"/>
      <w:sz w:val="16"/>
      <w:szCs w:val="16"/>
    </w:rPr>
  </w:style>
  <w:style w:type="character" w:customStyle="1" w:styleId="ab">
    <w:name w:val="Текст выноски Знак"/>
    <w:basedOn w:val="a2"/>
    <w:link w:val="aa"/>
    <w:uiPriority w:val="99"/>
    <w:semiHidden/>
    <w:rsid w:val="005746DD"/>
    <w:rPr>
      <w:rFonts w:ascii="Tahoma" w:hAnsi="Tahoma" w:cs="Tahoma"/>
      <w:sz w:val="16"/>
      <w:szCs w:val="16"/>
    </w:rPr>
  </w:style>
  <w:style w:type="paragraph" w:styleId="ac">
    <w:name w:val="footnote text"/>
    <w:basedOn w:val="a1"/>
    <w:link w:val="ad"/>
    <w:uiPriority w:val="99"/>
    <w:semiHidden/>
    <w:unhideWhenUsed/>
    <w:rsid w:val="006E3098"/>
    <w:pPr>
      <w:spacing w:after="0" w:line="240" w:lineRule="auto"/>
    </w:pPr>
    <w:rPr>
      <w:sz w:val="20"/>
      <w:szCs w:val="20"/>
    </w:rPr>
  </w:style>
  <w:style w:type="character" w:customStyle="1" w:styleId="ad">
    <w:name w:val="Текст сноски Знак"/>
    <w:basedOn w:val="a2"/>
    <w:link w:val="ac"/>
    <w:uiPriority w:val="99"/>
    <w:semiHidden/>
    <w:rsid w:val="006E3098"/>
    <w:rPr>
      <w:sz w:val="20"/>
      <w:szCs w:val="20"/>
    </w:rPr>
  </w:style>
  <w:style w:type="character" w:styleId="ae">
    <w:name w:val="footnote reference"/>
    <w:basedOn w:val="a2"/>
    <w:uiPriority w:val="99"/>
    <w:semiHidden/>
    <w:unhideWhenUsed/>
    <w:rsid w:val="006E3098"/>
    <w:rPr>
      <w:vertAlign w:val="superscript"/>
    </w:rPr>
  </w:style>
  <w:style w:type="character" w:customStyle="1" w:styleId="af">
    <w:name w:val="Основной текст_"/>
    <w:basedOn w:val="a2"/>
    <w:link w:val="13"/>
    <w:rsid w:val="00952EEA"/>
    <w:rPr>
      <w:rFonts w:ascii="Sylfaen" w:eastAsia="Sylfaen" w:hAnsi="Sylfaen" w:cs="Sylfaen"/>
      <w:sz w:val="21"/>
      <w:szCs w:val="21"/>
      <w:shd w:val="clear" w:color="auto" w:fill="FFFFFF"/>
    </w:rPr>
  </w:style>
  <w:style w:type="character" w:customStyle="1" w:styleId="14">
    <w:name w:val="Заголовок №1_"/>
    <w:basedOn w:val="a2"/>
    <w:link w:val="15"/>
    <w:rsid w:val="00952EEA"/>
    <w:rPr>
      <w:rFonts w:ascii="Trebuchet MS" w:eastAsia="Trebuchet MS" w:hAnsi="Trebuchet MS" w:cs="Trebuchet MS"/>
      <w:b/>
      <w:bCs/>
      <w:i/>
      <w:iCs/>
      <w:sz w:val="20"/>
      <w:szCs w:val="20"/>
      <w:shd w:val="clear" w:color="auto" w:fill="FFFFFF"/>
    </w:rPr>
  </w:style>
  <w:style w:type="paragraph" w:customStyle="1" w:styleId="13">
    <w:name w:val="Основной текст1"/>
    <w:basedOn w:val="a1"/>
    <w:link w:val="af"/>
    <w:rsid w:val="00952EEA"/>
    <w:pPr>
      <w:widowControl w:val="0"/>
      <w:shd w:val="clear" w:color="auto" w:fill="FFFFFF"/>
      <w:spacing w:after="240" w:line="245" w:lineRule="exact"/>
      <w:jc w:val="both"/>
    </w:pPr>
    <w:rPr>
      <w:rFonts w:ascii="Sylfaen" w:eastAsia="Sylfaen" w:hAnsi="Sylfaen" w:cs="Sylfaen"/>
      <w:sz w:val="21"/>
      <w:szCs w:val="21"/>
    </w:rPr>
  </w:style>
  <w:style w:type="paragraph" w:customStyle="1" w:styleId="15">
    <w:name w:val="Заголовок №1"/>
    <w:basedOn w:val="a1"/>
    <w:link w:val="14"/>
    <w:rsid w:val="00952EEA"/>
    <w:pPr>
      <w:widowControl w:val="0"/>
      <w:shd w:val="clear" w:color="auto" w:fill="FFFFFF"/>
      <w:spacing w:before="240" w:after="0" w:line="0" w:lineRule="atLeast"/>
      <w:jc w:val="center"/>
      <w:outlineLvl w:val="0"/>
    </w:pPr>
    <w:rPr>
      <w:rFonts w:ascii="Trebuchet MS" w:eastAsia="Trebuchet MS" w:hAnsi="Trebuchet MS" w:cs="Trebuchet MS"/>
      <w:b/>
      <w:bCs/>
      <w:i/>
      <w:iCs/>
      <w:sz w:val="20"/>
      <w:szCs w:val="20"/>
    </w:rPr>
  </w:style>
  <w:style w:type="paragraph" w:customStyle="1" w:styleId="ConsPlusNormal">
    <w:name w:val="ConsPlusNormal"/>
    <w:rsid w:val="00952EEA"/>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Default">
    <w:name w:val="Default"/>
    <w:uiPriority w:val="99"/>
    <w:rsid w:val="006755D4"/>
    <w:pPr>
      <w:autoSpaceDE w:val="0"/>
      <w:autoSpaceDN w:val="0"/>
      <w:adjustRightInd w:val="0"/>
      <w:spacing w:after="0" w:line="240" w:lineRule="auto"/>
    </w:pPr>
    <w:rPr>
      <w:rFonts w:ascii="Arial" w:eastAsia="Arial Unicode MS" w:hAnsi="Arial" w:cs="Arial"/>
      <w:color w:val="000000"/>
      <w:sz w:val="24"/>
      <w:szCs w:val="24"/>
    </w:rPr>
  </w:style>
  <w:style w:type="character" w:customStyle="1" w:styleId="a9">
    <w:name w:val="Без интервала Знак"/>
    <w:aliases w:val="основа Знак"/>
    <w:link w:val="a8"/>
    <w:uiPriority w:val="1"/>
    <w:rsid w:val="006755D4"/>
  </w:style>
  <w:style w:type="paragraph" w:styleId="af0">
    <w:name w:val="Normal (Web)"/>
    <w:aliases w:val="Обычный (Web),Знак Знак,Обычный (веб) Знак1,Обычный (веб) Знак Знак,Обычный (веб) Знак,Обычный (Web)1,Знак Знак3,Знак Знак1 Знак,Знак Знак1 Знак Знак,Обычный (веб) Знак Знак Знак Знак,Знак4 Зна,Знак4,Знак4 Знак,Знак Знак6"/>
    <w:basedOn w:val="a1"/>
    <w:link w:val="23"/>
    <w:uiPriority w:val="99"/>
    <w:unhideWhenUsed/>
    <w:qFormat/>
    <w:rsid w:val="007022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2"/>
    <w:rsid w:val="00702272"/>
  </w:style>
  <w:style w:type="table" w:customStyle="1" w:styleId="24">
    <w:name w:val="Сетка таблицы2"/>
    <w:basedOn w:val="a3"/>
    <w:next w:val="a7"/>
    <w:uiPriority w:val="59"/>
    <w:rsid w:val="00FA74D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header"/>
    <w:basedOn w:val="a1"/>
    <w:link w:val="af2"/>
    <w:uiPriority w:val="99"/>
    <w:unhideWhenUsed/>
    <w:rsid w:val="00CC0746"/>
    <w:pPr>
      <w:tabs>
        <w:tab w:val="center" w:pos="4677"/>
        <w:tab w:val="right" w:pos="9355"/>
      </w:tabs>
      <w:spacing w:after="0" w:line="240" w:lineRule="auto"/>
    </w:pPr>
  </w:style>
  <w:style w:type="character" w:customStyle="1" w:styleId="af2">
    <w:name w:val="Верхний колонтитул Знак"/>
    <w:basedOn w:val="a2"/>
    <w:link w:val="af1"/>
    <w:uiPriority w:val="99"/>
    <w:rsid w:val="00CC0746"/>
  </w:style>
  <w:style w:type="paragraph" w:styleId="af3">
    <w:name w:val="footer"/>
    <w:basedOn w:val="a1"/>
    <w:link w:val="af4"/>
    <w:uiPriority w:val="99"/>
    <w:unhideWhenUsed/>
    <w:rsid w:val="00CC0746"/>
    <w:pPr>
      <w:tabs>
        <w:tab w:val="center" w:pos="4677"/>
        <w:tab w:val="right" w:pos="9355"/>
      </w:tabs>
      <w:spacing w:after="0" w:line="240" w:lineRule="auto"/>
    </w:pPr>
  </w:style>
  <w:style w:type="character" w:customStyle="1" w:styleId="af4">
    <w:name w:val="Нижний колонтитул Знак"/>
    <w:basedOn w:val="a2"/>
    <w:link w:val="af3"/>
    <w:uiPriority w:val="99"/>
    <w:rsid w:val="00CC0746"/>
  </w:style>
  <w:style w:type="table" w:customStyle="1" w:styleId="16">
    <w:name w:val="Сетка таблицы1"/>
    <w:basedOn w:val="a3"/>
    <w:next w:val="a7"/>
    <w:uiPriority w:val="59"/>
    <w:rsid w:val="00593F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endnote text"/>
    <w:basedOn w:val="a1"/>
    <w:link w:val="af6"/>
    <w:uiPriority w:val="99"/>
    <w:semiHidden/>
    <w:unhideWhenUsed/>
    <w:rsid w:val="009F71A4"/>
    <w:pPr>
      <w:spacing w:after="0" w:line="240" w:lineRule="auto"/>
    </w:pPr>
    <w:rPr>
      <w:sz w:val="20"/>
      <w:szCs w:val="20"/>
    </w:rPr>
  </w:style>
  <w:style w:type="character" w:customStyle="1" w:styleId="af6">
    <w:name w:val="Текст концевой сноски Знак"/>
    <w:basedOn w:val="a2"/>
    <w:link w:val="af5"/>
    <w:uiPriority w:val="99"/>
    <w:semiHidden/>
    <w:rsid w:val="009F71A4"/>
    <w:rPr>
      <w:sz w:val="20"/>
      <w:szCs w:val="20"/>
    </w:rPr>
  </w:style>
  <w:style w:type="character" w:styleId="af7">
    <w:name w:val="endnote reference"/>
    <w:basedOn w:val="a2"/>
    <w:semiHidden/>
    <w:unhideWhenUsed/>
    <w:rsid w:val="009F71A4"/>
    <w:rPr>
      <w:vertAlign w:val="superscript"/>
    </w:rPr>
  </w:style>
  <w:style w:type="table" w:customStyle="1" w:styleId="TableNormal">
    <w:name w:val="Table Normal"/>
    <w:uiPriority w:val="2"/>
    <w:semiHidden/>
    <w:unhideWhenUsed/>
    <w:qFormat/>
    <w:rsid w:val="001511B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1511BF"/>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11">
    <w:name w:val="Заголовок 1 Знак"/>
    <w:basedOn w:val="a2"/>
    <w:link w:val="10"/>
    <w:uiPriority w:val="9"/>
    <w:rsid w:val="00C24845"/>
    <w:rPr>
      <w:rFonts w:ascii="Arial" w:eastAsia="DejaVu Sans" w:hAnsi="Arial" w:cs="Arial"/>
      <w:b/>
      <w:bCs/>
      <w:kern w:val="2"/>
      <w:sz w:val="32"/>
      <w:szCs w:val="32"/>
      <w:lang w:val="en-US" w:eastAsia="he-IL" w:bidi="he-IL"/>
    </w:rPr>
  </w:style>
  <w:style w:type="character" w:customStyle="1" w:styleId="20">
    <w:name w:val="Заголовок 2 Знак"/>
    <w:basedOn w:val="a2"/>
    <w:link w:val="2"/>
    <w:semiHidden/>
    <w:rsid w:val="00C24845"/>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2"/>
    <w:link w:val="30"/>
    <w:semiHidden/>
    <w:rsid w:val="00C24845"/>
    <w:rPr>
      <w:rFonts w:asciiTheme="majorHAnsi" w:eastAsiaTheme="majorEastAsia" w:hAnsiTheme="majorHAnsi" w:cstheme="majorBidi"/>
      <w:b/>
      <w:bCs/>
      <w:color w:val="4F81BD" w:themeColor="accent1"/>
    </w:rPr>
  </w:style>
  <w:style w:type="character" w:customStyle="1" w:styleId="40">
    <w:name w:val="Заголовок 4 Знак"/>
    <w:basedOn w:val="a2"/>
    <w:link w:val="4"/>
    <w:semiHidden/>
    <w:rsid w:val="00C24845"/>
    <w:rPr>
      <w:rFonts w:asciiTheme="majorHAnsi" w:eastAsiaTheme="majorEastAsia" w:hAnsiTheme="majorHAnsi" w:cstheme="majorBidi"/>
      <w:b/>
      <w:bCs/>
      <w:i/>
      <w:iCs/>
      <w:color w:val="4F81BD" w:themeColor="accent1"/>
    </w:rPr>
  </w:style>
  <w:style w:type="character" w:styleId="af8">
    <w:name w:val="Hyperlink"/>
    <w:uiPriority w:val="99"/>
    <w:semiHidden/>
    <w:unhideWhenUsed/>
    <w:rsid w:val="00C24845"/>
    <w:rPr>
      <w:color w:val="0000FF"/>
      <w:u w:val="single"/>
    </w:rPr>
  </w:style>
  <w:style w:type="character" w:styleId="af9">
    <w:name w:val="FollowedHyperlink"/>
    <w:basedOn w:val="a2"/>
    <w:uiPriority w:val="99"/>
    <w:semiHidden/>
    <w:unhideWhenUsed/>
    <w:rsid w:val="00C24845"/>
    <w:rPr>
      <w:color w:val="800080" w:themeColor="followedHyperlink"/>
      <w:u w:val="single"/>
    </w:rPr>
  </w:style>
  <w:style w:type="character" w:styleId="afa">
    <w:name w:val="Emphasis"/>
    <w:uiPriority w:val="99"/>
    <w:qFormat/>
    <w:rsid w:val="00C24845"/>
    <w:rPr>
      <w:rFonts w:ascii="Times New Roman" w:hAnsi="Times New Roman" w:cs="Times New Roman" w:hint="default"/>
      <w:i/>
      <w:iCs/>
    </w:rPr>
  </w:style>
  <w:style w:type="character" w:styleId="afb">
    <w:name w:val="Strong"/>
    <w:uiPriority w:val="99"/>
    <w:qFormat/>
    <w:rsid w:val="00C24845"/>
    <w:rPr>
      <w:rFonts w:ascii="Times New Roman" w:hAnsi="Times New Roman" w:cs="Times New Roman" w:hint="default"/>
      <w:b/>
      <w:bCs/>
    </w:rPr>
  </w:style>
  <w:style w:type="paragraph" w:customStyle="1" w:styleId="msonormal0">
    <w:name w:val="msonormal"/>
    <w:basedOn w:val="a1"/>
    <w:uiPriority w:val="99"/>
    <w:rsid w:val="00C24845"/>
    <w:pPr>
      <w:suppressAutoHyphens/>
      <w:spacing w:before="100" w:after="100" w:line="100" w:lineRule="atLeast"/>
    </w:pPr>
    <w:rPr>
      <w:rFonts w:ascii="Times New Roman" w:eastAsia="Times New Roman" w:hAnsi="Times New Roman" w:cs="Times New Roman"/>
      <w:color w:val="00000A"/>
      <w:kern w:val="2"/>
      <w:sz w:val="24"/>
      <w:szCs w:val="24"/>
      <w:lang w:eastAsia="zh-CN"/>
    </w:rPr>
  </w:style>
  <w:style w:type="paragraph" w:styleId="17">
    <w:name w:val="toc 1"/>
    <w:basedOn w:val="a1"/>
    <w:next w:val="a1"/>
    <w:autoRedefine/>
    <w:uiPriority w:val="39"/>
    <w:semiHidden/>
    <w:unhideWhenUsed/>
    <w:rsid w:val="00C24845"/>
    <w:pPr>
      <w:spacing w:after="100"/>
    </w:pPr>
    <w:rPr>
      <w:rFonts w:eastAsiaTheme="minorHAnsi"/>
      <w:lang w:eastAsia="en-US"/>
    </w:rPr>
  </w:style>
  <w:style w:type="paragraph" w:styleId="25">
    <w:name w:val="toc 2"/>
    <w:basedOn w:val="a1"/>
    <w:next w:val="a1"/>
    <w:autoRedefine/>
    <w:uiPriority w:val="99"/>
    <w:semiHidden/>
    <w:unhideWhenUsed/>
    <w:rsid w:val="00C24845"/>
    <w:pPr>
      <w:widowControl w:val="0"/>
      <w:suppressAutoHyphens/>
      <w:spacing w:after="0" w:line="240" w:lineRule="auto"/>
      <w:ind w:left="240" w:firstLine="709"/>
      <w:jc w:val="both"/>
    </w:pPr>
    <w:rPr>
      <w:rFonts w:ascii="Times New Roman" w:eastAsia="DejaVu Sans" w:hAnsi="Times New Roman" w:cs="Times New Roman"/>
      <w:sz w:val="24"/>
      <w:szCs w:val="24"/>
      <w:lang w:val="en-US" w:eastAsia="he-IL" w:bidi="he-IL"/>
    </w:rPr>
  </w:style>
  <w:style w:type="paragraph" w:styleId="32">
    <w:name w:val="toc 3"/>
    <w:basedOn w:val="a1"/>
    <w:next w:val="a1"/>
    <w:autoRedefine/>
    <w:uiPriority w:val="99"/>
    <w:semiHidden/>
    <w:unhideWhenUsed/>
    <w:rsid w:val="00C24845"/>
    <w:pPr>
      <w:widowControl w:val="0"/>
      <w:suppressAutoHyphens/>
      <w:spacing w:after="0" w:line="240" w:lineRule="auto"/>
      <w:ind w:left="480" w:firstLine="709"/>
      <w:jc w:val="both"/>
    </w:pPr>
    <w:rPr>
      <w:rFonts w:ascii="Times New Roman" w:eastAsia="DejaVu Sans" w:hAnsi="Times New Roman" w:cs="Times New Roman"/>
      <w:sz w:val="24"/>
      <w:szCs w:val="24"/>
      <w:lang w:val="en-US" w:eastAsia="he-IL" w:bidi="he-IL"/>
    </w:rPr>
  </w:style>
  <w:style w:type="paragraph" w:styleId="afc">
    <w:name w:val="Body Text"/>
    <w:basedOn w:val="a1"/>
    <w:link w:val="afd"/>
    <w:uiPriority w:val="99"/>
    <w:semiHidden/>
    <w:unhideWhenUsed/>
    <w:rsid w:val="00C24845"/>
    <w:pPr>
      <w:widowControl w:val="0"/>
      <w:suppressAutoHyphens/>
      <w:spacing w:after="120" w:line="240" w:lineRule="auto"/>
      <w:ind w:firstLine="709"/>
      <w:jc w:val="both"/>
    </w:pPr>
    <w:rPr>
      <w:rFonts w:ascii="Times New Roman" w:eastAsia="DejaVu Sans" w:hAnsi="Times New Roman" w:cs="Times New Roman"/>
      <w:sz w:val="24"/>
      <w:szCs w:val="24"/>
      <w:lang w:val="en-US" w:eastAsia="he-IL" w:bidi="he-IL"/>
    </w:rPr>
  </w:style>
  <w:style w:type="character" w:customStyle="1" w:styleId="afd">
    <w:name w:val="Основной текст Знак"/>
    <w:basedOn w:val="a2"/>
    <w:link w:val="afc"/>
    <w:uiPriority w:val="99"/>
    <w:semiHidden/>
    <w:rsid w:val="00C24845"/>
    <w:rPr>
      <w:rFonts w:ascii="Times New Roman" w:eastAsia="DejaVu Sans" w:hAnsi="Times New Roman" w:cs="Times New Roman"/>
      <w:sz w:val="24"/>
      <w:szCs w:val="24"/>
      <w:lang w:val="en-US" w:eastAsia="he-IL" w:bidi="he-IL"/>
    </w:rPr>
  </w:style>
  <w:style w:type="paragraph" w:styleId="afe">
    <w:name w:val="List"/>
    <w:basedOn w:val="afc"/>
    <w:uiPriority w:val="99"/>
    <w:semiHidden/>
    <w:unhideWhenUsed/>
    <w:rsid w:val="00C24845"/>
  </w:style>
  <w:style w:type="paragraph" w:styleId="a0">
    <w:name w:val="List Bullet"/>
    <w:basedOn w:val="a1"/>
    <w:uiPriority w:val="99"/>
    <w:semiHidden/>
    <w:unhideWhenUsed/>
    <w:rsid w:val="00C24845"/>
    <w:pPr>
      <w:widowControl w:val="0"/>
      <w:numPr>
        <w:numId w:val="28"/>
      </w:numPr>
      <w:suppressAutoHyphens/>
      <w:spacing w:after="0" w:line="240" w:lineRule="auto"/>
      <w:jc w:val="both"/>
    </w:pPr>
    <w:rPr>
      <w:rFonts w:ascii="Times New Roman" w:eastAsia="DejaVu Sans" w:hAnsi="Times New Roman" w:cs="Times New Roman"/>
      <w:sz w:val="24"/>
      <w:szCs w:val="24"/>
      <w:lang w:val="en-US" w:eastAsia="he-IL" w:bidi="he-IL"/>
    </w:rPr>
  </w:style>
  <w:style w:type="paragraph" w:styleId="a">
    <w:name w:val="List Number"/>
    <w:basedOn w:val="a1"/>
    <w:uiPriority w:val="99"/>
    <w:semiHidden/>
    <w:unhideWhenUsed/>
    <w:rsid w:val="00C24845"/>
    <w:pPr>
      <w:widowControl w:val="0"/>
      <w:numPr>
        <w:numId w:val="29"/>
      </w:numPr>
      <w:suppressAutoHyphens/>
      <w:spacing w:after="0" w:line="240" w:lineRule="auto"/>
      <w:jc w:val="both"/>
    </w:pPr>
    <w:rPr>
      <w:rFonts w:ascii="Times New Roman" w:eastAsia="DejaVu Sans" w:hAnsi="Times New Roman" w:cs="Times New Roman"/>
      <w:sz w:val="24"/>
      <w:szCs w:val="24"/>
      <w:lang w:val="en-US" w:eastAsia="he-IL" w:bidi="he-IL"/>
    </w:rPr>
  </w:style>
  <w:style w:type="paragraph" w:styleId="aff">
    <w:name w:val="Title"/>
    <w:basedOn w:val="a1"/>
    <w:link w:val="aff0"/>
    <w:uiPriority w:val="99"/>
    <w:qFormat/>
    <w:rsid w:val="00C24845"/>
    <w:pPr>
      <w:spacing w:after="0" w:line="240" w:lineRule="auto"/>
      <w:ind w:left="-720"/>
      <w:jc w:val="center"/>
    </w:pPr>
    <w:rPr>
      <w:rFonts w:ascii="Times New Roman" w:eastAsia="Times New Roman" w:hAnsi="Times New Roman" w:cs="Times New Roman"/>
      <w:b/>
      <w:bCs/>
      <w:sz w:val="36"/>
      <w:szCs w:val="24"/>
    </w:rPr>
  </w:style>
  <w:style w:type="character" w:customStyle="1" w:styleId="aff0">
    <w:name w:val="Название Знак"/>
    <w:basedOn w:val="a2"/>
    <w:link w:val="aff"/>
    <w:uiPriority w:val="99"/>
    <w:rsid w:val="00C24845"/>
    <w:rPr>
      <w:rFonts w:ascii="Times New Roman" w:eastAsia="Times New Roman" w:hAnsi="Times New Roman" w:cs="Times New Roman"/>
      <w:b/>
      <w:bCs/>
      <w:sz w:val="36"/>
      <w:szCs w:val="24"/>
    </w:rPr>
  </w:style>
  <w:style w:type="paragraph" w:styleId="aff1">
    <w:name w:val="Body Text Indent"/>
    <w:basedOn w:val="a1"/>
    <w:link w:val="aff2"/>
    <w:uiPriority w:val="99"/>
    <w:semiHidden/>
    <w:unhideWhenUsed/>
    <w:rsid w:val="00C24845"/>
    <w:pPr>
      <w:widowControl w:val="0"/>
      <w:suppressAutoHyphens/>
      <w:spacing w:after="120" w:line="240" w:lineRule="auto"/>
      <w:ind w:left="283"/>
      <w:jc w:val="both"/>
    </w:pPr>
    <w:rPr>
      <w:rFonts w:ascii="Times New Roman" w:eastAsia="DejaVu Sans" w:hAnsi="Times New Roman" w:cs="Times New Roman"/>
      <w:sz w:val="24"/>
      <w:szCs w:val="24"/>
      <w:lang w:val="en-US" w:eastAsia="he-IL" w:bidi="he-IL"/>
    </w:rPr>
  </w:style>
  <w:style w:type="character" w:customStyle="1" w:styleId="aff2">
    <w:name w:val="Основной текст с отступом Знак"/>
    <w:basedOn w:val="a2"/>
    <w:link w:val="aff1"/>
    <w:uiPriority w:val="99"/>
    <w:semiHidden/>
    <w:rsid w:val="00C24845"/>
    <w:rPr>
      <w:rFonts w:ascii="Times New Roman" w:eastAsia="DejaVu Sans" w:hAnsi="Times New Roman" w:cs="Times New Roman"/>
      <w:sz w:val="24"/>
      <w:szCs w:val="24"/>
      <w:lang w:val="en-US" w:eastAsia="he-IL" w:bidi="he-IL"/>
    </w:rPr>
  </w:style>
  <w:style w:type="paragraph" w:styleId="26">
    <w:name w:val="Body Text 2"/>
    <w:basedOn w:val="a1"/>
    <w:link w:val="27"/>
    <w:uiPriority w:val="99"/>
    <w:semiHidden/>
    <w:unhideWhenUsed/>
    <w:rsid w:val="00C24845"/>
    <w:pPr>
      <w:spacing w:after="120" w:line="480" w:lineRule="auto"/>
    </w:pPr>
    <w:rPr>
      <w:rFonts w:ascii="Times New Roman" w:eastAsia="Times New Roman" w:hAnsi="Times New Roman" w:cs="Times New Roman"/>
      <w:sz w:val="24"/>
      <w:szCs w:val="24"/>
    </w:rPr>
  </w:style>
  <w:style w:type="character" w:customStyle="1" w:styleId="27">
    <w:name w:val="Основной текст 2 Знак"/>
    <w:basedOn w:val="a2"/>
    <w:link w:val="26"/>
    <w:uiPriority w:val="99"/>
    <w:semiHidden/>
    <w:rsid w:val="00C24845"/>
    <w:rPr>
      <w:rFonts w:ascii="Times New Roman" w:eastAsia="Times New Roman" w:hAnsi="Times New Roman" w:cs="Times New Roman"/>
      <w:sz w:val="24"/>
      <w:szCs w:val="24"/>
    </w:rPr>
  </w:style>
  <w:style w:type="paragraph" w:styleId="aff3">
    <w:name w:val="Plain Text"/>
    <w:basedOn w:val="a1"/>
    <w:link w:val="aff4"/>
    <w:uiPriority w:val="99"/>
    <w:semiHidden/>
    <w:unhideWhenUsed/>
    <w:rsid w:val="00C248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4">
    <w:name w:val="Текст Знак"/>
    <w:basedOn w:val="a2"/>
    <w:link w:val="aff3"/>
    <w:uiPriority w:val="99"/>
    <w:semiHidden/>
    <w:rsid w:val="00C24845"/>
    <w:rPr>
      <w:rFonts w:ascii="Times New Roman" w:eastAsia="Times New Roman" w:hAnsi="Times New Roman" w:cs="Times New Roman"/>
      <w:sz w:val="24"/>
      <w:szCs w:val="24"/>
    </w:rPr>
  </w:style>
  <w:style w:type="character" w:customStyle="1" w:styleId="a6">
    <w:name w:val="Абзац списка Знак"/>
    <w:link w:val="a5"/>
    <w:uiPriority w:val="34"/>
    <w:locked/>
    <w:rsid w:val="00C24845"/>
  </w:style>
  <w:style w:type="paragraph" w:styleId="aff5">
    <w:name w:val="TOC Heading"/>
    <w:basedOn w:val="10"/>
    <w:next w:val="a1"/>
    <w:uiPriority w:val="39"/>
    <w:semiHidden/>
    <w:unhideWhenUsed/>
    <w:qFormat/>
    <w:rsid w:val="00C24845"/>
    <w:pPr>
      <w:keepLines/>
      <w:widowControl/>
      <w:tabs>
        <w:tab w:val="clear" w:pos="0"/>
      </w:tabs>
      <w:suppressAutoHyphens w:val="0"/>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ru-RU" w:eastAsia="ru-RU" w:bidi="ar-SA"/>
    </w:rPr>
  </w:style>
  <w:style w:type="paragraph" w:customStyle="1" w:styleId="18">
    <w:name w:val="Абзац списка1"/>
    <w:basedOn w:val="a1"/>
    <w:uiPriority w:val="99"/>
    <w:rsid w:val="00C24845"/>
    <w:pPr>
      <w:ind w:left="720"/>
      <w:contextualSpacing/>
    </w:pPr>
    <w:rPr>
      <w:rFonts w:ascii="Calibri" w:eastAsia="Calibri" w:hAnsi="Calibri" w:cs="Times New Roman"/>
    </w:rPr>
  </w:style>
  <w:style w:type="character" w:customStyle="1" w:styleId="aff6">
    <w:name w:val="А_основной Знак"/>
    <w:basedOn w:val="a2"/>
    <w:link w:val="aff7"/>
    <w:locked/>
    <w:rsid w:val="00C24845"/>
    <w:rPr>
      <w:rFonts w:ascii="Times New Roman" w:eastAsia="Calibri" w:hAnsi="Times New Roman" w:cs="Times New Roman"/>
      <w:sz w:val="28"/>
      <w:szCs w:val="28"/>
    </w:rPr>
  </w:style>
  <w:style w:type="paragraph" w:customStyle="1" w:styleId="aff7">
    <w:name w:val="А_основной"/>
    <w:basedOn w:val="a1"/>
    <w:link w:val="aff6"/>
    <w:qFormat/>
    <w:rsid w:val="00C24845"/>
    <w:pPr>
      <w:spacing w:after="0" w:line="360" w:lineRule="auto"/>
      <w:ind w:firstLine="454"/>
      <w:jc w:val="both"/>
    </w:pPr>
    <w:rPr>
      <w:rFonts w:ascii="Times New Roman" w:eastAsia="Calibri" w:hAnsi="Times New Roman" w:cs="Times New Roman"/>
      <w:sz w:val="28"/>
      <w:szCs w:val="28"/>
    </w:rPr>
  </w:style>
  <w:style w:type="paragraph" w:customStyle="1" w:styleId="1">
    <w:name w:val="Маркированный список1"/>
    <w:basedOn w:val="a1"/>
    <w:uiPriority w:val="99"/>
    <w:rsid w:val="00C24845"/>
    <w:pPr>
      <w:widowControl w:val="0"/>
      <w:numPr>
        <w:numId w:val="30"/>
      </w:numPr>
      <w:suppressAutoHyphens/>
      <w:spacing w:after="0" w:line="240" w:lineRule="auto"/>
      <w:jc w:val="both"/>
    </w:pPr>
    <w:rPr>
      <w:rFonts w:ascii="Times New Roman" w:eastAsia="DejaVu Sans" w:hAnsi="Times New Roman" w:cs="Times New Roman"/>
      <w:sz w:val="24"/>
      <w:szCs w:val="24"/>
      <w:lang w:val="en-US" w:eastAsia="he-IL" w:bidi="he-IL"/>
    </w:rPr>
  </w:style>
  <w:style w:type="paragraph" w:customStyle="1" w:styleId="ParagraphStyle">
    <w:name w:val="Paragraph Style"/>
    <w:uiPriority w:val="99"/>
    <w:rsid w:val="00C24845"/>
    <w:pPr>
      <w:autoSpaceDE w:val="0"/>
      <w:autoSpaceDN w:val="0"/>
      <w:adjustRightInd w:val="0"/>
      <w:spacing w:after="0" w:line="240" w:lineRule="auto"/>
    </w:pPr>
    <w:rPr>
      <w:rFonts w:ascii="Arial" w:eastAsiaTheme="minorHAnsi" w:hAnsi="Arial" w:cs="Arial"/>
      <w:sz w:val="24"/>
      <w:szCs w:val="24"/>
      <w:lang w:eastAsia="en-US"/>
    </w:rPr>
  </w:style>
  <w:style w:type="paragraph" w:customStyle="1" w:styleId="Heading">
    <w:name w:val="Heading"/>
    <w:basedOn w:val="a1"/>
    <w:next w:val="afc"/>
    <w:uiPriority w:val="99"/>
    <w:rsid w:val="00C24845"/>
    <w:pPr>
      <w:keepNext/>
      <w:widowControl w:val="0"/>
      <w:suppressAutoHyphens/>
      <w:spacing w:before="240" w:after="120" w:line="240" w:lineRule="auto"/>
      <w:ind w:firstLine="709"/>
      <w:jc w:val="both"/>
    </w:pPr>
    <w:rPr>
      <w:rFonts w:ascii="DejaVu Sans" w:eastAsia="DejaVu Sans" w:hAnsi="DejaVu Sans" w:cs="DejaVu Sans"/>
      <w:sz w:val="28"/>
      <w:szCs w:val="28"/>
      <w:lang w:val="en-US" w:eastAsia="he-IL" w:bidi="he-IL"/>
    </w:rPr>
  </w:style>
  <w:style w:type="paragraph" w:customStyle="1" w:styleId="19">
    <w:name w:val="Название объекта1"/>
    <w:basedOn w:val="a1"/>
    <w:uiPriority w:val="99"/>
    <w:rsid w:val="00C24845"/>
    <w:pPr>
      <w:widowControl w:val="0"/>
      <w:suppressLineNumbers/>
      <w:suppressAutoHyphens/>
      <w:spacing w:before="120" w:after="120" w:line="240" w:lineRule="auto"/>
      <w:ind w:firstLine="709"/>
      <w:jc w:val="both"/>
    </w:pPr>
    <w:rPr>
      <w:rFonts w:ascii="Times New Roman" w:eastAsia="DejaVu Sans" w:hAnsi="Times New Roman" w:cs="Times New Roman"/>
      <w:i/>
      <w:iCs/>
      <w:sz w:val="24"/>
      <w:szCs w:val="24"/>
      <w:lang w:val="en-US" w:eastAsia="he-IL" w:bidi="he-IL"/>
    </w:rPr>
  </w:style>
  <w:style w:type="paragraph" w:customStyle="1" w:styleId="Index">
    <w:name w:val="Index"/>
    <w:basedOn w:val="a1"/>
    <w:uiPriority w:val="99"/>
    <w:rsid w:val="00C24845"/>
    <w:pPr>
      <w:widowControl w:val="0"/>
      <w:suppressLineNumbers/>
      <w:suppressAutoHyphens/>
      <w:spacing w:after="0" w:line="240" w:lineRule="auto"/>
      <w:ind w:firstLine="709"/>
      <w:jc w:val="both"/>
    </w:pPr>
    <w:rPr>
      <w:rFonts w:ascii="Times New Roman" w:eastAsia="DejaVu Sans" w:hAnsi="Times New Roman" w:cs="Times New Roman"/>
      <w:sz w:val="24"/>
      <w:szCs w:val="24"/>
      <w:lang w:val="en-US" w:eastAsia="he-IL" w:bidi="he-IL"/>
    </w:rPr>
  </w:style>
  <w:style w:type="paragraph" w:customStyle="1" w:styleId="aff8">
    <w:name w:val="Абзац"/>
    <w:basedOn w:val="a1"/>
    <w:uiPriority w:val="99"/>
    <w:rsid w:val="00C24845"/>
    <w:pPr>
      <w:widowControl w:val="0"/>
      <w:suppressAutoHyphens/>
      <w:spacing w:before="120" w:after="120" w:line="240" w:lineRule="auto"/>
      <w:ind w:firstLine="709"/>
      <w:jc w:val="both"/>
    </w:pPr>
    <w:rPr>
      <w:rFonts w:ascii="Times New Roman" w:eastAsia="DejaVu Sans" w:hAnsi="Times New Roman" w:cs="Times New Roman"/>
      <w:sz w:val="24"/>
      <w:szCs w:val="24"/>
      <w:lang w:eastAsia="he-IL" w:bidi="he-IL"/>
    </w:rPr>
  </w:style>
  <w:style w:type="paragraph" w:customStyle="1" w:styleId="TableContents">
    <w:name w:val="Table Contents"/>
    <w:basedOn w:val="a1"/>
    <w:uiPriority w:val="99"/>
    <w:rsid w:val="00C24845"/>
    <w:pPr>
      <w:widowControl w:val="0"/>
      <w:suppressLineNumbers/>
      <w:suppressAutoHyphens/>
      <w:spacing w:after="0" w:line="240" w:lineRule="auto"/>
      <w:ind w:firstLine="709"/>
      <w:jc w:val="both"/>
    </w:pPr>
    <w:rPr>
      <w:rFonts w:ascii="Times New Roman" w:eastAsia="DejaVu Sans" w:hAnsi="Times New Roman" w:cs="Times New Roman"/>
      <w:sz w:val="24"/>
      <w:szCs w:val="24"/>
      <w:lang w:val="en-US" w:eastAsia="he-IL" w:bidi="he-IL"/>
    </w:rPr>
  </w:style>
  <w:style w:type="paragraph" w:customStyle="1" w:styleId="Framecontents">
    <w:name w:val="Frame contents"/>
    <w:basedOn w:val="afc"/>
    <w:uiPriority w:val="99"/>
    <w:rsid w:val="00C24845"/>
  </w:style>
  <w:style w:type="paragraph" w:customStyle="1" w:styleId="TableHeading">
    <w:name w:val="Table Heading"/>
    <w:basedOn w:val="TableContents"/>
    <w:uiPriority w:val="99"/>
    <w:rsid w:val="00C24845"/>
    <w:pPr>
      <w:jc w:val="center"/>
    </w:pPr>
    <w:rPr>
      <w:b/>
      <w:bCs/>
    </w:rPr>
  </w:style>
  <w:style w:type="paragraph" w:customStyle="1" w:styleId="aff9">
    <w:name w:val="Таблица"/>
    <w:basedOn w:val="a1"/>
    <w:uiPriority w:val="99"/>
    <w:rsid w:val="00C24845"/>
    <w:pPr>
      <w:widowControl w:val="0"/>
      <w:suppressAutoHyphens/>
      <w:adjustRightInd w:val="0"/>
      <w:snapToGrid w:val="0"/>
      <w:spacing w:after="0" w:line="240" w:lineRule="auto"/>
    </w:pPr>
    <w:rPr>
      <w:rFonts w:ascii="Times New Roman" w:eastAsia="DejaVu Sans" w:hAnsi="Times New Roman" w:cs="Times New Roman"/>
      <w:sz w:val="20"/>
      <w:szCs w:val="20"/>
      <w:lang w:eastAsia="he-IL"/>
    </w:rPr>
  </w:style>
  <w:style w:type="paragraph" w:customStyle="1" w:styleId="3">
    <w:name w:val="Стиль Мой нумерованный список 3"/>
    <w:basedOn w:val="a1"/>
    <w:uiPriority w:val="99"/>
    <w:rsid w:val="00C24845"/>
    <w:pPr>
      <w:numPr>
        <w:numId w:val="31"/>
      </w:numPr>
      <w:overflowPunct w:val="0"/>
      <w:autoSpaceDE w:val="0"/>
      <w:autoSpaceDN w:val="0"/>
      <w:adjustRightInd w:val="0"/>
      <w:spacing w:after="0" w:line="240" w:lineRule="auto"/>
    </w:pPr>
    <w:rPr>
      <w:rFonts w:ascii="Times New Roman" w:eastAsia="Times New Roman" w:hAnsi="Times New Roman" w:cs="Times New Roman"/>
      <w:szCs w:val="20"/>
    </w:rPr>
  </w:style>
  <w:style w:type="paragraph" w:customStyle="1" w:styleId="c1">
    <w:name w:val="c1"/>
    <w:basedOn w:val="a1"/>
    <w:uiPriority w:val="99"/>
    <w:rsid w:val="00C24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1"/>
    <w:uiPriority w:val="99"/>
    <w:rsid w:val="00C24845"/>
    <w:pPr>
      <w:suppressAutoHyphens/>
      <w:spacing w:before="100" w:after="100" w:line="100" w:lineRule="atLeast"/>
    </w:pPr>
    <w:rPr>
      <w:rFonts w:ascii="Times New Roman" w:eastAsia="Times New Roman" w:hAnsi="Times New Roman" w:cs="Times New Roman"/>
      <w:color w:val="00000A"/>
      <w:kern w:val="2"/>
      <w:sz w:val="24"/>
      <w:szCs w:val="24"/>
      <w:lang w:eastAsia="zh-CN"/>
    </w:rPr>
  </w:style>
  <w:style w:type="paragraph" w:customStyle="1" w:styleId="28">
    <w:name w:val="Основной текст2"/>
    <w:basedOn w:val="a1"/>
    <w:rsid w:val="00C24845"/>
    <w:pPr>
      <w:widowControl w:val="0"/>
      <w:shd w:val="clear" w:color="auto" w:fill="FFFFFF"/>
      <w:spacing w:after="0" w:line="322" w:lineRule="exact"/>
      <w:ind w:hanging="720"/>
      <w:jc w:val="both"/>
    </w:pPr>
    <w:rPr>
      <w:sz w:val="26"/>
      <w:szCs w:val="26"/>
    </w:rPr>
  </w:style>
  <w:style w:type="paragraph" w:customStyle="1" w:styleId="c12c16c6c17">
    <w:name w:val="c12 c16 c6 c17"/>
    <w:basedOn w:val="a1"/>
    <w:uiPriority w:val="99"/>
    <w:rsid w:val="00C24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uiPriority w:val="99"/>
    <w:rsid w:val="00C24845"/>
    <w:pPr>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affa">
    <w:name w:val="Стиль"/>
    <w:uiPriority w:val="99"/>
    <w:rsid w:val="00C24845"/>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1a">
    <w:name w:val="Без интервала1"/>
    <w:uiPriority w:val="99"/>
    <w:rsid w:val="00C24845"/>
    <w:pPr>
      <w:spacing w:after="0" w:line="240" w:lineRule="auto"/>
    </w:pPr>
    <w:rPr>
      <w:rFonts w:ascii="Calibri" w:eastAsia="Times New Roman" w:hAnsi="Calibri" w:cs="Times New Roman"/>
    </w:rPr>
  </w:style>
  <w:style w:type="character" w:styleId="affb">
    <w:name w:val="Placeholder Text"/>
    <w:basedOn w:val="a2"/>
    <w:uiPriority w:val="99"/>
    <w:semiHidden/>
    <w:rsid w:val="00C24845"/>
    <w:rPr>
      <w:color w:val="808080"/>
    </w:rPr>
  </w:style>
  <w:style w:type="character" w:customStyle="1" w:styleId="WW8Num5z0">
    <w:name w:val="WW8Num5z0"/>
    <w:rsid w:val="00C24845"/>
    <w:rPr>
      <w:rFonts w:ascii="Symbol" w:hAnsi="Symbol" w:hint="default"/>
    </w:rPr>
  </w:style>
  <w:style w:type="character" w:customStyle="1" w:styleId="WW8Num6z0">
    <w:name w:val="WW8Num6z0"/>
    <w:rsid w:val="00C24845"/>
    <w:rPr>
      <w:rFonts w:ascii="Symbol" w:hAnsi="Symbol" w:hint="default"/>
    </w:rPr>
  </w:style>
  <w:style w:type="character" w:customStyle="1" w:styleId="WW8Num7z0">
    <w:name w:val="WW8Num7z0"/>
    <w:rsid w:val="00C24845"/>
    <w:rPr>
      <w:rFonts w:ascii="Symbol" w:hAnsi="Symbol" w:hint="default"/>
    </w:rPr>
  </w:style>
  <w:style w:type="character" w:customStyle="1" w:styleId="WW8Num8z0">
    <w:name w:val="WW8Num8z0"/>
    <w:rsid w:val="00C24845"/>
    <w:rPr>
      <w:rFonts w:ascii="Symbol" w:hAnsi="Symbol" w:hint="default"/>
    </w:rPr>
  </w:style>
  <w:style w:type="character" w:customStyle="1" w:styleId="WW8Num10z0">
    <w:name w:val="WW8Num10z0"/>
    <w:rsid w:val="00C24845"/>
    <w:rPr>
      <w:rFonts w:ascii="Symbol" w:hAnsi="Symbol" w:cs="StarSymbol" w:hint="default"/>
      <w:sz w:val="18"/>
      <w:szCs w:val="18"/>
    </w:rPr>
  </w:style>
  <w:style w:type="character" w:customStyle="1" w:styleId="WW8Num11z0">
    <w:name w:val="WW8Num11z0"/>
    <w:rsid w:val="00C24845"/>
    <w:rPr>
      <w:rFonts w:ascii="Symbol" w:hAnsi="Symbol" w:cs="StarSymbol" w:hint="default"/>
      <w:sz w:val="18"/>
      <w:szCs w:val="18"/>
    </w:rPr>
  </w:style>
  <w:style w:type="character" w:customStyle="1" w:styleId="WW8Num12z0">
    <w:name w:val="WW8Num12z0"/>
    <w:rsid w:val="00C24845"/>
    <w:rPr>
      <w:rFonts w:ascii="Symbol" w:hAnsi="Symbol" w:cs="StarSymbol" w:hint="default"/>
      <w:sz w:val="18"/>
      <w:szCs w:val="18"/>
    </w:rPr>
  </w:style>
  <w:style w:type="character" w:customStyle="1" w:styleId="WW8Num15z0">
    <w:name w:val="WW8Num15z0"/>
    <w:rsid w:val="00C24845"/>
    <w:rPr>
      <w:rFonts w:ascii="Symbol" w:hAnsi="Symbol" w:cs="Times New Roman" w:hint="default"/>
    </w:rPr>
  </w:style>
  <w:style w:type="character" w:customStyle="1" w:styleId="WW8Num15z1">
    <w:name w:val="WW8Num15z1"/>
    <w:rsid w:val="00C24845"/>
    <w:rPr>
      <w:rFonts w:ascii="Wingdings" w:hAnsi="Wingdings" w:cs="Times New Roman" w:hint="default"/>
    </w:rPr>
  </w:style>
  <w:style w:type="character" w:customStyle="1" w:styleId="WW8Num15z3">
    <w:name w:val="WW8Num15z3"/>
    <w:rsid w:val="00C24845"/>
    <w:rPr>
      <w:rFonts w:ascii="Symbol" w:hAnsi="Symbol" w:hint="default"/>
    </w:rPr>
  </w:style>
  <w:style w:type="character" w:customStyle="1" w:styleId="WW8Num15z5">
    <w:name w:val="WW8Num15z5"/>
    <w:rsid w:val="00C24845"/>
    <w:rPr>
      <w:rFonts w:ascii="Wingdings" w:hAnsi="Wingdings" w:hint="default"/>
    </w:rPr>
  </w:style>
  <w:style w:type="character" w:customStyle="1" w:styleId="1b">
    <w:name w:val="Основной шрифт абзаца1"/>
    <w:rsid w:val="00C24845"/>
  </w:style>
  <w:style w:type="character" w:customStyle="1" w:styleId="affc">
    <w:name w:val="Маркированный список Знак Знак"/>
    <w:rsid w:val="00C24845"/>
    <w:rPr>
      <w:rFonts w:ascii="DejaVu Sans" w:eastAsia="DejaVu Sans" w:hAnsi="DejaVu Sans" w:hint="default"/>
      <w:sz w:val="24"/>
      <w:szCs w:val="24"/>
      <w:lang w:val="en-US" w:eastAsia="he-IL" w:bidi="he-IL"/>
    </w:rPr>
  </w:style>
  <w:style w:type="character" w:customStyle="1" w:styleId="FootnoteCharacters">
    <w:name w:val="Footnote Characters"/>
    <w:rsid w:val="00C24845"/>
    <w:rPr>
      <w:vertAlign w:val="superscript"/>
    </w:rPr>
  </w:style>
  <w:style w:type="character" w:customStyle="1" w:styleId="EndnoteCharacters">
    <w:name w:val="Endnote Characters"/>
    <w:rsid w:val="00C24845"/>
  </w:style>
  <w:style w:type="paragraph" w:styleId="affd">
    <w:name w:val="Subtitle"/>
    <w:basedOn w:val="a1"/>
    <w:next w:val="a1"/>
    <w:link w:val="affe"/>
    <w:qFormat/>
    <w:rsid w:val="00C24845"/>
    <w:pPr>
      <w:numPr>
        <w:ilvl w:val="1"/>
      </w:numPr>
      <w:spacing w:after="160"/>
    </w:pPr>
    <w:rPr>
      <w:color w:val="5A5A5A" w:themeColor="text1" w:themeTint="A5"/>
      <w:spacing w:val="15"/>
    </w:rPr>
  </w:style>
  <w:style w:type="character" w:customStyle="1" w:styleId="affe">
    <w:name w:val="Подзаголовок Знак"/>
    <w:basedOn w:val="a2"/>
    <w:link w:val="affd"/>
    <w:rsid w:val="00C24845"/>
    <w:rPr>
      <w:color w:val="5A5A5A" w:themeColor="text1" w:themeTint="A5"/>
      <w:spacing w:val="15"/>
    </w:rPr>
  </w:style>
  <w:style w:type="character" w:customStyle="1" w:styleId="c2">
    <w:name w:val="c2"/>
    <w:rsid w:val="00C24845"/>
  </w:style>
  <w:style w:type="character" w:customStyle="1" w:styleId="11pt2">
    <w:name w:val="Основной текст + 11 pt2"/>
    <w:uiPriority w:val="99"/>
    <w:rsid w:val="00C24845"/>
    <w:rPr>
      <w:color w:val="000000"/>
      <w:spacing w:val="0"/>
      <w:w w:val="100"/>
      <w:position w:val="0"/>
      <w:sz w:val="22"/>
      <w:szCs w:val="22"/>
      <w:shd w:val="clear" w:color="auto" w:fill="FFFFFF"/>
      <w:lang w:val="ru-RU" w:eastAsia="ru-RU"/>
    </w:rPr>
  </w:style>
  <w:style w:type="character" w:customStyle="1" w:styleId="toctext">
    <w:name w:val="toctext"/>
    <w:uiPriority w:val="99"/>
    <w:rsid w:val="00C24845"/>
    <w:rPr>
      <w:rFonts w:ascii="Times New Roman" w:hAnsi="Times New Roman" w:cs="Times New Roman" w:hint="default"/>
    </w:rPr>
  </w:style>
  <w:style w:type="character" w:customStyle="1" w:styleId="c1c8">
    <w:name w:val="c1 c8"/>
    <w:uiPriority w:val="99"/>
    <w:rsid w:val="00C24845"/>
    <w:rPr>
      <w:rFonts w:ascii="Times New Roman" w:hAnsi="Times New Roman" w:cs="Times New Roman" w:hint="default"/>
    </w:rPr>
  </w:style>
  <w:style w:type="character" w:customStyle="1" w:styleId="FontStyle12">
    <w:name w:val="Font Style12"/>
    <w:rsid w:val="00C24845"/>
    <w:rPr>
      <w:rFonts w:ascii="Times New Roman" w:hAnsi="Times New Roman" w:cs="Times New Roman" w:hint="default"/>
      <w:sz w:val="22"/>
      <w:szCs w:val="22"/>
    </w:rPr>
  </w:style>
  <w:style w:type="character" w:customStyle="1" w:styleId="submenu-table">
    <w:name w:val="submenu-table"/>
    <w:uiPriority w:val="99"/>
    <w:rsid w:val="00C24845"/>
    <w:rPr>
      <w:rFonts w:ascii="Times New Roman" w:hAnsi="Times New Roman" w:cs="Times New Roman" w:hint="default"/>
    </w:rPr>
  </w:style>
  <w:style w:type="character" w:customStyle="1" w:styleId="c10">
    <w:name w:val="c10"/>
    <w:basedOn w:val="a2"/>
    <w:rsid w:val="00C24845"/>
  </w:style>
  <w:style w:type="character" w:customStyle="1" w:styleId="0pt">
    <w:name w:val="Основной текст + Интервал 0 pt"/>
    <w:rsid w:val="00C24845"/>
    <w:rPr>
      <w:rFonts w:ascii="Times New Roman" w:hAnsi="Times New Roman" w:cs="Times New Roman" w:hint="default"/>
      <w:spacing w:val="0"/>
      <w:sz w:val="25"/>
      <w:szCs w:val="25"/>
      <w:shd w:val="clear" w:color="auto" w:fill="FFFFFF"/>
    </w:rPr>
  </w:style>
  <w:style w:type="character" w:customStyle="1" w:styleId="29">
    <w:name w:val="Заголовок №2_"/>
    <w:rsid w:val="00C24845"/>
    <w:rPr>
      <w:rFonts w:ascii="Times New Roman" w:hAnsi="Times New Roman" w:cs="Times New Roman" w:hint="default"/>
      <w:b/>
      <w:bCs/>
      <w:spacing w:val="10"/>
      <w:sz w:val="25"/>
      <w:szCs w:val="25"/>
      <w:shd w:val="clear" w:color="auto" w:fill="FFFFFF"/>
    </w:rPr>
  </w:style>
  <w:style w:type="table" w:customStyle="1" w:styleId="211">
    <w:name w:val="Сетка таблицы21"/>
    <w:basedOn w:val="a3"/>
    <w:uiPriority w:val="59"/>
    <w:rsid w:val="00C24845"/>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3"/>
    <w:uiPriority w:val="59"/>
    <w:rsid w:val="00C2484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бычный (веб) Знак2"/>
    <w:aliases w:val="Обычный (Web) Знак,Знак Знак Знак,Обычный (веб) Знак1 Знак,Обычный (веб) Знак Знак Знак,Обычный (веб) Знак Знак1,Обычный (Web)1 Знак,Знак Знак3 Знак,Знак Знак1 Знак Знак1,Знак Знак1 Знак Знак Знак,Знак4 Зна Знак,Знак4 Знак1"/>
    <w:link w:val="af0"/>
    <w:uiPriority w:val="99"/>
    <w:locked/>
    <w:rsid w:val="00A215CD"/>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25322833">
      <w:bodyDiv w:val="1"/>
      <w:marLeft w:val="0"/>
      <w:marRight w:val="0"/>
      <w:marTop w:val="0"/>
      <w:marBottom w:val="0"/>
      <w:divBdr>
        <w:top w:val="none" w:sz="0" w:space="0" w:color="auto"/>
        <w:left w:val="none" w:sz="0" w:space="0" w:color="auto"/>
        <w:bottom w:val="none" w:sz="0" w:space="0" w:color="auto"/>
        <w:right w:val="none" w:sz="0" w:space="0" w:color="auto"/>
      </w:divBdr>
    </w:div>
    <w:div w:id="480078393">
      <w:bodyDiv w:val="1"/>
      <w:marLeft w:val="0"/>
      <w:marRight w:val="0"/>
      <w:marTop w:val="0"/>
      <w:marBottom w:val="0"/>
      <w:divBdr>
        <w:top w:val="none" w:sz="0" w:space="0" w:color="auto"/>
        <w:left w:val="none" w:sz="0" w:space="0" w:color="auto"/>
        <w:bottom w:val="none" w:sz="0" w:space="0" w:color="auto"/>
        <w:right w:val="none" w:sz="0" w:space="0" w:color="auto"/>
      </w:divBdr>
    </w:div>
    <w:div w:id="1395200500">
      <w:bodyDiv w:val="1"/>
      <w:marLeft w:val="0"/>
      <w:marRight w:val="0"/>
      <w:marTop w:val="0"/>
      <w:marBottom w:val="0"/>
      <w:divBdr>
        <w:top w:val="none" w:sz="0" w:space="0" w:color="auto"/>
        <w:left w:val="none" w:sz="0" w:space="0" w:color="auto"/>
        <w:bottom w:val="none" w:sz="0" w:space="0" w:color="auto"/>
        <w:right w:val="none" w:sz="0" w:space="0" w:color="auto"/>
      </w:divBdr>
    </w:div>
    <w:div w:id="156822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sycheya.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oob.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sy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ookap.info/" TargetMode="External"/><Relationship Id="rId5" Type="http://schemas.openxmlformats.org/officeDocument/2006/relationships/webSettings" Target="webSettings.xml"/><Relationship Id="rId15" Type="http://schemas.openxmlformats.org/officeDocument/2006/relationships/hyperlink" Target="http://www.voppsy.ru/" TargetMode="External"/><Relationship Id="rId10" Type="http://schemas.openxmlformats.org/officeDocument/2006/relationships/hyperlink" Target="http://www.pedlib.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prbookshop.ru/72353.html" TargetMode="External"/><Relationship Id="rId14" Type="http://schemas.openxmlformats.org/officeDocument/2006/relationships/hyperlink" Target="http://psy.1septemb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05BEC-903F-4ED6-B83C-0D3854A61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Pages>
  <Words>4680</Words>
  <Characters>26679</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SEROV</cp:lastModifiedBy>
  <cp:revision>82</cp:revision>
  <cp:lastPrinted>2023-09-25T08:28:00Z</cp:lastPrinted>
  <dcterms:created xsi:type="dcterms:W3CDTF">2021-07-13T18:25:00Z</dcterms:created>
  <dcterms:modified xsi:type="dcterms:W3CDTF">2023-11-23T12:07:00Z</dcterms:modified>
</cp:coreProperties>
</file>