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68" w:rsidRPr="001242FA" w:rsidRDefault="001242FA">
      <w:pPr>
        <w:spacing w:after="0" w:line="408" w:lineRule="auto"/>
        <w:ind w:left="120"/>
        <w:jc w:val="center"/>
        <w:rPr>
          <w:lang w:val="ru-RU"/>
        </w:rPr>
      </w:pPr>
      <w:bookmarkStart w:id="0" w:name="block-295913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95pt;margin-top:.3pt;width:564.8pt;height:732.85pt;z-index:251660288">
            <v:imagedata r:id="rId5" o:title="ОБЖ 8-9 класс"/>
          </v:shape>
        </w:pict>
      </w:r>
      <w:r w:rsidR="00B80F3F" w:rsidRPr="001242F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95A68" w:rsidRPr="001242FA" w:rsidRDefault="00B80F3F">
      <w:pPr>
        <w:spacing w:after="0" w:line="408" w:lineRule="auto"/>
        <w:ind w:left="120"/>
        <w:jc w:val="center"/>
        <w:rPr>
          <w:lang w:val="ru-RU"/>
        </w:rPr>
      </w:pPr>
      <w:bookmarkStart w:id="1" w:name="8bc005d6-dd8c-40df-b3ae-1f9dd26418c3"/>
      <w:r w:rsidRPr="001242FA">
        <w:rPr>
          <w:rFonts w:ascii="Times New Roman" w:hAnsi="Times New Roman"/>
          <w:b/>
          <w:color w:val="000000"/>
          <w:sz w:val="28"/>
          <w:lang w:val="ru-RU"/>
        </w:rPr>
        <w:t>МКУ "Отдел образования"</w:t>
      </w:r>
      <w:bookmarkEnd w:id="1"/>
      <w:r w:rsidRPr="001242F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95A68" w:rsidRPr="001242FA" w:rsidRDefault="00B80F3F">
      <w:pPr>
        <w:spacing w:after="0" w:line="408" w:lineRule="auto"/>
        <w:ind w:left="120"/>
        <w:jc w:val="center"/>
        <w:rPr>
          <w:lang w:val="ru-RU"/>
        </w:rPr>
      </w:pPr>
      <w:bookmarkStart w:id="2" w:name="88e3db00-6636-4601-a948-1c797e67dbbc"/>
      <w:r w:rsidRPr="001242FA">
        <w:rPr>
          <w:rFonts w:ascii="Times New Roman" w:hAnsi="Times New Roman"/>
          <w:b/>
          <w:color w:val="000000"/>
          <w:sz w:val="28"/>
          <w:lang w:val="ru-RU"/>
        </w:rPr>
        <w:t>Администрация МО "Шарлыкский район"</w:t>
      </w:r>
      <w:bookmarkEnd w:id="2"/>
    </w:p>
    <w:p w:rsidR="00F95A68" w:rsidRPr="001242FA" w:rsidRDefault="00B80F3F">
      <w:pPr>
        <w:spacing w:after="0" w:line="408" w:lineRule="auto"/>
        <w:ind w:left="120"/>
        <w:jc w:val="center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МБОУ "Шарлыкская СОШ №2"</w:t>
      </w:r>
    </w:p>
    <w:p w:rsidR="00F95A68" w:rsidRPr="001242FA" w:rsidRDefault="00F95A68">
      <w:pPr>
        <w:spacing w:after="0"/>
        <w:ind w:left="120"/>
        <w:rPr>
          <w:lang w:val="ru-RU"/>
        </w:rPr>
      </w:pPr>
    </w:p>
    <w:p w:rsidR="00F95A68" w:rsidRPr="001242FA" w:rsidRDefault="00F95A68">
      <w:pPr>
        <w:spacing w:after="0"/>
        <w:ind w:left="120"/>
        <w:rPr>
          <w:lang w:val="ru-RU"/>
        </w:rPr>
      </w:pPr>
    </w:p>
    <w:p w:rsidR="00F95A68" w:rsidRPr="001242FA" w:rsidRDefault="00F95A68">
      <w:pPr>
        <w:spacing w:after="0"/>
        <w:ind w:left="120"/>
        <w:rPr>
          <w:lang w:val="ru-RU"/>
        </w:rPr>
      </w:pPr>
    </w:p>
    <w:p w:rsidR="00F95A68" w:rsidRPr="001242FA" w:rsidRDefault="00F95A68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B80F3F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B80F3F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РМО</w:t>
            </w:r>
          </w:p>
          <w:p w:rsidR="004E6975" w:rsidRDefault="00B80F3F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B80F3F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А.А.Барышников</w:t>
            </w:r>
          </w:p>
          <w:p w:rsidR="004E6975" w:rsidRDefault="00B80F3F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80F3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B80F3F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B80F3F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4E6975" w:rsidRDefault="00B80F3F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B80F3F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О.А.Богаткина</w:t>
            </w:r>
          </w:p>
          <w:p w:rsidR="004E6975" w:rsidRDefault="00B80F3F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80F3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B80F3F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B80F3F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B80F3F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B80F3F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А.Ю.Пахомов</w:t>
            </w:r>
          </w:p>
          <w:p w:rsidR="000E6D86" w:rsidRDefault="00B80F3F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80F3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95A68" w:rsidRDefault="00F95A68">
      <w:pPr>
        <w:spacing w:after="0"/>
        <w:ind w:left="120"/>
      </w:pPr>
    </w:p>
    <w:p w:rsidR="00F95A68" w:rsidRDefault="00F95A68">
      <w:pPr>
        <w:spacing w:after="0"/>
        <w:ind w:left="120"/>
      </w:pPr>
    </w:p>
    <w:p w:rsidR="00F95A68" w:rsidRDefault="00F95A68">
      <w:pPr>
        <w:spacing w:after="0"/>
        <w:ind w:left="120"/>
      </w:pPr>
    </w:p>
    <w:p w:rsidR="00F95A68" w:rsidRDefault="00F95A68">
      <w:pPr>
        <w:spacing w:after="0"/>
        <w:ind w:left="120"/>
      </w:pPr>
    </w:p>
    <w:p w:rsidR="00F95A68" w:rsidRDefault="00F95A68">
      <w:pPr>
        <w:spacing w:after="0"/>
        <w:ind w:left="120"/>
      </w:pPr>
    </w:p>
    <w:p w:rsidR="00F95A68" w:rsidRDefault="00B80F3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95A68" w:rsidRDefault="00B80F3F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422234)</w:t>
      </w:r>
    </w:p>
    <w:p w:rsidR="00F95A68" w:rsidRDefault="00F95A68">
      <w:pPr>
        <w:spacing w:after="0"/>
        <w:ind w:left="120"/>
        <w:jc w:val="center"/>
      </w:pPr>
    </w:p>
    <w:p w:rsidR="00F95A68" w:rsidRPr="001242FA" w:rsidRDefault="00B80F3F">
      <w:pPr>
        <w:spacing w:after="0" w:line="408" w:lineRule="auto"/>
        <w:ind w:left="120"/>
        <w:jc w:val="center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«Основы 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безопасности жизнедеятельности»</w:t>
      </w:r>
    </w:p>
    <w:p w:rsidR="00F95A68" w:rsidRPr="001242FA" w:rsidRDefault="00B80F3F">
      <w:pPr>
        <w:spacing w:after="0" w:line="408" w:lineRule="auto"/>
        <w:ind w:left="120"/>
        <w:jc w:val="center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для обучающихся 8-9 классов </w:t>
      </w: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F95A68">
      <w:pPr>
        <w:spacing w:after="0"/>
        <w:ind w:left="120"/>
        <w:jc w:val="center"/>
        <w:rPr>
          <w:lang w:val="ru-RU"/>
        </w:rPr>
      </w:pPr>
    </w:p>
    <w:p w:rsidR="00F95A68" w:rsidRPr="001242FA" w:rsidRDefault="00B80F3F">
      <w:pPr>
        <w:spacing w:after="0"/>
        <w:ind w:left="120"/>
        <w:jc w:val="center"/>
        <w:rPr>
          <w:lang w:val="ru-RU"/>
        </w:rPr>
      </w:pPr>
      <w:bookmarkStart w:id="3" w:name="1227e185-9fcf-41a3-b6e4-b2f387a36924"/>
      <w:r w:rsidRPr="001242FA">
        <w:rPr>
          <w:rFonts w:ascii="Times New Roman" w:hAnsi="Times New Roman"/>
          <w:b/>
          <w:color w:val="000000"/>
          <w:sz w:val="28"/>
          <w:lang w:val="ru-RU"/>
        </w:rPr>
        <w:t xml:space="preserve">с.Шарлык, </w:t>
      </w:r>
      <w:bookmarkStart w:id="4" w:name="f668af2c-a8ef-4743-8dd2-7525a6af0415"/>
      <w:bookmarkEnd w:id="3"/>
      <w:r w:rsidRPr="001242FA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F95A68" w:rsidRPr="001242FA" w:rsidRDefault="00F95A68">
      <w:pPr>
        <w:spacing w:after="0"/>
        <w:ind w:left="120"/>
        <w:rPr>
          <w:lang w:val="ru-RU"/>
        </w:rPr>
      </w:pPr>
    </w:p>
    <w:p w:rsidR="00F95A68" w:rsidRPr="001242FA" w:rsidRDefault="00F95A68">
      <w:pPr>
        <w:rPr>
          <w:lang w:val="ru-RU"/>
        </w:rPr>
        <w:sectPr w:rsidR="00F95A68" w:rsidRPr="001242FA">
          <w:pgSz w:w="11906" w:h="16383"/>
          <w:pgMar w:top="1134" w:right="850" w:bottom="1134" w:left="1701" w:header="720" w:footer="720" w:gutter="0"/>
          <w:cols w:space="720"/>
        </w:sect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bookmarkStart w:id="5" w:name="block-2959135"/>
      <w:bookmarkEnd w:id="0"/>
      <w:r w:rsidRPr="001242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основам безопасности жизнедеятельности (далее – ОБЖ) разработана на основе Концепции преподавания учебного предмета </w:t>
      </w:r>
      <w:r w:rsidRPr="001242FA">
        <w:rPr>
          <w:rFonts w:ascii="Times New Roman" w:hAnsi="Times New Roman"/>
          <w:color w:val="000000"/>
          <w:sz w:val="28"/>
          <w:lang w:val="ru-RU"/>
        </w:rPr>
        <w:t>«Основы безопасности жизнедеятельности» (утверждена Решением Коллегии Министерства просвещения Российской Федерации, протокол от 24 декабря 2018 г. № ПК-1вн), требований к результатам освоения программы основного общего образования, представленных в Федера</w:t>
      </w:r>
      <w:r w:rsidRPr="001242FA">
        <w:rPr>
          <w:rFonts w:ascii="Times New Roman" w:hAnsi="Times New Roman"/>
          <w:color w:val="000000"/>
          <w:sz w:val="28"/>
          <w:lang w:val="ru-RU"/>
        </w:rPr>
        <w:t>льном государственном образовательном стандарте (далее – ФГОС) основного общего образования (утверждён приказом Министерства просвещения Российской Федерации от 31 мая 2021 г. № 287) с учётом распределённых по модулям проверяемых требований к результатам о</w:t>
      </w:r>
      <w:r w:rsidRPr="001242FA">
        <w:rPr>
          <w:rFonts w:ascii="Times New Roman" w:hAnsi="Times New Roman"/>
          <w:color w:val="000000"/>
          <w:sz w:val="28"/>
          <w:lang w:val="ru-RU"/>
        </w:rPr>
        <w:t>своения основной образовательной программы основного общего образования по учебному предмету ОБЖ, федеральной рабочей программы воспитания.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Настоящая Программа обеспечивает: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ясное понимание обучающимися современных проблем безопасности и формирование у под</w:t>
      </w:r>
      <w:r w:rsidRPr="001242FA">
        <w:rPr>
          <w:rFonts w:ascii="Times New Roman" w:hAnsi="Times New Roman"/>
          <w:color w:val="000000"/>
          <w:sz w:val="28"/>
          <w:lang w:val="ru-RU"/>
        </w:rPr>
        <w:t>растающего поколения базового уровня культуры безопасного поведения;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прочное усвоение обучающимися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возможность выраб</w:t>
      </w:r>
      <w:r w:rsidRPr="001242FA">
        <w:rPr>
          <w:rFonts w:ascii="Times New Roman" w:hAnsi="Times New Roman"/>
          <w:color w:val="000000"/>
          <w:sz w:val="28"/>
          <w:lang w:val="ru-RU"/>
        </w:rPr>
        <w:t>отки и закрепления у обучающихся умений и навыков, необходимых для последующей жизни;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выработку практико-ориентированных компетенций, соответствующих потребностям современности;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реализацию оптимального баланса межпредметных связей и их разумное взаимодопол</w:t>
      </w:r>
      <w:r w:rsidRPr="001242FA">
        <w:rPr>
          <w:rFonts w:ascii="Times New Roman" w:hAnsi="Times New Roman"/>
          <w:color w:val="000000"/>
          <w:sz w:val="28"/>
          <w:lang w:val="ru-RU"/>
        </w:rPr>
        <w:t>нение, способствующее формированию практических умений и навыков.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 Программе содержание учебного предмета ОБЖ структурно представлено десятью модулями (тематическими линиями), обеспечивающими непрерывность изучения предмета на уровне основного общего обра</w:t>
      </w:r>
      <w:r w:rsidRPr="001242FA">
        <w:rPr>
          <w:rFonts w:ascii="Times New Roman" w:hAnsi="Times New Roman"/>
          <w:color w:val="000000"/>
          <w:sz w:val="28"/>
          <w:lang w:val="ru-RU"/>
        </w:rPr>
        <w:t>зования и преемственность учебного процесса на уровне среднего общего образования: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модуль № 1 «Культура безопасности жизнедеятельности в современном обществе»;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модуль № 2 «Безопасность в быту»;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модуль № 3 «Безопасность на транспорте»;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модуль № 4 </w:t>
      </w:r>
      <w:r w:rsidRPr="001242FA">
        <w:rPr>
          <w:rFonts w:ascii="Times New Roman" w:hAnsi="Times New Roman"/>
          <w:color w:val="000000"/>
          <w:sz w:val="28"/>
          <w:lang w:val="ru-RU"/>
        </w:rPr>
        <w:t>«Безопасность в общественных местах»;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модуль № 5 «Безопасность в природной среде»;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модуль № 6 «Здоровье и как его сохранить. Основы медицинских знаний»;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модуль № 7 «Безопасность в социуме»;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модуль № 8 «Безопасность в информационном пространстве»;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модуль № </w:t>
      </w:r>
      <w:r w:rsidRPr="001242FA">
        <w:rPr>
          <w:rFonts w:ascii="Times New Roman" w:hAnsi="Times New Roman"/>
          <w:color w:val="000000"/>
          <w:sz w:val="28"/>
          <w:lang w:val="ru-RU"/>
        </w:rPr>
        <w:t>9 «Основы противодействия экстремизму и терроризму»;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модуль №10 «Взаимодействие личности, общества и государства в обеспечении безопасности жизни и здоровья населения».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 целях обеспечения системного подхода в изучении учебного предмета ОБЖ на уровне основ</w:t>
      </w:r>
      <w:r w:rsidRPr="001242FA">
        <w:rPr>
          <w:rFonts w:ascii="Times New Roman" w:hAnsi="Times New Roman"/>
          <w:color w:val="000000"/>
          <w:sz w:val="28"/>
          <w:lang w:val="ru-RU"/>
        </w:rPr>
        <w:t>ного общего образования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</w:t>
      </w:r>
      <w:r w:rsidRPr="001242FA">
        <w:rPr>
          <w:rFonts w:ascii="Times New Roman" w:hAnsi="Times New Roman"/>
          <w:color w:val="000000"/>
          <w:sz w:val="28"/>
          <w:lang w:val="ru-RU"/>
        </w:rPr>
        <w:t>и действовать».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ОБЩАЯ ХА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РАКТЕРИСТИКА УЧЕБНОГО ПРЕДМЕТА «ОСНОВЫ БЕЗОПАСНОСТИ ЖИЗНЕДЕЯТЕЛЬНОСТИ»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Появлению учебного предмета ОБЖ способствовали колоссальные по масштабам и последствиям техногенные катастрофы, произошедшие на территории нашей страны в 80-е годы </w:t>
      </w:r>
      <w:r>
        <w:rPr>
          <w:rFonts w:ascii="Times New Roman" w:hAnsi="Times New Roman"/>
          <w:color w:val="000000"/>
          <w:sz w:val="28"/>
        </w:rPr>
        <w:t>XX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столетия: катастр</w:t>
      </w:r>
      <w:r w:rsidRPr="001242FA">
        <w:rPr>
          <w:rFonts w:ascii="Times New Roman" w:hAnsi="Times New Roman"/>
          <w:color w:val="000000"/>
          <w:sz w:val="28"/>
          <w:lang w:val="ru-RU"/>
        </w:rPr>
        <w:t>офа теплохода «Александр Суворов» в результате столкновения с пролётом Ульяновского моста через Волгу (5 июня 1983 г.), взрыв четвёртого ядерного реактора на Чернобыльской АЭС (26 апреля 1986 г.), химическая авария с выбросом аммиака на производственном об</w:t>
      </w:r>
      <w:r w:rsidRPr="001242FA">
        <w:rPr>
          <w:rFonts w:ascii="Times New Roman" w:hAnsi="Times New Roman"/>
          <w:color w:val="000000"/>
          <w:sz w:val="28"/>
          <w:lang w:val="ru-RU"/>
        </w:rPr>
        <w:t>ъединении «Азот» в г. Ионаве (20 марта 1989 г.), взрыв двух пассажирских поездов под Уфой в результате протечки трубопровода и выброса сжиженной газово-бензиновой смеси (3 июня 1989 г.). Государство столкнулось с серьёзными вызовами, в ответ на которые тре</w:t>
      </w:r>
      <w:r w:rsidRPr="001242FA">
        <w:rPr>
          <w:rFonts w:ascii="Times New Roman" w:hAnsi="Times New Roman"/>
          <w:color w:val="000000"/>
          <w:sz w:val="28"/>
          <w:lang w:val="ru-RU"/>
        </w:rPr>
        <w:t>бовался быстрый и адекватный ответ. Пришло понимание необходимости скорейшего внедрения в сознание граждан культуры безопасности жизнедеятельности, формирования у подрастающего поколения модели индивидуального безопасного поведения, стремления осознанно со</w:t>
      </w:r>
      <w:r w:rsidRPr="001242FA">
        <w:rPr>
          <w:rFonts w:ascii="Times New Roman" w:hAnsi="Times New Roman"/>
          <w:color w:val="000000"/>
          <w:sz w:val="28"/>
          <w:lang w:val="ru-RU"/>
        </w:rPr>
        <w:t>блюдать нормы и правила безопасности в повседневной жизни.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отечественного, так и для мирового образовательного сообще</w:t>
      </w:r>
      <w:r w:rsidRPr="001242FA">
        <w:rPr>
          <w:rFonts w:ascii="Times New Roman" w:hAnsi="Times New Roman"/>
          <w:color w:val="000000"/>
          <w:sz w:val="28"/>
          <w:lang w:val="ru-RU"/>
        </w:rPr>
        <w:t>ства.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В условиях современного исторического процесса с появлением новых глобальных и региональных природных, техногенных, социальных вызовов и </w:t>
      </w: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угроз безопасности России (критичные изменения климата, негативные медико-биологические, экологические, информаци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</w:t>
      </w:r>
      <w:r w:rsidRPr="001242FA">
        <w:rPr>
          <w:rFonts w:ascii="Times New Roman" w:hAnsi="Times New Roman"/>
          <w:color w:val="000000"/>
          <w:sz w:val="28"/>
          <w:lang w:val="ru-RU"/>
        </w:rPr>
        <w:t>жизни и здоровья каждого человека.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 данных обстоятельствах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</w:t>
      </w:r>
      <w:r w:rsidRPr="001242FA">
        <w:rPr>
          <w:rFonts w:ascii="Times New Roman" w:hAnsi="Times New Roman"/>
          <w:color w:val="000000"/>
          <w:sz w:val="28"/>
          <w:lang w:val="ru-RU"/>
        </w:rPr>
        <w:t>наниями, умениями, навыками и компетенцией для обеспечения безопасности в повседневной жизни. Актуальность совершенствования учебно-методического обеспечения учебного процесса по предмету ОБЖ определяется системообразующими документами в области безопаснос</w:t>
      </w:r>
      <w:r w:rsidRPr="001242FA">
        <w:rPr>
          <w:rFonts w:ascii="Times New Roman" w:hAnsi="Times New Roman"/>
          <w:color w:val="000000"/>
          <w:sz w:val="28"/>
          <w:lang w:val="ru-RU"/>
        </w:rPr>
        <w:t>ти: Стратегия национальной безопасности Российской Федерации (Указ Президента Российской Федерации от 02.07.2021 № 400), Доктрина информационной безопасности Российской Федерации (Указ Президента Российской Федерации от 5 декабря 2016 г. № 646), Национальн</w:t>
      </w:r>
      <w:r w:rsidRPr="001242FA">
        <w:rPr>
          <w:rFonts w:ascii="Times New Roman" w:hAnsi="Times New Roman"/>
          <w:color w:val="000000"/>
          <w:sz w:val="28"/>
          <w:lang w:val="ru-RU"/>
        </w:rPr>
        <w:t>ые цели развития Российской Федерации на период до 2030 года (Указ Президента Российской Федерации от 21 июля 2020 г. № 474), Государственная программа Российской Федерации «Развитие образования» (Постановление Правительства РФ от 26.12.2017 г. № 1642).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временный учебный предмет ОБЖ является системообразующим,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</w:t>
      </w:r>
      <w:r w:rsidRPr="001242FA">
        <w:rPr>
          <w:rFonts w:ascii="Times New Roman" w:hAnsi="Times New Roman"/>
          <w:color w:val="000000"/>
          <w:sz w:val="28"/>
          <w:lang w:val="ru-RU"/>
        </w:rPr>
        <w:t>формирование компетенций в области безопасности, поддержанных согласованным изучением других учебных предметов. Научной базой учебного предмета ОБЖ является общая теория безопасности, исходя из которой он должен обеспечивать формирование целостного видения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построение адекватной модели индивидуального безопасно</w:t>
      </w:r>
      <w:r w:rsidRPr="001242FA">
        <w:rPr>
          <w:rFonts w:ascii="Times New Roman" w:hAnsi="Times New Roman"/>
          <w:color w:val="000000"/>
          <w:sz w:val="28"/>
          <w:lang w:val="ru-RU"/>
        </w:rPr>
        <w:t>го поведения в повседневной жизни, сформировать у них базовый уровень культуры безопасности жизнедеятельности.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В настоящее время с учётом новых вызовов и угроз подходы к изучению учебного предмета ОБЖ несколько скорректированы. Он входит в предметную 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область «Физическая культура и основы безопасности жизнедеятельности», является обязательным для изучения на уровне </w:t>
      </w: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основного общего образования. Изучение ОБЖ направлено на обеспечение формирования базового уровня культуры безопасности жизнедеятельности, ч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то способствует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</w:t>
      </w:r>
      <w:r w:rsidRPr="001242FA">
        <w:rPr>
          <w:rFonts w:ascii="Times New Roman" w:hAnsi="Times New Roman"/>
          <w:color w:val="000000"/>
          <w:sz w:val="28"/>
          <w:lang w:val="ru-RU"/>
        </w:rPr>
        <w:t>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Целью изучения учебного предмета ОБЖ на ур</w:t>
      </w:r>
      <w:r w:rsidRPr="001242FA">
        <w:rPr>
          <w:rFonts w:ascii="Times New Roman" w:hAnsi="Times New Roman"/>
          <w:color w:val="000000"/>
          <w:sz w:val="28"/>
          <w:lang w:val="ru-RU"/>
        </w:rPr>
        <w:t>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F95A68" w:rsidRPr="001242FA" w:rsidRDefault="00B80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способность построения модели инди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приемы </w:t>
      </w:r>
      <w:r w:rsidRPr="001242FA">
        <w:rPr>
          <w:rFonts w:ascii="Times New Roman" w:hAnsi="Times New Roman"/>
          <w:color w:val="000000"/>
          <w:sz w:val="28"/>
          <w:lang w:val="ru-RU"/>
        </w:rPr>
        <w:t>рационального и безопасного поведения при их проявлении;</w:t>
      </w:r>
    </w:p>
    <w:p w:rsidR="00F95A68" w:rsidRPr="001242FA" w:rsidRDefault="00B80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F95A68" w:rsidRPr="001242FA" w:rsidRDefault="00B80F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знание и понимание роли государст</w:t>
      </w:r>
      <w:r w:rsidRPr="001242FA">
        <w:rPr>
          <w:rFonts w:ascii="Times New Roman" w:hAnsi="Times New Roman"/>
          <w:color w:val="000000"/>
          <w:sz w:val="28"/>
          <w:lang w:val="ru-RU"/>
        </w:rPr>
        <w:t>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МЕСТО ПРЕДМЕТА В УЧЕБНОМ ПЛАНЕ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 Изучение учебного предмета ОБЖ предусматривается в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течение двух лет, в 8–9 классах по 1 часу в неделю. Всего на изучение предмета ОБЖ отводится 68 часов, из них по 34 часа в каждом классе.</w:t>
      </w:r>
    </w:p>
    <w:p w:rsidR="00F95A68" w:rsidRPr="001242FA" w:rsidRDefault="00F95A68">
      <w:pPr>
        <w:rPr>
          <w:lang w:val="ru-RU"/>
        </w:rPr>
        <w:sectPr w:rsidR="00F95A68" w:rsidRPr="001242FA">
          <w:pgSz w:w="11906" w:h="16383"/>
          <w:pgMar w:top="1134" w:right="850" w:bottom="1134" w:left="1701" w:header="720" w:footer="720" w:gutter="0"/>
          <w:cols w:space="720"/>
        </w:sect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bookmarkStart w:id="6" w:name="block-2959130"/>
      <w:bookmarkEnd w:id="5"/>
      <w:r w:rsidRPr="001242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1 «Культура безопасности жизнедеятельности в современном обществе»: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цель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и задачи учебного предмета ОБЖ, его ключевые понятия и значение для человека;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смысл понятий «опасность», «безопасность», «риск», «культура безопасности жизнедеятельности»;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источники и факторы опасности, их классификация;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общие принципы безопасного поведен</w:t>
      </w:r>
      <w:r w:rsidRPr="001242FA">
        <w:rPr>
          <w:rFonts w:ascii="Times New Roman" w:hAnsi="Times New Roman"/>
          <w:color w:val="000000"/>
          <w:sz w:val="28"/>
          <w:lang w:val="ru-RU"/>
        </w:rPr>
        <w:t>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виды чрезвычайных ситуаций, сходство и различия опасной, экстремальной и чрезвычайной ситуаций;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уровни взаимодействия человека и окружающей среды;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механизм перерастания повседневной ситуации в чрезвычайную ситуацию, правила поведения в опасных и чрезвы</w:t>
      </w:r>
      <w:r w:rsidRPr="001242FA">
        <w:rPr>
          <w:rFonts w:ascii="Times New Roman" w:hAnsi="Times New Roman"/>
          <w:color w:val="000000"/>
          <w:sz w:val="28"/>
          <w:lang w:val="ru-RU"/>
        </w:rPr>
        <w:t>чайных ситуациях.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быту и их классификация;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защита прав потребителя, сроки годности и состав продуктов питания;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бытовые отравления и причины их возникновения, классификация ядовитых веществ и </w:t>
      </w:r>
      <w:r w:rsidRPr="001242FA">
        <w:rPr>
          <w:rFonts w:ascii="Times New Roman" w:hAnsi="Times New Roman"/>
          <w:color w:val="000000"/>
          <w:sz w:val="28"/>
          <w:lang w:val="ru-RU"/>
        </w:rPr>
        <w:t>их опасности;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признаки отравления, приёмы и правила оказания первой помощи;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комплектования и хранения домашней аптечки;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бытовые травмы и правила их предупреждения, приёмы и правила оказания первой помощи;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обращения с газовыми и электрически</w:t>
      </w:r>
      <w:r w:rsidRPr="001242FA">
        <w:rPr>
          <w:rFonts w:ascii="Times New Roman" w:hAnsi="Times New Roman"/>
          <w:color w:val="000000"/>
          <w:sz w:val="28"/>
          <w:lang w:val="ru-RU"/>
        </w:rPr>
        <w:t>ми приборами, приёмы и правила оказания первой помощи;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поведения в подъезде и лифте, а также при входе и выходе из них;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пожар и факторы его развития;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условия и причины возникновения пожаров, их возможные последствия, приёмы и правила оказания перво</w:t>
      </w:r>
      <w:r w:rsidRPr="001242FA">
        <w:rPr>
          <w:rFonts w:ascii="Times New Roman" w:hAnsi="Times New Roman"/>
          <w:color w:val="000000"/>
          <w:sz w:val="28"/>
          <w:lang w:val="ru-RU"/>
        </w:rPr>
        <w:t>й помощи;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первичные средства пожаротушения;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вызова экстренных служб и порядок взаимодействия с ними, ответственность за ложные сообщения;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права, обязанности и ответственность граждан в области пожарной безопасности;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ситуации криминального </w:t>
      </w:r>
      <w:r w:rsidRPr="001242FA">
        <w:rPr>
          <w:rFonts w:ascii="Times New Roman" w:hAnsi="Times New Roman"/>
          <w:color w:val="000000"/>
          <w:sz w:val="28"/>
          <w:lang w:val="ru-RU"/>
        </w:rPr>
        <w:t>характера, правила поведения с малознакомыми людьми;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аварийных ситуаций в коммунальных системах жизнеобеспечения;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</w:t>
      </w:r>
      <w:r w:rsidRPr="001242FA">
        <w:rPr>
          <w:rFonts w:ascii="Times New Roman" w:hAnsi="Times New Roman"/>
          <w:color w:val="000000"/>
          <w:sz w:val="28"/>
          <w:lang w:val="ru-RU"/>
        </w:rPr>
        <w:t>ла подготовки к возможным авариям на коммунальных системах, порядок действий при авариях на коммунальных системах.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дорожного движения и их значение, условия обеспечения безопасности участников дорожного движ</w:t>
      </w:r>
      <w:r w:rsidRPr="001242FA">
        <w:rPr>
          <w:rFonts w:ascii="Times New Roman" w:hAnsi="Times New Roman"/>
          <w:color w:val="000000"/>
          <w:sz w:val="28"/>
          <w:lang w:val="ru-RU"/>
        </w:rPr>
        <w:t>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дорожного движения и дорожные знаки для пешеходов;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«дорожные ловушки» и правила их предупреждения;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световозвращающие элементы и правила их применения;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дорожного движения для пассажиров;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обязанности пассажиров маршрутных транспортных с</w:t>
      </w:r>
      <w:r w:rsidRPr="001242FA">
        <w:rPr>
          <w:rFonts w:ascii="Times New Roman" w:hAnsi="Times New Roman"/>
          <w:color w:val="000000"/>
          <w:sz w:val="28"/>
          <w:lang w:val="ru-RU"/>
        </w:rPr>
        <w:t>редств, ремень безопасности и правила его применения;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пассажиров при различных происшествиях в маршрутных транспортных средствах, в том числе вызванных террористическим актом;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поведения пассажира мотоцикла;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дорожного движен</w:t>
      </w:r>
      <w:r w:rsidRPr="001242FA">
        <w:rPr>
          <w:rFonts w:ascii="Times New Roman" w:hAnsi="Times New Roman"/>
          <w:color w:val="000000"/>
          <w:sz w:val="28"/>
          <w:lang w:val="ru-RU"/>
        </w:rPr>
        <w:t>ия для водителя велосипеда и иных индивидуальных средств передвижения (электросамокаты, гироскутеры, моноколёса, сигвеи и т. п.), правила безопасного использования мототранспорта (мопедов и мотоциклов);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дорожные знаки для водителя велосипеда, сигналы велос</w:t>
      </w:r>
      <w:r w:rsidRPr="001242FA">
        <w:rPr>
          <w:rFonts w:ascii="Times New Roman" w:hAnsi="Times New Roman"/>
          <w:color w:val="000000"/>
          <w:sz w:val="28"/>
          <w:lang w:val="ru-RU"/>
        </w:rPr>
        <w:t>ипедиста;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подготовки велосипеда к пользованию.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общественные места и их характеристики, потенциальные источники опасности в общественных местах;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правила вызова экстренных служб и порядок </w:t>
      </w:r>
      <w:r w:rsidRPr="001242FA">
        <w:rPr>
          <w:rFonts w:ascii="Times New Roman" w:hAnsi="Times New Roman"/>
          <w:color w:val="000000"/>
          <w:sz w:val="28"/>
          <w:lang w:val="ru-RU"/>
        </w:rPr>
        <w:t>взаимодействия с ними;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массовые мероприятия и правила подготовки к ним, оборудование мест массового пребывания людей;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беспорядках в местах массового пребывания людей;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попадании в толпу и давку;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обнаружении угрозы возникновения пожара;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эвакуации из общественных мест и зданий;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обнаружении бе</w:t>
      </w:r>
      <w:r w:rsidRPr="001242FA">
        <w:rPr>
          <w:rFonts w:ascii="Times New Roman" w:hAnsi="Times New Roman"/>
          <w:color w:val="000000"/>
          <w:sz w:val="28"/>
          <w:lang w:val="ru-RU"/>
        </w:rPr>
        <w:t>схозных (потенциально опасных) вещей и предметов, а также в условиях совершения террористического акта, в том числе при захвате и освобождении заложников;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порядок действий при взаимодействии с правоохранительными органами.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ной среде»: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чрезвычайные ситуации природного характера и их классификация;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поведения, необходимые для снижения риска встречи с дикими животными, порядок действий при встрече с ними;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укусах диких животных, змей, пауков, клещей и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насекомых;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различия съедобных и ядовитых грибов и растений, правила поведения, необходимые для снижения риска отравления ядовитыми грибами и растениями;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автономные условия, их особенности и опасности, правила подготовки к длительному автономному существов</w:t>
      </w:r>
      <w:r w:rsidRPr="001242FA">
        <w:rPr>
          <w:rFonts w:ascii="Times New Roman" w:hAnsi="Times New Roman"/>
          <w:color w:val="000000"/>
          <w:sz w:val="28"/>
          <w:lang w:val="ru-RU"/>
        </w:rPr>
        <w:t>анию;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автономном существовании в природной среде;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ориентирования на местности, способы подачи сигналов бедствия;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 на водоёмах, правила купания в подготовленных и неподготовленных местах;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</w:t>
      </w:r>
      <w:r w:rsidRPr="001242FA">
        <w:rPr>
          <w:rFonts w:ascii="Times New Roman" w:hAnsi="Times New Roman"/>
          <w:color w:val="000000"/>
          <w:sz w:val="28"/>
          <w:lang w:val="ru-RU"/>
        </w:rPr>
        <w:t>ок действий при обнаружении тонущего человека;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поведения при нахождении на плавсредствах;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поведения при нахождении на льду, порядок действий при обнаружении человека в полынье.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сохранить. Основы медицинских зн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аний»: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смысл понятий «здоровье» и «здоровый образ жизни», их содержание и значение для человека;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факторы, влияющие на здоровье человека, опасность вредных привычек;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элементы здорового образа жизни, ответственность за сохранение здоровья;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понятие </w:t>
      </w:r>
      <w:r w:rsidRPr="001242FA">
        <w:rPr>
          <w:rFonts w:ascii="Times New Roman" w:hAnsi="Times New Roman"/>
          <w:color w:val="000000"/>
          <w:sz w:val="28"/>
          <w:lang w:val="ru-RU"/>
        </w:rPr>
        <w:t>«инфекционные заболевания», причины их возникновения;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механизм распространения инфекционных заболеваний, меры их профилактики и защиты от них;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возникновении чрезвычайных ситуаций биолого-социального происхождения (эпидемия, пандемия);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понятие «неинфекционные заболевания» и их классификация, факторы риска неинфекционных заболеваний;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мер</w:t>
      </w:r>
      <w:r w:rsidRPr="001242FA">
        <w:rPr>
          <w:rFonts w:ascii="Times New Roman" w:hAnsi="Times New Roman"/>
          <w:color w:val="000000"/>
          <w:sz w:val="28"/>
          <w:lang w:val="ru-RU"/>
        </w:rPr>
        <w:t>ы профилактики неинфекционных заболеваний и защиты от них;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диспансеризация и её задачи;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понятие «первая помощь» и обязанность по её оказанию, универсальный алгоритм оказания первой помощи;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назначение и состав аптечки первой помощи;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ока</w:t>
      </w:r>
      <w:r w:rsidRPr="001242FA">
        <w:rPr>
          <w:rFonts w:ascii="Times New Roman" w:hAnsi="Times New Roman"/>
          <w:color w:val="000000"/>
          <w:sz w:val="28"/>
          <w:lang w:val="ru-RU"/>
        </w:rPr>
        <w:t>зании первой помощи в различных ситуациях, приёмы психологической поддержки пострадавшего.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общение и его значение для человека, способы организации эффективного и позитивного общения;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приёмы и правила безопасной межличн</w:t>
      </w:r>
      <w:r w:rsidRPr="001242FA">
        <w:rPr>
          <w:rFonts w:ascii="Times New Roman" w:hAnsi="Times New Roman"/>
          <w:color w:val="000000"/>
          <w:sz w:val="28"/>
          <w:lang w:val="ru-RU"/>
        </w:rPr>
        <w:t>остной коммуникации и комфортного взаимодействия в группе, признаки конструктивного и деструктивного общения;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приёмы распознавания противозаконных проя</w:t>
      </w:r>
      <w:r w:rsidRPr="001242FA">
        <w:rPr>
          <w:rFonts w:ascii="Times New Roman" w:hAnsi="Times New Roman"/>
          <w:color w:val="000000"/>
          <w:sz w:val="28"/>
          <w:lang w:val="ru-RU"/>
        </w:rPr>
        <w:t>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современные молодёжные увлечени</w:t>
      </w:r>
      <w:r w:rsidRPr="001242FA">
        <w:rPr>
          <w:rFonts w:ascii="Times New Roman" w:hAnsi="Times New Roman"/>
          <w:color w:val="000000"/>
          <w:sz w:val="28"/>
          <w:lang w:val="ru-RU"/>
        </w:rPr>
        <w:t>я и опасности, связанные с ними, правила безопасного поведения;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безопасной коммуникации с незнакомыми людьми.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понятие «цифровая среда», её характеристики и примеры информационных и компьютерн</w:t>
      </w:r>
      <w:r w:rsidRPr="001242FA">
        <w:rPr>
          <w:rFonts w:ascii="Times New Roman" w:hAnsi="Times New Roman"/>
          <w:color w:val="000000"/>
          <w:sz w:val="28"/>
          <w:lang w:val="ru-RU"/>
        </w:rPr>
        <w:t>ых угроз, положительные возможности цифровой среды;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риски и угрозы при использовании Интернета;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общие принципы безопасного поведения, необходимые для предупреждения возникновения сложных и опасных ситуаций в личном цифровом пространстве;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основные виды опас</w:t>
      </w:r>
      <w:r w:rsidRPr="001242FA">
        <w:rPr>
          <w:rFonts w:ascii="Times New Roman" w:hAnsi="Times New Roman"/>
          <w:color w:val="000000"/>
          <w:sz w:val="28"/>
          <w:lang w:val="ru-RU"/>
        </w:rPr>
        <w:t>ного и запрещённого контента в Интернете и его признаки, приёмы распознавания опасностей при использовании Интернета;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противоправные действия в Интернете;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цифрового поведения, необходимого для предотвращения рисков и угроз при использовании Интерне</w:t>
      </w:r>
      <w:r w:rsidRPr="001242FA">
        <w:rPr>
          <w:rFonts w:ascii="Times New Roman" w:hAnsi="Times New Roman"/>
          <w:color w:val="000000"/>
          <w:sz w:val="28"/>
          <w:lang w:val="ru-RU"/>
        </w:rPr>
        <w:t>та (кибербуллинга, вербовки в различные организации и группы).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 xml:space="preserve">Модуль № 9 «Основы противодействия экстремизму и терроризму»: 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понятия «экстремизм» и «терроризм», их содержание, причины, возможные варианты проявления и последствия;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цели и формы проявления т</w:t>
      </w:r>
      <w:r w:rsidRPr="001242FA">
        <w:rPr>
          <w:rFonts w:ascii="Times New Roman" w:hAnsi="Times New Roman"/>
          <w:color w:val="000000"/>
          <w:sz w:val="28"/>
          <w:lang w:val="ru-RU"/>
        </w:rPr>
        <w:t>еррористических актов, их последствия, уровни террористической опасности;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основы общественно-государственной системы противодействия экстремизму и терроризму, контртеррористическая операция и её цели;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признаки вовлечения в террористическую деятельность, </w:t>
      </w:r>
      <w:r w:rsidRPr="001242FA">
        <w:rPr>
          <w:rFonts w:ascii="Times New Roman" w:hAnsi="Times New Roman"/>
          <w:color w:val="000000"/>
          <w:sz w:val="28"/>
          <w:lang w:val="ru-RU"/>
        </w:rPr>
        <w:t>правила антитеррористического поведения;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признаки угроз и подготовки различных форм терактов, порядок действий при их обнаружении;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условиях совершения теракта;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порядок действий при совершении теракта (нападение террористов и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классификаци</w:t>
      </w:r>
      <w:r w:rsidRPr="001242FA">
        <w:rPr>
          <w:rFonts w:ascii="Times New Roman" w:hAnsi="Times New Roman"/>
          <w:color w:val="000000"/>
          <w:sz w:val="28"/>
          <w:lang w:val="ru-RU"/>
        </w:rPr>
        <w:t>я чрезвычайных ситуаций природного и техногенного характера;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её задачи, структура, режимы функционирования;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государственные службы обеспечения безопасности, их роль и </w:t>
      </w:r>
      <w:r w:rsidRPr="001242FA">
        <w:rPr>
          <w:rFonts w:ascii="Times New Roman" w:hAnsi="Times New Roman"/>
          <w:color w:val="000000"/>
          <w:sz w:val="28"/>
          <w:lang w:val="ru-RU"/>
        </w:rPr>
        <w:t>сфера ответственности, порядок взаимодействия с ними;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общественные институты и их место в системе обеспечения безопасности жизни и здоровья населения;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права, обязанности и роль граждан Российской Федерации в области защиты населения от чрезвычайных ситуаци</w:t>
      </w:r>
      <w:r w:rsidRPr="001242FA">
        <w:rPr>
          <w:rFonts w:ascii="Times New Roman" w:hAnsi="Times New Roman"/>
          <w:color w:val="000000"/>
          <w:sz w:val="28"/>
          <w:lang w:val="ru-RU"/>
        </w:rPr>
        <w:t>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антикоррупционное поведение как элемент общественной и государственной безопасности;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информирование и оповещение населения о чрезвычайных ситуациях, система ОКСИОН;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сигнал «Внимание всем!», порядок действий населения при его получении, в том числе при а</w:t>
      </w:r>
      <w:r w:rsidRPr="001242FA">
        <w:rPr>
          <w:rFonts w:ascii="Times New Roman" w:hAnsi="Times New Roman"/>
          <w:color w:val="000000"/>
          <w:sz w:val="28"/>
          <w:lang w:val="ru-RU"/>
        </w:rPr>
        <w:t>вариях с выбросом химических и радиоактивных веществ;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средства индивидуальной и коллективной защиты населения, порядок пользования фильтрующим противогазом;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эвакуация населения в условиях чрезвычайных ситуаций, порядок действий населения при объявлении эва</w:t>
      </w:r>
      <w:r w:rsidRPr="001242FA">
        <w:rPr>
          <w:rFonts w:ascii="Times New Roman" w:hAnsi="Times New Roman"/>
          <w:color w:val="000000"/>
          <w:sz w:val="28"/>
          <w:lang w:val="ru-RU"/>
        </w:rPr>
        <w:t>куации.</w:t>
      </w:r>
    </w:p>
    <w:p w:rsidR="00F95A68" w:rsidRPr="001242FA" w:rsidRDefault="00F95A68">
      <w:pPr>
        <w:rPr>
          <w:lang w:val="ru-RU"/>
        </w:rPr>
        <w:sectPr w:rsidR="00F95A68" w:rsidRPr="001242FA">
          <w:pgSz w:w="11906" w:h="16383"/>
          <w:pgMar w:top="1134" w:right="850" w:bottom="1134" w:left="1701" w:header="720" w:footer="720" w:gutter="0"/>
          <w:cols w:space="720"/>
        </w:sect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bookmarkStart w:id="7" w:name="block-2959131"/>
      <w:bookmarkEnd w:id="6"/>
      <w:r w:rsidRPr="001242F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метапредметные и </w:t>
      </w:r>
      <w:r w:rsidRPr="001242FA">
        <w:rPr>
          <w:rFonts w:ascii="Times New Roman" w:hAnsi="Times New Roman"/>
          <w:color w:val="000000"/>
          <w:sz w:val="28"/>
          <w:lang w:val="ru-RU"/>
        </w:rPr>
        <w:t>предметные), которые должны демонстрировать обучающиеся по завершении обучения в основной школе.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</w:t>
      </w:r>
      <w:r w:rsidRPr="001242FA">
        <w:rPr>
          <w:rFonts w:ascii="Times New Roman" w:hAnsi="Times New Roman"/>
          <w:color w:val="000000"/>
          <w:sz w:val="28"/>
          <w:lang w:val="ru-RU"/>
        </w:rPr>
        <w:t>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выража</w:t>
      </w:r>
      <w:r w:rsidRPr="001242FA">
        <w:rPr>
          <w:rFonts w:ascii="Times New Roman" w:hAnsi="Times New Roman"/>
          <w:color w:val="000000"/>
          <w:sz w:val="28"/>
          <w:lang w:val="ru-RU"/>
        </w:rPr>
        <w:t>ются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</w:t>
      </w:r>
      <w:r w:rsidRPr="001242FA">
        <w:rPr>
          <w:rFonts w:ascii="Times New Roman" w:hAnsi="Times New Roman"/>
          <w:color w:val="000000"/>
          <w:sz w:val="28"/>
          <w:lang w:val="ru-RU"/>
        </w:rPr>
        <w:t>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учебного предмета ОБЖ, должны отражать готовность обучающихся руково</w:t>
      </w:r>
      <w:r w:rsidRPr="001242FA">
        <w:rPr>
          <w:rFonts w:ascii="Times New Roman" w:hAnsi="Times New Roman"/>
          <w:color w:val="000000"/>
          <w:sz w:val="28"/>
          <w:lang w:val="ru-RU"/>
        </w:rPr>
        <w:t>дствоваться системой позитивных ценностных ориентаций и расширение опыта деятельности на её основе.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1. Патриотическое воспитание: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</w:t>
      </w:r>
      <w:r w:rsidRPr="001242FA">
        <w:rPr>
          <w:rFonts w:ascii="Times New Roman" w:hAnsi="Times New Roman"/>
          <w:color w:val="000000"/>
          <w:sz w:val="28"/>
          <w:lang w:val="ru-RU"/>
        </w:rPr>
        <w:t>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</w:t>
      </w:r>
      <w:r w:rsidRPr="001242FA">
        <w:rPr>
          <w:rFonts w:ascii="Times New Roman" w:hAnsi="Times New Roman"/>
          <w:color w:val="000000"/>
          <w:sz w:val="28"/>
          <w:lang w:val="ru-RU"/>
        </w:rPr>
        <w:t>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формирование чувства гордости за свою Родину, ответственного отношения к выполнению конституционного долга – защите Оте</w:t>
      </w:r>
      <w:r w:rsidRPr="001242FA">
        <w:rPr>
          <w:rFonts w:ascii="Times New Roman" w:hAnsi="Times New Roman"/>
          <w:color w:val="000000"/>
          <w:sz w:val="28"/>
          <w:lang w:val="ru-RU"/>
        </w:rPr>
        <w:t>чества.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2. Гражданское воспитание: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сообщества, родного края, </w:t>
      </w: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страны; 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r w:rsidRPr="001242FA">
        <w:rPr>
          <w:rFonts w:ascii="Times New Roman" w:hAnsi="Times New Roman"/>
          <w:color w:val="000000"/>
          <w:sz w:val="28"/>
          <w:lang w:val="ru-RU"/>
        </w:rPr>
        <w:t>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</w:t>
      </w:r>
      <w:r w:rsidRPr="001242FA">
        <w:rPr>
          <w:rFonts w:ascii="Times New Roman" w:hAnsi="Times New Roman"/>
          <w:color w:val="000000"/>
          <w:sz w:val="28"/>
          <w:lang w:val="ru-RU"/>
        </w:rPr>
        <w:t>рной деятельности (волонтёрство, помощь людям, нуждающимся в ней);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понимание и признание особой роли России в обе</w:t>
      </w:r>
      <w:r w:rsidRPr="001242FA">
        <w:rPr>
          <w:rFonts w:ascii="Times New Roman" w:hAnsi="Times New Roman"/>
          <w:color w:val="000000"/>
          <w:sz w:val="28"/>
          <w:lang w:val="ru-RU"/>
        </w:rPr>
        <w:t>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знание и понимание роли гос</w:t>
      </w:r>
      <w:r w:rsidRPr="001242FA">
        <w:rPr>
          <w:rFonts w:ascii="Times New Roman" w:hAnsi="Times New Roman"/>
          <w:color w:val="000000"/>
          <w:sz w:val="28"/>
          <w:lang w:val="ru-RU"/>
        </w:rPr>
        <w:t>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к другому человеку, его мнению, развитие способности к конструктивному диалогу с другими людьми.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3. Духовно-нравственное воспитание: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</w:t>
      </w:r>
      <w:r w:rsidRPr="001242FA">
        <w:rPr>
          <w:rFonts w:ascii="Times New Roman" w:hAnsi="Times New Roman"/>
          <w:color w:val="000000"/>
          <w:sz w:val="28"/>
          <w:lang w:val="ru-RU"/>
        </w:rPr>
        <w:t>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формирование личности безопасного типа, осознанного и ответст</w:t>
      </w:r>
      <w:r w:rsidRPr="001242FA">
        <w:rPr>
          <w:rFonts w:ascii="Times New Roman" w:hAnsi="Times New Roman"/>
          <w:color w:val="000000"/>
          <w:sz w:val="28"/>
          <w:lang w:val="ru-RU"/>
        </w:rPr>
        <w:t>венного отношения к личной безопасности и безопасности других людей.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4. Эстетическое воспитание: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понимание взаимозависимости счастливо</w:t>
      </w:r>
      <w:r w:rsidRPr="001242FA">
        <w:rPr>
          <w:rFonts w:ascii="Times New Roman" w:hAnsi="Times New Roman"/>
          <w:color w:val="000000"/>
          <w:sz w:val="28"/>
          <w:lang w:val="ru-RU"/>
        </w:rPr>
        <w:t>го юношества и безопасного личного поведения в повседневной жизни.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5.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</w:t>
      </w:r>
      <w:r w:rsidRPr="001242FA">
        <w:rPr>
          <w:rFonts w:ascii="Times New Roman" w:hAnsi="Times New Roman"/>
          <w:color w:val="000000"/>
          <w:sz w:val="28"/>
          <w:lang w:val="ru-RU"/>
        </w:rPr>
        <w:t>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формирование со</w:t>
      </w:r>
      <w:r w:rsidRPr="001242FA">
        <w:rPr>
          <w:rFonts w:ascii="Times New Roman" w:hAnsi="Times New Roman"/>
          <w:color w:val="000000"/>
          <w:sz w:val="28"/>
          <w:lang w:val="ru-RU"/>
        </w:rPr>
        <w:t>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</w:t>
      </w:r>
      <w:r w:rsidRPr="001242FA">
        <w:rPr>
          <w:rFonts w:ascii="Times New Roman" w:hAnsi="Times New Roman"/>
          <w:color w:val="000000"/>
          <w:sz w:val="28"/>
          <w:lang w:val="ru-RU"/>
        </w:rPr>
        <w:t>е места и социум, природа, коммуникационные связи и каналы);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</w:t>
      </w:r>
      <w:r w:rsidRPr="001242FA">
        <w:rPr>
          <w:rFonts w:ascii="Times New Roman" w:hAnsi="Times New Roman"/>
          <w:color w:val="000000"/>
          <w:sz w:val="28"/>
          <w:lang w:val="ru-RU"/>
        </w:rPr>
        <w:t>й) ситуации с учётом реальных условий и возможностей.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6.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понимание личностного смысла изучения учебного предмета ОБЖ, его значения для безопасной и продуктивной жизнедеяте</w:t>
      </w:r>
      <w:r w:rsidRPr="001242FA">
        <w:rPr>
          <w:rFonts w:ascii="Times New Roman" w:hAnsi="Times New Roman"/>
          <w:color w:val="000000"/>
          <w:sz w:val="28"/>
          <w:lang w:val="ru-RU"/>
        </w:rPr>
        <w:t>льности человека, общества и государства;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</w:t>
      </w:r>
      <w:r w:rsidRPr="001242FA">
        <w:rPr>
          <w:rFonts w:ascii="Times New Roman" w:hAnsi="Times New Roman"/>
          <w:color w:val="000000"/>
          <w:sz w:val="28"/>
          <w:lang w:val="ru-RU"/>
        </w:rPr>
        <w:t>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</w:t>
      </w:r>
      <w:r w:rsidRPr="001242FA">
        <w:rPr>
          <w:rFonts w:ascii="Times New Roman" w:hAnsi="Times New Roman"/>
          <w:color w:val="000000"/>
          <w:sz w:val="28"/>
          <w:lang w:val="ru-RU"/>
        </w:rPr>
        <w:t>т-среде;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умение осознавать эмо</w:t>
      </w:r>
      <w:r w:rsidRPr="001242FA">
        <w:rPr>
          <w:rFonts w:ascii="Times New Roman" w:hAnsi="Times New Roman"/>
          <w:color w:val="000000"/>
          <w:sz w:val="28"/>
          <w:lang w:val="ru-RU"/>
        </w:rPr>
        <w:t>циональное состояние себя и других, уметь управлять собственным эмоциональным состоянием;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навыка рефлексии, признание своего права на ошибку и такого же права другого человека.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7. Трудовое воспитание: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</w:t>
      </w:r>
      <w:r w:rsidRPr="001242FA">
        <w:rPr>
          <w:rFonts w:ascii="Times New Roman" w:hAnsi="Times New Roman"/>
          <w:color w:val="000000"/>
          <w:sz w:val="28"/>
          <w:lang w:val="ru-RU"/>
        </w:rPr>
        <w:t>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</w:t>
      </w:r>
      <w:r w:rsidRPr="001242FA">
        <w:rPr>
          <w:rFonts w:ascii="Times New Roman" w:hAnsi="Times New Roman"/>
          <w:color w:val="000000"/>
          <w:sz w:val="28"/>
          <w:lang w:val="ru-RU"/>
        </w:rPr>
        <w:t>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</w:t>
      </w:r>
      <w:r w:rsidRPr="001242FA">
        <w:rPr>
          <w:rFonts w:ascii="Times New Roman" w:hAnsi="Times New Roman"/>
          <w:color w:val="000000"/>
          <w:sz w:val="28"/>
          <w:lang w:val="ru-RU"/>
        </w:rPr>
        <w:t>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укрепление ответственного отношения к учёбе, спо</w:t>
      </w:r>
      <w:r w:rsidRPr="001242FA">
        <w:rPr>
          <w:rFonts w:ascii="Times New Roman" w:hAnsi="Times New Roman"/>
          <w:color w:val="000000"/>
          <w:sz w:val="28"/>
          <w:lang w:val="ru-RU"/>
        </w:rPr>
        <w:t>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овладение умениями оказывать первую помощь пострадавшим при потере сознания, остановке дыхания, наружных кровотечения</w:t>
      </w:r>
      <w:r w:rsidRPr="001242FA">
        <w:rPr>
          <w:rFonts w:ascii="Times New Roman" w:hAnsi="Times New Roman"/>
          <w:color w:val="000000"/>
          <w:sz w:val="28"/>
          <w:lang w:val="ru-RU"/>
        </w:rPr>
        <w:t>х, попадании инородных тел в верхние дыхательные пути, травмах различных областей тела, ожогах, отморожениях, отравлениях;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установка на овладение знаниями и умениями предупреждения опасных и чрезвычайных ситуаций, во время пребывания в различных средах (в </w:t>
      </w:r>
      <w:r w:rsidRPr="001242FA">
        <w:rPr>
          <w:rFonts w:ascii="Times New Roman" w:hAnsi="Times New Roman"/>
          <w:color w:val="000000"/>
          <w:sz w:val="28"/>
          <w:lang w:val="ru-RU"/>
        </w:rPr>
        <w:t>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8. Экологическое воспитание: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</w:t>
      </w:r>
      <w:r w:rsidRPr="001242FA">
        <w:rPr>
          <w:rFonts w:ascii="Times New Roman" w:hAnsi="Times New Roman"/>
          <w:color w:val="000000"/>
          <w:sz w:val="28"/>
          <w:lang w:val="ru-RU"/>
        </w:rPr>
        <w:t>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</w:t>
      </w:r>
      <w:r w:rsidRPr="001242FA">
        <w:rPr>
          <w:rFonts w:ascii="Times New Roman" w:hAnsi="Times New Roman"/>
          <w:color w:val="000000"/>
          <w:sz w:val="28"/>
          <w:lang w:val="ru-RU"/>
        </w:rPr>
        <w:t>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освоение основ экологической </w:t>
      </w:r>
      <w:r w:rsidRPr="001242FA">
        <w:rPr>
          <w:rFonts w:ascii="Times New Roman" w:hAnsi="Times New Roman"/>
          <w:color w:val="000000"/>
          <w:sz w:val="28"/>
          <w:lang w:val="ru-RU"/>
        </w:rPr>
        <w:t>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Метапредметные результаты характеризуют сформированность у обучающихся межпр</w:t>
      </w:r>
      <w:r w:rsidRPr="001242FA">
        <w:rPr>
          <w:rFonts w:ascii="Times New Roman" w:hAnsi="Times New Roman"/>
          <w:color w:val="000000"/>
          <w:sz w:val="28"/>
          <w:lang w:val="ru-RU"/>
        </w:rPr>
        <w:t>едметных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</w:t>
      </w:r>
      <w:r w:rsidRPr="001242FA">
        <w:rPr>
          <w:rFonts w:ascii="Times New Roman" w:hAnsi="Times New Roman"/>
          <w:color w:val="000000"/>
          <w:sz w:val="28"/>
          <w:lang w:val="ru-RU"/>
        </w:rPr>
        <w:t>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</w:t>
      </w:r>
      <w:r w:rsidRPr="001242FA">
        <w:rPr>
          <w:rFonts w:ascii="Times New Roman" w:hAnsi="Times New Roman"/>
          <w:color w:val="000000"/>
          <w:sz w:val="28"/>
          <w:lang w:val="ru-RU"/>
        </w:rPr>
        <w:t>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Метапредметные результаты, формируемые в ходе изучения учебного предмета ОБЖ, должны отражать: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1. Овладение универсальными познавательными действиями.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Базовые логические действия: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классификации, основания для обобщения и сравнения, критерии </w:t>
      </w:r>
      <w:r w:rsidRPr="001242FA">
        <w:rPr>
          <w:rFonts w:ascii="Times New Roman" w:hAnsi="Times New Roman"/>
          <w:color w:val="000000"/>
          <w:sz w:val="28"/>
          <w:lang w:val="ru-RU"/>
        </w:rPr>
        <w:t>проводимого анализа;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решения поставленной задачи;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самостоятельно вы</w:t>
      </w:r>
      <w:r w:rsidRPr="001242FA">
        <w:rPr>
          <w:rFonts w:ascii="Times New Roman" w:hAnsi="Times New Roman"/>
          <w:color w:val="000000"/>
          <w:sz w:val="28"/>
          <w:lang w:val="ru-RU"/>
        </w:rPr>
        <w:t>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Базовые исследовательские действия: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формулировать проблемные вопросы, отражающие несоответствие между </w:t>
      </w:r>
      <w:r w:rsidRPr="001242FA">
        <w:rPr>
          <w:rFonts w:ascii="Times New Roman" w:hAnsi="Times New Roman"/>
          <w:color w:val="000000"/>
          <w:sz w:val="28"/>
          <w:lang w:val="ru-RU"/>
        </w:rPr>
        <w:t>рассматриваемым и наиболее благоприятным состоянием объекта (явления) повседневной жизни;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</w:t>
      </w:r>
      <w:r w:rsidRPr="001242FA">
        <w:rPr>
          <w:rFonts w:ascii="Times New Roman" w:hAnsi="Times New Roman"/>
          <w:color w:val="000000"/>
          <w:sz w:val="28"/>
          <w:lang w:val="ru-RU"/>
        </w:rPr>
        <w:t>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</w:t>
      </w:r>
      <w:r w:rsidRPr="001242FA">
        <w:rPr>
          <w:rFonts w:ascii="Times New Roman" w:hAnsi="Times New Roman"/>
          <w:color w:val="000000"/>
          <w:sz w:val="28"/>
          <w:lang w:val="ru-RU"/>
        </w:rPr>
        <w:t>ациях, а также выдвигать предположения об их развитии в новых условиях и контекстах.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Работа с информацией: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</w:t>
      </w:r>
      <w:r w:rsidRPr="001242FA">
        <w:rPr>
          <w:rFonts w:ascii="Times New Roman" w:hAnsi="Times New Roman"/>
          <w:color w:val="000000"/>
          <w:sz w:val="28"/>
          <w:lang w:val="ru-RU"/>
        </w:rPr>
        <w:t>нных критериев;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са</w:t>
      </w:r>
      <w:r w:rsidRPr="001242FA">
        <w:rPr>
          <w:rFonts w:ascii="Times New Roman" w:hAnsi="Times New Roman"/>
          <w:color w:val="000000"/>
          <w:sz w:val="28"/>
          <w:lang w:val="ru-RU"/>
        </w:rPr>
        <w:t>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</w:t>
      </w:r>
      <w:r w:rsidRPr="001242FA">
        <w:rPr>
          <w:rFonts w:ascii="Times New Roman" w:hAnsi="Times New Roman"/>
          <w:color w:val="000000"/>
          <w:sz w:val="28"/>
          <w:lang w:val="ru-RU"/>
        </w:rPr>
        <w:t>рмулированным самостоятельно;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действий обеспечивает сформированность когнитивных навыков обучающихся.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 xml:space="preserve">2. Овладение универсальными коммуникативными 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действиями.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Общение: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</w:t>
      </w:r>
      <w:r w:rsidRPr="001242FA">
        <w:rPr>
          <w:rFonts w:ascii="Times New Roman" w:hAnsi="Times New Roman"/>
          <w:color w:val="000000"/>
          <w:sz w:val="28"/>
          <w:lang w:val="ru-RU"/>
        </w:rPr>
        <w:t>тво позиций;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решения учебной задачи, самостоятельно выбирать наиболе</w:t>
      </w:r>
      <w:r w:rsidRPr="001242FA">
        <w:rPr>
          <w:rFonts w:ascii="Times New Roman" w:hAnsi="Times New Roman"/>
          <w:color w:val="000000"/>
          <w:sz w:val="28"/>
          <w:lang w:val="ru-RU"/>
        </w:rPr>
        <w:t>е целесообразный формат выступления и готовить различные презентационные материалы.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Совместная деятельность (сотрудничество):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учебной задачи;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планировать организа</w:t>
      </w:r>
      <w:r w:rsidRPr="001242FA">
        <w:rPr>
          <w:rFonts w:ascii="Times New Roman" w:hAnsi="Times New Roman"/>
          <w:color w:val="000000"/>
          <w:sz w:val="28"/>
          <w:lang w:val="ru-RU"/>
        </w:rPr>
        <w:t>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определять свои действ</w:t>
      </w:r>
      <w:r w:rsidRPr="001242FA">
        <w:rPr>
          <w:rFonts w:ascii="Times New Roman" w:hAnsi="Times New Roman"/>
          <w:color w:val="000000"/>
          <w:sz w:val="28"/>
          <w:lang w:val="ru-RU"/>
        </w:rPr>
        <w:t>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</w:t>
      </w:r>
      <w:r w:rsidRPr="001242FA">
        <w:rPr>
          <w:rFonts w:ascii="Times New Roman" w:hAnsi="Times New Roman"/>
          <w:color w:val="000000"/>
          <w:sz w:val="28"/>
          <w:lang w:val="ru-RU"/>
        </w:rPr>
        <w:t>ед группой.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Самоорганизация: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выявлять проблем</w:t>
      </w:r>
      <w:r w:rsidRPr="001242FA">
        <w:rPr>
          <w:rFonts w:ascii="Times New Roman" w:hAnsi="Times New Roman"/>
          <w:color w:val="000000"/>
          <w:sz w:val="28"/>
          <w:lang w:val="ru-RU"/>
        </w:rPr>
        <w:t>ные вопросы, требующие решения в жизненных и учебных ситуациях;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</w:t>
      </w:r>
      <w:r w:rsidRPr="001242FA">
        <w:rPr>
          <w:rFonts w:ascii="Times New Roman" w:hAnsi="Times New Roman"/>
          <w:color w:val="000000"/>
          <w:sz w:val="28"/>
          <w:lang w:val="ru-RU"/>
        </w:rPr>
        <w:t>ихся ресурсов;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Самоконтроль (рефлексия):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ситуации, предви</w:t>
      </w:r>
      <w:r w:rsidRPr="001242FA">
        <w:rPr>
          <w:rFonts w:ascii="Times New Roman" w:hAnsi="Times New Roman"/>
          <w:color w:val="000000"/>
          <w:sz w:val="28"/>
          <w:lang w:val="ru-RU"/>
        </w:rPr>
        <w:t>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позитивное в произошедшей ситуации;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Эмоциональный интеллект: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управлять собственными эмоциями и не поддаваться эмоциям других, выявлять и анализировать их причины;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ставить себя на место другого человека, </w:t>
      </w:r>
      <w:r w:rsidRPr="001242FA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другого, регулировать способ выражения эмоций.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u w:val="single"/>
          <w:lang w:val="ru-RU"/>
        </w:rPr>
        <w:t>Принятие себя и других: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признавать право на ошибку свою и чужую;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быть открытым себе и другим, осознавать невозможность контроля </w:t>
      </w:r>
      <w:r w:rsidRPr="001242FA">
        <w:rPr>
          <w:rFonts w:ascii="Times New Roman" w:hAnsi="Times New Roman"/>
          <w:color w:val="000000"/>
          <w:sz w:val="28"/>
          <w:lang w:val="ru-RU"/>
        </w:rPr>
        <w:t>всего вокруг.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ПРЕДМ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ЕТНЫЕ РЕЗУЛЬТАТЫ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</w:t>
      </w:r>
      <w:r w:rsidRPr="001242FA">
        <w:rPr>
          <w:rFonts w:ascii="Times New Roman" w:hAnsi="Times New Roman"/>
          <w:color w:val="000000"/>
          <w:sz w:val="28"/>
          <w:lang w:val="ru-RU"/>
        </w:rPr>
        <w:t>седневной жизни.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</w:t>
      </w:r>
      <w:r w:rsidRPr="001242FA">
        <w:rPr>
          <w:rFonts w:ascii="Times New Roman" w:hAnsi="Times New Roman"/>
          <w:color w:val="000000"/>
          <w:sz w:val="28"/>
          <w:lang w:val="ru-RU"/>
        </w:rPr>
        <w:t>нных знаний основ комплексной безопасности личности, общества и государства, индивидуальной системы здорового образа жизни, антиэкстремистского мышления и антитеррористического поведения, овладении базовыми медицинскими знаниями и практическими умениями бе</w:t>
      </w:r>
      <w:r w:rsidRPr="001242FA">
        <w:rPr>
          <w:rFonts w:ascii="Times New Roman" w:hAnsi="Times New Roman"/>
          <w:color w:val="000000"/>
          <w:sz w:val="28"/>
          <w:lang w:val="ru-RU"/>
        </w:rPr>
        <w:t>зопасного поведения в повседневной жизни.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Предметные результаты по предметной области «Физическая культура и основы безопасности жизнедеятельности» должны обеспечивать: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 учебному предмету «Основы безопасности жизнедеятельности»: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1) сформированность культ</w:t>
      </w:r>
      <w:r w:rsidRPr="001242FA">
        <w:rPr>
          <w:rFonts w:ascii="Times New Roman" w:hAnsi="Times New Roman"/>
          <w:color w:val="000000"/>
          <w:sz w:val="28"/>
          <w:lang w:val="ru-RU"/>
        </w:rPr>
        <w:t>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2) сформированность социально отве</w:t>
      </w:r>
      <w:r w:rsidRPr="001242FA">
        <w:rPr>
          <w:rFonts w:ascii="Times New Roman" w:hAnsi="Times New Roman"/>
          <w:color w:val="000000"/>
          <w:sz w:val="28"/>
          <w:lang w:val="ru-RU"/>
        </w:rPr>
        <w:t>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3) сформированность активной жизненной позиции, умений и навыков личного уча</w:t>
      </w:r>
      <w:r w:rsidRPr="001242FA">
        <w:rPr>
          <w:rFonts w:ascii="Times New Roman" w:hAnsi="Times New Roman"/>
          <w:color w:val="000000"/>
          <w:sz w:val="28"/>
          <w:lang w:val="ru-RU"/>
        </w:rPr>
        <w:t>стия в обеспечении мер безопасности личности, общества и государства;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4) понимание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</w:t>
      </w:r>
      <w:r w:rsidRPr="001242FA">
        <w:rPr>
          <w:rFonts w:ascii="Times New Roman" w:hAnsi="Times New Roman"/>
          <w:color w:val="000000"/>
          <w:sz w:val="28"/>
          <w:lang w:val="ru-RU"/>
        </w:rPr>
        <w:t>ремизму, незаконному распространению наркотических средств;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5) сформированность чувства гордости за свою Родину, ответственного отношения к выполнению конституционного долга – защите Отечества;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6) знание и понимание роли государства и общества в решении за</w:t>
      </w:r>
      <w:r w:rsidRPr="001242FA">
        <w:rPr>
          <w:rFonts w:ascii="Times New Roman" w:hAnsi="Times New Roman"/>
          <w:color w:val="000000"/>
          <w:sz w:val="28"/>
          <w:lang w:val="ru-RU"/>
        </w:rPr>
        <w:t>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7) понимание причин, механизмов возникновения и последствий распространённых </w:t>
      </w:r>
      <w:r w:rsidRPr="001242FA">
        <w:rPr>
          <w:rFonts w:ascii="Times New Roman" w:hAnsi="Times New Roman"/>
          <w:color w:val="000000"/>
          <w:sz w:val="28"/>
          <w:lang w:val="ru-RU"/>
        </w:rPr>
        <w:t>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8) овладение знаниями и умениями применять ме</w:t>
      </w:r>
      <w:r w:rsidRPr="001242FA">
        <w:rPr>
          <w:rFonts w:ascii="Times New Roman" w:hAnsi="Times New Roman"/>
          <w:color w:val="000000"/>
          <w:sz w:val="28"/>
          <w:lang w:val="ru-RU"/>
        </w:rPr>
        <w:t>ры и средства индивидуальной защиты, приёмы рационального и безопасного поведения в опасных и чрезвычайных ситуациях;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9) освоение основ медицинских знаний и владение умениями оказывать первую помощь пострадавшим при потере сознания, остановке дыхания, нару</w:t>
      </w:r>
      <w:r w:rsidRPr="001242FA">
        <w:rPr>
          <w:rFonts w:ascii="Times New Roman" w:hAnsi="Times New Roman"/>
          <w:color w:val="000000"/>
          <w:sz w:val="28"/>
          <w:lang w:val="ru-RU"/>
        </w:rPr>
        <w:t>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10) умение оценивать и прогнозировать неблагоприятные факторы обстановки и принимать обоснованные решения в опасной </w:t>
      </w:r>
      <w:r w:rsidRPr="001242FA">
        <w:rPr>
          <w:rFonts w:ascii="Times New Roman" w:hAnsi="Times New Roman"/>
          <w:color w:val="000000"/>
          <w:sz w:val="28"/>
          <w:lang w:val="ru-RU"/>
        </w:rPr>
        <w:t>(чрезвычайной) ситуации с учётом реальных условий и возможностей;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11) освоение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12) о</w:t>
      </w:r>
      <w:r w:rsidRPr="001242FA">
        <w:rPr>
          <w:rFonts w:ascii="Times New Roman" w:hAnsi="Times New Roman"/>
          <w:color w:val="000000"/>
          <w:sz w:val="28"/>
          <w:lang w:val="ru-RU"/>
        </w:rPr>
        <w:t>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Достижение результатов освоения </w:t>
      </w:r>
      <w:r w:rsidRPr="001242FA">
        <w:rPr>
          <w:rFonts w:ascii="Times New Roman" w:hAnsi="Times New Roman"/>
          <w:color w:val="000000"/>
          <w:sz w:val="28"/>
          <w:lang w:val="ru-RU"/>
        </w:rPr>
        <w:t>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«Основы безопасности жизнедеятельности».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Распределение предметных результатов, формируемых в ходе из</w:t>
      </w:r>
      <w:r w:rsidRPr="001242FA">
        <w:rPr>
          <w:rFonts w:ascii="Times New Roman" w:hAnsi="Times New Roman"/>
          <w:color w:val="000000"/>
          <w:sz w:val="28"/>
          <w:lang w:val="ru-RU"/>
        </w:rPr>
        <w:t>учения учебного предмета ОБЖ, по учебным модулям: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1 «Культура безопасности жизнедеятельности в современном обществе»</w:t>
      </w:r>
      <w:r w:rsidRPr="001242FA">
        <w:rPr>
          <w:rFonts w:ascii="Times New Roman" w:hAnsi="Times New Roman"/>
          <w:color w:val="000000"/>
          <w:sz w:val="28"/>
          <w:lang w:val="ru-RU"/>
        </w:rPr>
        <w:t>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объяснять понятия опасной и чрезвычайной ситуации, анализировать, в чём их сходство и различия (виды чрезвычайных </w:t>
      </w:r>
      <w:r w:rsidRPr="001242FA">
        <w:rPr>
          <w:rFonts w:ascii="Times New Roman" w:hAnsi="Times New Roman"/>
          <w:color w:val="000000"/>
          <w:sz w:val="28"/>
          <w:lang w:val="ru-RU"/>
        </w:rPr>
        <w:t>ситуаций, в том числе террористического характера);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раскрывать смысл понятия культуры безопасности (как способности предвидеть, по возможности избегать, действовать в опасных ситуациях);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приводить примеры угрозы физическому, психическому здоровью человека </w:t>
      </w:r>
      <w:r w:rsidRPr="001242FA">
        <w:rPr>
          <w:rFonts w:ascii="Times New Roman" w:hAnsi="Times New Roman"/>
          <w:color w:val="000000"/>
          <w:sz w:val="28"/>
          <w:lang w:val="ru-RU"/>
        </w:rPr>
        <w:t>и/или нанесения ущерба имуществу, безопасности личности, общества, государства;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классифицировать источники опасности и факторы опасности (природные, физические, биологические, химические, психологические, социальные источники опасности – люди, животные, ви</w:t>
      </w:r>
      <w:r w:rsidRPr="001242FA">
        <w:rPr>
          <w:rFonts w:ascii="Times New Roman" w:hAnsi="Times New Roman"/>
          <w:color w:val="000000"/>
          <w:sz w:val="28"/>
          <w:lang w:val="ru-RU"/>
        </w:rPr>
        <w:t>русы и бактерии; вещества, предметы и явления), в том числе техногенного происхождения;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раскрывать общие принципы безопасного поведения.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особенности жизнеобеспечения жилища;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классифицировать источники опасности в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быту (пожароопасные предметы, электроприборы, газовое оборудование, бытовая химия, медикаменты);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знать права, обязанности и ответственность граждан в области пожарной безопасности;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поведения, позволяющие предупредить возникно</w:t>
      </w:r>
      <w:r w:rsidRPr="001242FA">
        <w:rPr>
          <w:rFonts w:ascii="Times New Roman" w:hAnsi="Times New Roman"/>
          <w:color w:val="000000"/>
          <w:sz w:val="28"/>
          <w:lang w:val="ru-RU"/>
        </w:rPr>
        <w:t>вение опасных ситуаций в быту;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ситуации криминального характера;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знать о правилах вызова экстренных служб и ответственности за ложные сообщения;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аварийных ситуаций техногенного происхождения в коммунальн</w:t>
      </w:r>
      <w:r w:rsidRPr="001242FA">
        <w:rPr>
          <w:rFonts w:ascii="Times New Roman" w:hAnsi="Times New Roman"/>
          <w:color w:val="000000"/>
          <w:sz w:val="28"/>
          <w:lang w:val="ru-RU"/>
        </w:rPr>
        <w:t>ых системах жизнеобеспечения (водо- и газоснабжение, канализация, электроэнергетические и тепловые сети);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безопасно действовать в ситуациях криминального характера;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безопасно действовать при пожаре в жилых и общественных зданиях, в том числе правильно </w:t>
      </w:r>
      <w:r w:rsidRPr="001242FA">
        <w:rPr>
          <w:rFonts w:ascii="Times New Roman" w:hAnsi="Times New Roman"/>
          <w:color w:val="000000"/>
          <w:sz w:val="28"/>
          <w:lang w:val="ru-RU"/>
        </w:rPr>
        <w:t>использовать первичные средства пожаротушения.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классифицировать виды опасностей на транспорте (наземный, подземный, железнодорожный, водный, воздушный);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дорожного движения, установленные для пешехо</w:t>
      </w:r>
      <w:r w:rsidRPr="001242FA">
        <w:rPr>
          <w:rFonts w:ascii="Times New Roman" w:hAnsi="Times New Roman"/>
          <w:color w:val="000000"/>
          <w:sz w:val="28"/>
          <w:lang w:val="ru-RU"/>
        </w:rPr>
        <w:t>да, пассажира, водителя велосипеда и иных средств передвижения;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потенциальные источники опасности в общественных местах, в том числе техногенного происхождения;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и характеризовать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ситуации криминогенного и антиобщественного характера (кража, грабёж, мошенничество, хулиганство, ксенофобия);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местах массового пребывания людей (в толпе);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знать правила информирования экстренных служб;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безопасно </w:t>
      </w:r>
      <w:r w:rsidRPr="001242FA">
        <w:rPr>
          <w:rFonts w:ascii="Times New Roman" w:hAnsi="Times New Roman"/>
          <w:color w:val="000000"/>
          <w:sz w:val="28"/>
          <w:lang w:val="ru-RU"/>
        </w:rPr>
        <w:t>действовать при обнаружении в общественных местах бесхозных (потенциально опасных) вещей и предметов;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эвакуироваться из общественных мест и зданий;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пожара и происшествиях в общественных местах;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безопасно действовать </w:t>
      </w:r>
      <w:r w:rsidRPr="001242FA">
        <w:rPr>
          <w:rFonts w:ascii="Times New Roman" w:hAnsi="Times New Roman"/>
          <w:color w:val="000000"/>
          <w:sz w:val="28"/>
          <w:lang w:val="ru-RU"/>
        </w:rPr>
        <w:t>в условиях совершения террористического акта, в том числе при захвате и освобождении заложников;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 криминогенного и антиобщественного характера.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</w:t>
      </w:r>
      <w:r w:rsidRPr="001242FA">
        <w:rPr>
          <w:rFonts w:ascii="Times New Roman" w:hAnsi="Times New Roman"/>
          <w:color w:val="000000"/>
          <w:sz w:val="28"/>
          <w:lang w:val="ru-RU"/>
        </w:rPr>
        <w:t>поведения на природе;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правила безопасного поведения на водоёмах в различное время года;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правила само- и взаимопомощи терпящим бедствие на воде;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автономном существовании в природной среде, учитывая вероятн</w:t>
      </w:r>
      <w:r w:rsidRPr="001242FA">
        <w:rPr>
          <w:rFonts w:ascii="Times New Roman" w:hAnsi="Times New Roman"/>
          <w:color w:val="000000"/>
          <w:sz w:val="28"/>
          <w:lang w:val="ru-RU"/>
        </w:rPr>
        <w:t>ость потери ориентиров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знать и применять способы подачи сигнала о помощи.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сохранить. Основы медицинских з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наний»: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раскрывать смысл понятий здоровья (физического и психического) и здорового образа жизни;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здоровье человека;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раскрывать понятия заболеваний, зависящих от образа жизни (физических нагрузок, режима труда и отдыха, </w:t>
      </w:r>
      <w:r w:rsidRPr="001242FA">
        <w:rPr>
          <w:rFonts w:ascii="Times New Roman" w:hAnsi="Times New Roman"/>
          <w:color w:val="000000"/>
          <w:sz w:val="28"/>
          <w:lang w:val="ru-RU"/>
        </w:rPr>
        <w:t>питания, психического здоровья и психологического благополучия);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сформировать негативное отношение к вредным привычкам (табакокурение, алкоголизм, наркомания, игровая зависимость);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приводить примеры мер защиты от инфекционных и неинфекционных заболеваний;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случае возникновения чрезвычайных ситуаций биолого-социального происхождения (эпидемии, пандемии);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основные мероприятия, проводимые в Российской Федерации по обеспечению безопасности населения при угрозе и во время ч</w:t>
      </w:r>
      <w:r w:rsidRPr="001242FA">
        <w:rPr>
          <w:rFonts w:ascii="Times New Roman" w:hAnsi="Times New Roman"/>
          <w:color w:val="000000"/>
          <w:sz w:val="28"/>
          <w:lang w:val="ru-RU"/>
        </w:rPr>
        <w:t>резвычайных ситуаций биолого- социального характера;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оказывать первую помощь и самопомощь при неотложных состояниях.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приводить примеры манипуляций (в том числе в целях вовлечения в экстремистскую, террористическую и ину</w:t>
      </w:r>
      <w:r w:rsidRPr="001242FA">
        <w:rPr>
          <w:rFonts w:ascii="Times New Roman" w:hAnsi="Times New Roman"/>
          <w:color w:val="000000"/>
          <w:sz w:val="28"/>
          <w:lang w:val="ru-RU"/>
        </w:rPr>
        <w:t>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коммуникации с незнакомыми людьми (в том числе с подозрительными людьми</w:t>
      </w:r>
      <w:r w:rsidRPr="001242FA">
        <w:rPr>
          <w:rFonts w:ascii="Times New Roman" w:hAnsi="Times New Roman"/>
          <w:color w:val="000000"/>
          <w:sz w:val="28"/>
          <w:lang w:val="ru-RU"/>
        </w:rPr>
        <w:t>, у которых могут иметься преступные намерения);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опас</w:t>
      </w:r>
      <w:r w:rsidRPr="001242FA">
        <w:rPr>
          <w:rFonts w:ascii="Times New Roman" w:hAnsi="Times New Roman"/>
          <w:color w:val="000000"/>
          <w:sz w:val="28"/>
          <w:lang w:val="ru-RU"/>
        </w:rPr>
        <w:t>ности и соблюдать правила безопасного поведения в практике современных молодёжных увлечений.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приводить примеры информационных и компьютерных угроз;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потенциальные риски и угрозы при ис</w:t>
      </w:r>
      <w:r w:rsidRPr="001242FA">
        <w:rPr>
          <w:rFonts w:ascii="Times New Roman" w:hAnsi="Times New Roman"/>
          <w:color w:val="000000"/>
          <w:sz w:val="28"/>
          <w:lang w:val="ru-RU"/>
        </w:rPr>
        <w:t>пользовании сети Интернет (далее – Интернет), предупреждать риски и угрозы в Интернете (в том числе вовлечения в экстремистские, террористические и иные деструктивные интернет-сообщества);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владеть принципами безопасного использования Интернета;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предупрежда</w:t>
      </w:r>
      <w:r w:rsidRPr="001242FA">
        <w:rPr>
          <w:rFonts w:ascii="Times New Roman" w:hAnsi="Times New Roman"/>
          <w:color w:val="000000"/>
          <w:sz w:val="28"/>
          <w:lang w:val="ru-RU"/>
        </w:rPr>
        <w:t>ть возникновение сложных и опасных ситуаций;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и предотвращать потенциальные риски и угрозы при использовании Интернета (например: мошенничество, игромания, деструктивные сообщества в социальных сетях).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9 «Основы противодействия экст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ремизму и терроризму»: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понятия экстремизма, терроризма, их причины и последствия;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сформировать негативное отношение к экстремистской и террористической деятельности;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объяснять организационные основы системы противодействия терроризму и </w:t>
      </w:r>
      <w:r w:rsidRPr="001242FA">
        <w:rPr>
          <w:rFonts w:ascii="Times New Roman" w:hAnsi="Times New Roman"/>
          <w:color w:val="000000"/>
          <w:sz w:val="28"/>
          <w:lang w:val="ru-RU"/>
        </w:rPr>
        <w:t>экстремизму в Российской Федерации;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ситуации угрозы террористического акта в доме, в общественном месте;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обнаружении в общественных местах бесхозных (или опасных) вещей и предметов;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</w:t>
      </w:r>
      <w:r w:rsidRPr="001242FA">
        <w:rPr>
          <w:rFonts w:ascii="Times New Roman" w:hAnsi="Times New Roman"/>
          <w:color w:val="000000"/>
          <w:sz w:val="28"/>
          <w:lang w:val="ru-RU"/>
        </w:rPr>
        <w:t>вершения террористического акта, в том числе при захвате и освобождении заложников.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left="12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95A68" w:rsidRPr="001242FA" w:rsidRDefault="00F95A68">
      <w:pPr>
        <w:spacing w:after="0" w:line="264" w:lineRule="auto"/>
        <w:ind w:left="120"/>
        <w:jc w:val="both"/>
        <w:rPr>
          <w:lang w:val="ru-RU"/>
        </w:rPr>
      </w:pP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знать права, обязанности и ответственность граждан в области пожарной безопасности;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знать о правилах вызова экстренных служб и о</w:t>
      </w:r>
      <w:r w:rsidRPr="001242FA">
        <w:rPr>
          <w:rFonts w:ascii="Times New Roman" w:hAnsi="Times New Roman"/>
          <w:color w:val="000000"/>
          <w:sz w:val="28"/>
          <w:lang w:val="ru-RU"/>
        </w:rPr>
        <w:t>тветственности за ложные сообщения;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классифицировать виды опасностей на транспорт</w:t>
      </w:r>
      <w:r w:rsidRPr="001242FA">
        <w:rPr>
          <w:rFonts w:ascii="Times New Roman" w:hAnsi="Times New Roman"/>
          <w:color w:val="000000"/>
          <w:sz w:val="28"/>
          <w:lang w:val="ru-RU"/>
        </w:rPr>
        <w:t>е (наземный, подземный, железнодорожный, водный, воздушный);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дорожного движения, установленные для пешехода, пассажира, водителя велосипеда и иных средств передвижения;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предупреждать возникновение сложных и опасных ситуаций на транспорте,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в том числе криминогенного характера и ситуации угрозы террористического акта;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</w:t>
      </w:r>
      <w:r w:rsidRPr="001242FA">
        <w:rPr>
          <w:rFonts w:ascii="Times New Roman" w:hAnsi="Times New Roman"/>
          <w:color w:val="000000"/>
          <w:sz w:val="28"/>
          <w:lang w:val="ru-RU"/>
        </w:rPr>
        <w:t>ррористическим актом.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и характеризовать ситуации криминогенного и антиобщественного характера (кража, грабёж, мошенничество, хулиганство, ксенофобия);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информирования экстренных слу</w:t>
      </w:r>
      <w:r w:rsidRPr="001242FA">
        <w:rPr>
          <w:rFonts w:ascii="Times New Roman" w:hAnsi="Times New Roman"/>
          <w:color w:val="000000"/>
          <w:sz w:val="28"/>
          <w:lang w:val="ru-RU"/>
        </w:rPr>
        <w:t>жб;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пожара и происшествиях в общественных местах;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 криминогенног</w:t>
      </w:r>
      <w:r w:rsidRPr="001242FA">
        <w:rPr>
          <w:rFonts w:ascii="Times New Roman" w:hAnsi="Times New Roman"/>
          <w:color w:val="000000"/>
          <w:sz w:val="28"/>
          <w:lang w:val="ru-RU"/>
        </w:rPr>
        <w:t>о и антиобщественного характера.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раскрывать смысл понятия экологии, экологической культуры, значение экологии для устойчивого развития общества;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помнить и выполнять правила безопасного поведения при </w:t>
      </w:r>
      <w:r w:rsidRPr="001242FA">
        <w:rPr>
          <w:rFonts w:ascii="Times New Roman" w:hAnsi="Times New Roman"/>
          <w:color w:val="000000"/>
          <w:sz w:val="28"/>
          <w:lang w:val="ru-RU"/>
        </w:rPr>
        <w:t>неблагоприятной экологической обстановке;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правила безопасного поведения на водоёмах в различное время года;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случае возникновения чрезвычайных ситуаций геологического происхождения (землетрясения, извержения вулкана), чрезв</w:t>
      </w:r>
      <w:r w:rsidRPr="001242FA">
        <w:rPr>
          <w:rFonts w:ascii="Times New Roman" w:hAnsi="Times New Roman"/>
          <w:color w:val="000000"/>
          <w:sz w:val="28"/>
          <w:lang w:val="ru-RU"/>
        </w:rPr>
        <w:t>ычайных ситуаций метеорологического 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правила само- и взаимопомощи терпящим бедст</w:t>
      </w:r>
      <w:r w:rsidRPr="001242FA">
        <w:rPr>
          <w:rFonts w:ascii="Times New Roman" w:hAnsi="Times New Roman"/>
          <w:color w:val="000000"/>
          <w:sz w:val="28"/>
          <w:lang w:val="ru-RU"/>
        </w:rPr>
        <w:t>вие на воде;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знать и примен</w:t>
      </w:r>
      <w:r w:rsidRPr="001242FA">
        <w:rPr>
          <w:rFonts w:ascii="Times New Roman" w:hAnsi="Times New Roman"/>
          <w:color w:val="000000"/>
          <w:sz w:val="28"/>
          <w:lang w:val="ru-RU"/>
        </w:rPr>
        <w:t>ять способы подачи сигнала о помощи.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сохранить. Основы медицинских знаний»: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раскрывать понятия заболеваний, зависящих от образа жизни (физических нагрузок, режима труда и отдыха, питания, психического здоровья и психологическ</w:t>
      </w:r>
      <w:r w:rsidRPr="001242FA">
        <w:rPr>
          <w:rFonts w:ascii="Times New Roman" w:hAnsi="Times New Roman"/>
          <w:color w:val="000000"/>
          <w:sz w:val="28"/>
          <w:lang w:val="ru-RU"/>
        </w:rPr>
        <w:t>ого благополучия);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оказывать первую помощь и самопомощь при неотложных состояниях.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приводить примеры межличностного и группового конфликта;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способы избегания и разрешения конфликтных ситуаций;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</w:t>
      </w:r>
      <w:r w:rsidRPr="001242FA">
        <w:rPr>
          <w:rFonts w:ascii="Times New Roman" w:hAnsi="Times New Roman"/>
          <w:color w:val="000000"/>
          <w:sz w:val="28"/>
          <w:lang w:val="ru-RU"/>
        </w:rPr>
        <w:t>овать опасные проявления конфликтов (в том числе насилие, буллинг (травля));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манипуляций (в том числе в целях вовлечения в экстремистскую, террористическую и иную деструктивную деятельность, в субкультуры и формируемые на их основе сообще</w:t>
      </w:r>
      <w:r w:rsidRPr="001242FA">
        <w:rPr>
          <w:rFonts w:ascii="Times New Roman" w:hAnsi="Times New Roman"/>
          <w:color w:val="000000"/>
          <w:sz w:val="28"/>
          <w:lang w:val="ru-RU"/>
        </w:rPr>
        <w:t>ства экстремистской и суицидальной направленности) и способов противостоять манипуляциям;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коммуникации с незнакомыми людьми (в том числе с подозрительными людьми, у которых могут иметься преступные намерения);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соблюдать правила безопасног</w:t>
      </w:r>
      <w:r w:rsidRPr="001242FA">
        <w:rPr>
          <w:rFonts w:ascii="Times New Roman" w:hAnsi="Times New Roman"/>
          <w:color w:val="000000"/>
          <w:sz w:val="28"/>
          <w:lang w:val="ru-RU"/>
        </w:rPr>
        <w:t>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опасности и соблюдать правила безопасного поведения в практике современных молодё</w:t>
      </w:r>
      <w:r w:rsidRPr="001242FA">
        <w:rPr>
          <w:rFonts w:ascii="Times New Roman" w:hAnsi="Times New Roman"/>
          <w:color w:val="000000"/>
          <w:sz w:val="28"/>
          <w:lang w:val="ru-RU"/>
        </w:rPr>
        <w:t>жных увлечений;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опасных проявлениях конфликта и при возможных манипуляциях.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характеризовать потенциальные риски и угрозы при использовании сети Интернет (далее – Интернет), </w:t>
      </w:r>
      <w:r w:rsidRPr="001242FA">
        <w:rPr>
          <w:rFonts w:ascii="Times New Roman" w:hAnsi="Times New Roman"/>
          <w:color w:val="000000"/>
          <w:sz w:val="28"/>
          <w:lang w:val="ru-RU"/>
        </w:rPr>
        <w:t>предупреждать риски и угрозы в Интернете (в том числе вовлечения в экстремистские, террористические и иные деструктивные интернет-сообщества);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и предотвращать потенциальные риски и угрозы при использовании Интернета (например: мошенничество</w:t>
      </w:r>
      <w:r w:rsidRPr="001242FA">
        <w:rPr>
          <w:rFonts w:ascii="Times New Roman" w:hAnsi="Times New Roman"/>
          <w:color w:val="000000"/>
          <w:sz w:val="28"/>
          <w:lang w:val="ru-RU"/>
        </w:rPr>
        <w:t>, игромания, деструктивные сообщества в социальных сетях).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>Модуль № 9 «Основы противодействия экстремизму и терроризму»: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понятия экстремизма, терроризма, их причины и последствия;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 xml:space="preserve">сформировать негативное отношение к экстремистской и </w:t>
      </w:r>
      <w:r w:rsidRPr="001242FA">
        <w:rPr>
          <w:rFonts w:ascii="Times New Roman" w:hAnsi="Times New Roman"/>
          <w:color w:val="000000"/>
          <w:sz w:val="28"/>
          <w:lang w:val="ru-RU"/>
        </w:rPr>
        <w:t>террористической деятельности;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организационные основы системы противодействия терроризму и экстремизму в Российской Федерации;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распознавать ситуации угрозы террористического акта в доме, в общественном месте;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при обнаружении</w:t>
      </w:r>
      <w:r w:rsidRPr="001242FA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 бесхозных (или опасных) вещей и предметов;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 xml:space="preserve">Модуль № 10 «Взаимодействие личности, общества и государства в 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обеспечении безопасности жизни и здоровья населения»: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роль человека, общества и государства при обеспечении безопасности жизни и здоровья населения в Российской Федерации;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роль государственных служб Российской Федерации по защите </w:t>
      </w:r>
      <w:r w:rsidRPr="001242FA">
        <w:rPr>
          <w:rFonts w:ascii="Times New Roman" w:hAnsi="Times New Roman"/>
          <w:color w:val="000000"/>
          <w:sz w:val="28"/>
          <w:lang w:val="ru-RU"/>
        </w:rPr>
        <w:t>населения при возникновении и ликвидации последствий чрезвычайных ситуаций в современных условиях;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</w:t>
      </w:r>
      <w:r w:rsidRPr="001242FA">
        <w:rPr>
          <w:rFonts w:ascii="Times New Roman" w:hAnsi="Times New Roman"/>
          <w:color w:val="000000"/>
          <w:sz w:val="28"/>
          <w:lang w:val="ru-RU"/>
        </w:rPr>
        <w:t>зличного характера;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объяснять правила оповещения и эвакуации населения в условиях чрезвычайных ситуаций;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</w:t>
      </w:r>
      <w:r w:rsidRPr="001242FA">
        <w:rPr>
          <w:rFonts w:ascii="Times New Roman" w:hAnsi="Times New Roman"/>
          <w:color w:val="000000"/>
          <w:sz w:val="28"/>
          <w:lang w:val="ru-RU"/>
        </w:rPr>
        <w:t>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владеть правилами безопасного поведения и безопасно действовать в различных ситуациях;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владеть способами антикоррупционного поведения с учётом возрастных обязанностей;</w:t>
      </w:r>
    </w:p>
    <w:p w:rsidR="00F95A68" w:rsidRPr="001242FA" w:rsidRDefault="00B80F3F">
      <w:pPr>
        <w:spacing w:after="0" w:line="264" w:lineRule="auto"/>
        <w:ind w:firstLine="600"/>
        <w:jc w:val="both"/>
        <w:rPr>
          <w:lang w:val="ru-RU"/>
        </w:rPr>
      </w:pPr>
      <w:r w:rsidRPr="001242FA">
        <w:rPr>
          <w:rFonts w:ascii="Times New Roman" w:hAnsi="Times New Roman"/>
          <w:color w:val="000000"/>
          <w:sz w:val="28"/>
          <w:lang w:val="ru-RU"/>
        </w:rPr>
        <w:t>информировать население и соответствующие органы о возникновении опасных ситуаций.</w:t>
      </w:r>
    </w:p>
    <w:p w:rsidR="00F95A68" w:rsidRPr="001242FA" w:rsidRDefault="00F95A68">
      <w:pPr>
        <w:rPr>
          <w:lang w:val="ru-RU"/>
        </w:rPr>
        <w:sectPr w:rsidR="00F95A68" w:rsidRPr="001242FA">
          <w:pgSz w:w="11906" w:h="16383"/>
          <w:pgMar w:top="1134" w:right="850" w:bottom="1134" w:left="1701" w:header="720" w:footer="720" w:gutter="0"/>
          <w:cols w:space="720"/>
        </w:sectPr>
      </w:pPr>
    </w:p>
    <w:p w:rsidR="00F95A68" w:rsidRDefault="00B80F3F">
      <w:pPr>
        <w:spacing w:after="0"/>
        <w:ind w:left="120"/>
      </w:pPr>
      <w:bookmarkStart w:id="8" w:name="block-2959132"/>
      <w:bookmarkEnd w:id="7"/>
      <w:r w:rsidRPr="001242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95A68" w:rsidRDefault="00B80F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37"/>
      </w:tblGrid>
      <w:tr w:rsidR="00F95A6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"Культура безопасности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жизнедеятельности в современном обществе"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природной среде"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"Здоровье и как его сохранить.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медицинских знаний"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социуме"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"Безопасность в информационном пространстве"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95A68" w:rsidRDefault="00F95A68"/>
        </w:tc>
      </w:tr>
    </w:tbl>
    <w:p w:rsidR="00F95A68" w:rsidRDefault="00F95A68">
      <w:pPr>
        <w:sectPr w:rsidR="00F95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5A68" w:rsidRDefault="00B80F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837"/>
      </w:tblGrid>
      <w:tr w:rsidR="00F95A68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общественных местах"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природной среде"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"Здоровье и как его сохранить.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медицинских знаний"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социуме"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информационном пространстве"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"Взаимодействие личности, общества и государства в обеспечении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жизни и здоровья населения"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95A68" w:rsidRDefault="00F95A68"/>
        </w:tc>
      </w:tr>
    </w:tbl>
    <w:p w:rsidR="00F95A68" w:rsidRDefault="00F95A68">
      <w:pPr>
        <w:sectPr w:rsidR="00F95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5A68" w:rsidRDefault="00F95A68">
      <w:pPr>
        <w:sectPr w:rsidR="00F95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5A68" w:rsidRDefault="00B80F3F">
      <w:pPr>
        <w:spacing w:after="0"/>
        <w:ind w:left="120"/>
      </w:pPr>
      <w:bookmarkStart w:id="9" w:name="block-295913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95A68" w:rsidRDefault="00B80F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3956"/>
        <w:gridCol w:w="1173"/>
        <w:gridCol w:w="1841"/>
        <w:gridCol w:w="1910"/>
        <w:gridCol w:w="1423"/>
        <w:gridCol w:w="2824"/>
      </w:tblGrid>
      <w:tr w:rsidR="00F95A68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Цель и основные понятия предмета ОБЖ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опасных и чрезвычайных ситуациях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в быту. Предупреждение бытовых отравлений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бытовых травм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Безопасная эксплуатация бытовых приборов и мест общего пользования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eacdf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ситуаций криминального характера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действия при авариях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на коммунальных системах жизнеобеспечения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дорожного движения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пешехода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eaefa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в общественных местах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возникновении массовых беспорядков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действия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в ситуациях криминогенного и антиобщественного характера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на природе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автономном существовании в природной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водоёмах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представления о здоровье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и защита от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инфекционных заболеваний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и защита от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неинфекционных заболеваний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помощь и самопомощь при неотложных состояниях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помощь и самопомощь при неотложных состояниях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и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увлечения молодёжи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4568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принципы безопасности в цифровой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Безопасные правила цифрового поведения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4842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теракта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6192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5A68" w:rsidRDefault="00F95A68"/>
        </w:tc>
      </w:tr>
    </w:tbl>
    <w:p w:rsidR="00F95A68" w:rsidRDefault="00F95A68">
      <w:pPr>
        <w:sectPr w:rsidR="00F95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5A68" w:rsidRDefault="00B80F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3956"/>
        <w:gridCol w:w="1173"/>
        <w:gridCol w:w="1841"/>
        <w:gridCol w:w="1910"/>
        <w:gridCol w:w="1423"/>
        <w:gridCol w:w="2824"/>
      </w:tblGrid>
      <w:tr w:rsidR="00F95A68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5A68" w:rsidRDefault="00F95A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68" w:rsidRDefault="00F95A68"/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дорожно-транспортных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происшествиях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пассажиров на различных видах транспорта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eafd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чрезвычайных ситуациях на транспорте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Пожарная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Пожарная безопасность в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природной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в горах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водоёмах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угрозе наводнения, цунами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урагане, буре, смерче, грозе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землетрясения, извержения вулкана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Экология и её значение для устойчивого развития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3078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и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современные увлечения молодёжи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4568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Опасные программы и явления цифровой среды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4842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Безопасные правила цифрового поведения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Деструктивные течения в Интернете и защита от них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теракта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6192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Default="00F95A68">
            <w:pPr>
              <w:spacing w:after="0"/>
              <w:ind w:left="135"/>
            </w:pPr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95A68" w:rsidRPr="001242F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Мероприятия по предупреждению </w:t>
            </w: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ликвидации чрезвычайных ситуаций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4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95A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5A68" w:rsidRPr="001242FA" w:rsidRDefault="00B80F3F">
            <w:pPr>
              <w:spacing w:after="0"/>
              <w:ind w:left="135"/>
              <w:rPr>
                <w:lang w:val="ru-RU"/>
              </w:rPr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 w:rsidRPr="00124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F95A68" w:rsidRDefault="00B80F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5A68" w:rsidRDefault="00F95A68"/>
        </w:tc>
      </w:tr>
    </w:tbl>
    <w:p w:rsidR="00F95A68" w:rsidRDefault="00F95A68">
      <w:pPr>
        <w:sectPr w:rsidR="00F95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5A68" w:rsidRDefault="00F95A68">
      <w:pPr>
        <w:sectPr w:rsidR="00F95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5A68" w:rsidRDefault="00B80F3F">
      <w:pPr>
        <w:spacing w:after="0"/>
        <w:ind w:left="120"/>
      </w:pPr>
      <w:bookmarkStart w:id="10" w:name="block-295913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95A68" w:rsidRDefault="00B80F3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95A68" w:rsidRDefault="00F95A68">
      <w:pPr>
        <w:spacing w:after="0" w:line="480" w:lineRule="auto"/>
        <w:ind w:left="120"/>
      </w:pPr>
    </w:p>
    <w:p w:rsidR="00F95A68" w:rsidRDefault="00F95A68">
      <w:pPr>
        <w:spacing w:after="0" w:line="480" w:lineRule="auto"/>
        <w:ind w:left="120"/>
      </w:pPr>
    </w:p>
    <w:p w:rsidR="00F95A68" w:rsidRDefault="00F95A68">
      <w:pPr>
        <w:spacing w:after="0"/>
        <w:ind w:left="120"/>
      </w:pPr>
    </w:p>
    <w:p w:rsidR="00F95A68" w:rsidRDefault="00B80F3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95A68" w:rsidRDefault="00F95A68">
      <w:pPr>
        <w:spacing w:after="0" w:line="480" w:lineRule="auto"/>
        <w:ind w:left="120"/>
      </w:pPr>
    </w:p>
    <w:p w:rsidR="00F95A68" w:rsidRDefault="00F95A68">
      <w:pPr>
        <w:spacing w:after="0"/>
        <w:ind w:left="120"/>
      </w:pPr>
    </w:p>
    <w:p w:rsidR="00F95A68" w:rsidRPr="001242FA" w:rsidRDefault="00B80F3F">
      <w:pPr>
        <w:spacing w:after="0" w:line="480" w:lineRule="auto"/>
        <w:ind w:left="120"/>
        <w:rPr>
          <w:lang w:val="ru-RU"/>
        </w:rPr>
      </w:pPr>
      <w:r w:rsidRPr="001242FA">
        <w:rPr>
          <w:rFonts w:ascii="Times New Roman" w:hAnsi="Times New Roman"/>
          <w:b/>
          <w:color w:val="000000"/>
          <w:sz w:val="28"/>
          <w:lang w:val="ru-RU"/>
        </w:rPr>
        <w:t xml:space="preserve">ЦИФРОВЫЕ </w:t>
      </w:r>
      <w:r w:rsidRPr="001242FA">
        <w:rPr>
          <w:rFonts w:ascii="Times New Roman" w:hAnsi="Times New Roman"/>
          <w:b/>
          <w:color w:val="000000"/>
          <w:sz w:val="28"/>
          <w:lang w:val="ru-RU"/>
        </w:rPr>
        <w:t>ОБРАЗОВАТЕЛЬНЫЕ РЕСУРСЫ И РЕСУРСЫ СЕТИ ИНТЕРНЕТ</w:t>
      </w:r>
    </w:p>
    <w:p w:rsidR="00F95A68" w:rsidRPr="001242FA" w:rsidRDefault="00F95A68">
      <w:pPr>
        <w:spacing w:after="0" w:line="480" w:lineRule="auto"/>
        <w:ind w:left="120"/>
        <w:rPr>
          <w:lang w:val="ru-RU"/>
        </w:rPr>
      </w:pPr>
    </w:p>
    <w:p w:rsidR="00F95A68" w:rsidRPr="001242FA" w:rsidRDefault="00F95A68">
      <w:pPr>
        <w:rPr>
          <w:lang w:val="ru-RU"/>
        </w:rPr>
        <w:sectPr w:rsidR="00F95A68" w:rsidRPr="001242FA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B80F3F" w:rsidRPr="001242FA" w:rsidRDefault="00B80F3F">
      <w:pPr>
        <w:rPr>
          <w:lang w:val="ru-RU"/>
        </w:rPr>
      </w:pPr>
    </w:p>
    <w:sectPr w:rsidR="00B80F3F" w:rsidRPr="001242FA" w:rsidSect="00F95A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83718"/>
    <w:multiLevelType w:val="multilevel"/>
    <w:tmpl w:val="1FEC24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F95A68"/>
    <w:rsid w:val="001242FA"/>
    <w:rsid w:val="00B80F3F"/>
    <w:rsid w:val="00F95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95A6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95A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506" TargetMode="External"/><Relationship Id="rId18" Type="http://schemas.openxmlformats.org/officeDocument/2006/relationships/hyperlink" Target="https://m.edsoo.ru/7f41b590" TargetMode="External"/><Relationship Id="rId26" Type="http://schemas.openxmlformats.org/officeDocument/2006/relationships/hyperlink" Target="https://m.edsoo.ru/f5eac8c2" TargetMode="External"/><Relationship Id="rId39" Type="http://schemas.openxmlformats.org/officeDocument/2006/relationships/hyperlink" Target="https://m.edsoo.ru/f5eb14e4" TargetMode="External"/><Relationship Id="rId21" Type="http://schemas.openxmlformats.org/officeDocument/2006/relationships/hyperlink" Target="https://m.edsoo.ru/7f41b590" TargetMode="External"/><Relationship Id="rId34" Type="http://schemas.openxmlformats.org/officeDocument/2006/relationships/hyperlink" Target="https://m.edsoo.ru/f5eaf946" TargetMode="External"/><Relationship Id="rId42" Type="http://schemas.openxmlformats.org/officeDocument/2006/relationships/hyperlink" Target="https://m.edsoo.ru/f5eb2c0e" TargetMode="External"/><Relationship Id="rId47" Type="http://schemas.openxmlformats.org/officeDocument/2006/relationships/hyperlink" Target="https://m.edsoo.ru/f5eb3ca8" TargetMode="External"/><Relationship Id="rId50" Type="http://schemas.openxmlformats.org/officeDocument/2006/relationships/hyperlink" Target="https://m.edsoo.ru/f5eb46da" TargetMode="External"/><Relationship Id="rId55" Type="http://schemas.openxmlformats.org/officeDocument/2006/relationships/hyperlink" Target="https://m.edsoo.ru/f5eafef0" TargetMode="External"/><Relationship Id="rId63" Type="http://schemas.openxmlformats.org/officeDocument/2006/relationships/hyperlink" Target="https://m.edsoo.ru/f5eb1da4" TargetMode="External"/><Relationship Id="rId68" Type="http://schemas.openxmlformats.org/officeDocument/2006/relationships/hyperlink" Target="https://m.edsoo.ru/f5eb350a" TargetMode="External"/><Relationship Id="rId76" Type="http://schemas.openxmlformats.org/officeDocument/2006/relationships/hyperlink" Target="https://m.edsoo.ru/f5eb4d4c" TargetMode="External"/><Relationship Id="rId7" Type="http://schemas.openxmlformats.org/officeDocument/2006/relationships/hyperlink" Target="https://m.edsoo.ru/7f419506" TargetMode="External"/><Relationship Id="rId71" Type="http://schemas.openxmlformats.org/officeDocument/2006/relationships/hyperlink" Target="https://m.edsoo.ru/f5eb425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590" TargetMode="External"/><Relationship Id="rId29" Type="http://schemas.openxmlformats.org/officeDocument/2006/relationships/hyperlink" Target="https://m.edsoo.ru/f5eacf84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f5eac5d4" TargetMode="External"/><Relationship Id="rId32" Type="http://schemas.openxmlformats.org/officeDocument/2006/relationships/hyperlink" Target="https://m.edsoo.ru/f5eaefa0" TargetMode="External"/><Relationship Id="rId37" Type="http://schemas.openxmlformats.org/officeDocument/2006/relationships/hyperlink" Target="https://m.edsoo.ru/f5eb0a76" TargetMode="External"/><Relationship Id="rId40" Type="http://schemas.openxmlformats.org/officeDocument/2006/relationships/hyperlink" Target="https://m.edsoo.ru/f5eb1da4" TargetMode="External"/><Relationship Id="rId45" Type="http://schemas.openxmlformats.org/officeDocument/2006/relationships/hyperlink" Target="https://m.edsoo.ru/f5eacc82" TargetMode="External"/><Relationship Id="rId53" Type="http://schemas.openxmlformats.org/officeDocument/2006/relationships/hyperlink" Target="https://m.edsoo.ru/f5eaf78e" TargetMode="External"/><Relationship Id="rId58" Type="http://schemas.openxmlformats.org/officeDocument/2006/relationships/hyperlink" Target="https://m.edsoo.ru/f5eb0c10" TargetMode="External"/><Relationship Id="rId66" Type="http://schemas.openxmlformats.org/officeDocument/2006/relationships/hyperlink" Target="https://m.edsoo.ru/f5eb23a8" TargetMode="External"/><Relationship Id="rId74" Type="http://schemas.openxmlformats.org/officeDocument/2006/relationships/hyperlink" Target="https://m.edsoo.ru/f5eb4842" TargetMode="External"/><Relationship Id="rId79" Type="http://schemas.openxmlformats.org/officeDocument/2006/relationships/hyperlink" Target="https://m.edsoo.ru/f5eb65c0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5eb0efe" TargetMode="External"/><Relationship Id="rId10" Type="http://schemas.openxmlformats.org/officeDocument/2006/relationships/hyperlink" Target="https://m.edsoo.ru/7f419506" TargetMode="External"/><Relationship Id="rId19" Type="http://schemas.openxmlformats.org/officeDocument/2006/relationships/hyperlink" Target="https://m.edsoo.ru/7f41b590" TargetMode="External"/><Relationship Id="rId31" Type="http://schemas.openxmlformats.org/officeDocument/2006/relationships/hyperlink" Target="https://m.edsoo.ru/f5ead68c" TargetMode="External"/><Relationship Id="rId44" Type="http://schemas.openxmlformats.org/officeDocument/2006/relationships/hyperlink" Target="https://m.edsoo.ru/f5eb3384" TargetMode="External"/><Relationship Id="rId52" Type="http://schemas.openxmlformats.org/officeDocument/2006/relationships/hyperlink" Target="https://m.edsoo.ru/f5eb6192" TargetMode="External"/><Relationship Id="rId60" Type="http://schemas.openxmlformats.org/officeDocument/2006/relationships/hyperlink" Target="https://m.edsoo.ru/f5eb14e4" TargetMode="External"/><Relationship Id="rId65" Type="http://schemas.openxmlformats.org/officeDocument/2006/relationships/hyperlink" Target="https://m.edsoo.ru/f5eb222c" TargetMode="External"/><Relationship Id="rId73" Type="http://schemas.openxmlformats.org/officeDocument/2006/relationships/hyperlink" Target="https://m.edsoo.ru/f5eb4568" TargetMode="External"/><Relationship Id="rId78" Type="http://schemas.openxmlformats.org/officeDocument/2006/relationships/hyperlink" Target="https://m.edsoo.ru/f5eb644e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Relationship Id="rId14" Type="http://schemas.openxmlformats.org/officeDocument/2006/relationships/hyperlink" Target="https://m.edsoo.ru/7f419506" TargetMode="External"/><Relationship Id="rId22" Type="http://schemas.openxmlformats.org/officeDocument/2006/relationships/hyperlink" Target="https://m.edsoo.ru/7f41b590" TargetMode="External"/><Relationship Id="rId27" Type="http://schemas.openxmlformats.org/officeDocument/2006/relationships/hyperlink" Target="https://m.edsoo.ru/f5eacc82" TargetMode="External"/><Relationship Id="rId30" Type="http://schemas.openxmlformats.org/officeDocument/2006/relationships/hyperlink" Target="https://m.edsoo.ru/f5ead51a" TargetMode="External"/><Relationship Id="rId35" Type="http://schemas.openxmlformats.org/officeDocument/2006/relationships/hyperlink" Target="https://m.edsoo.ru/f5eb038c" TargetMode="External"/><Relationship Id="rId43" Type="http://schemas.openxmlformats.org/officeDocument/2006/relationships/hyperlink" Target="https://m.edsoo.ru/f5eb2d94" TargetMode="External"/><Relationship Id="rId48" Type="http://schemas.openxmlformats.org/officeDocument/2006/relationships/hyperlink" Target="https://m.edsoo.ru/f5eb3f82" TargetMode="External"/><Relationship Id="rId56" Type="http://schemas.openxmlformats.org/officeDocument/2006/relationships/hyperlink" Target="https://m.edsoo.ru/f5eafd42" TargetMode="External"/><Relationship Id="rId64" Type="http://schemas.openxmlformats.org/officeDocument/2006/relationships/hyperlink" Target="https://m.edsoo.ru/f5eb209c" TargetMode="External"/><Relationship Id="rId69" Type="http://schemas.openxmlformats.org/officeDocument/2006/relationships/hyperlink" Target="https://m.edsoo.ru/f5eb367c" TargetMode="External"/><Relationship Id="rId77" Type="http://schemas.openxmlformats.org/officeDocument/2006/relationships/hyperlink" Target="https://m.edsoo.ru/f5eb6192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842" TargetMode="External"/><Relationship Id="rId72" Type="http://schemas.openxmlformats.org/officeDocument/2006/relationships/hyperlink" Target="https://m.edsoo.ru/f5eb40ea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7f41b590" TargetMode="External"/><Relationship Id="rId25" Type="http://schemas.openxmlformats.org/officeDocument/2006/relationships/hyperlink" Target="https://m.edsoo.ru/f5eac746" TargetMode="External"/><Relationship Id="rId33" Type="http://schemas.openxmlformats.org/officeDocument/2006/relationships/hyperlink" Target="https://m.edsoo.ru/f5eaf78e" TargetMode="External"/><Relationship Id="rId38" Type="http://schemas.openxmlformats.org/officeDocument/2006/relationships/hyperlink" Target="https://m.edsoo.ru/f5eb0d96" TargetMode="External"/><Relationship Id="rId46" Type="http://schemas.openxmlformats.org/officeDocument/2006/relationships/hyperlink" Target="https://m.edsoo.ru/f5eb37ee" TargetMode="External"/><Relationship Id="rId59" Type="http://schemas.openxmlformats.org/officeDocument/2006/relationships/hyperlink" Target="https://m.edsoo.ru/f5eb0c10" TargetMode="External"/><Relationship Id="rId67" Type="http://schemas.openxmlformats.org/officeDocument/2006/relationships/hyperlink" Target="https://m.edsoo.ru/f5eb3078" TargetMode="External"/><Relationship Id="rId20" Type="http://schemas.openxmlformats.org/officeDocument/2006/relationships/hyperlink" Target="https://m.edsoo.ru/7f41b590" TargetMode="External"/><Relationship Id="rId41" Type="http://schemas.openxmlformats.org/officeDocument/2006/relationships/hyperlink" Target="https://m.edsoo.ru/f5eb279a" TargetMode="External"/><Relationship Id="rId54" Type="http://schemas.openxmlformats.org/officeDocument/2006/relationships/hyperlink" Target="https://m.edsoo.ru/f5eaf946" TargetMode="External"/><Relationship Id="rId62" Type="http://schemas.openxmlformats.org/officeDocument/2006/relationships/hyperlink" Target="https://m.edsoo.ru/f5eb1ac0" TargetMode="External"/><Relationship Id="rId70" Type="http://schemas.openxmlformats.org/officeDocument/2006/relationships/hyperlink" Target="https://m.edsoo.ru/f5eb3ca8" TargetMode="External"/><Relationship Id="rId75" Type="http://schemas.openxmlformats.org/officeDocument/2006/relationships/hyperlink" Target="https://m.edsoo.ru/f5eb46d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506" TargetMode="External"/><Relationship Id="rId15" Type="http://schemas.openxmlformats.org/officeDocument/2006/relationships/hyperlink" Target="https://m.edsoo.ru/7f41b590" TargetMode="External"/><Relationship Id="rId23" Type="http://schemas.openxmlformats.org/officeDocument/2006/relationships/hyperlink" Target="https://m.edsoo.ru/7f41b590" TargetMode="External"/><Relationship Id="rId28" Type="http://schemas.openxmlformats.org/officeDocument/2006/relationships/hyperlink" Target="https://m.edsoo.ru/f5eacdf4" TargetMode="External"/><Relationship Id="rId36" Type="http://schemas.openxmlformats.org/officeDocument/2006/relationships/hyperlink" Target="https://m.edsoo.ru/f5eb06f2" TargetMode="External"/><Relationship Id="rId49" Type="http://schemas.openxmlformats.org/officeDocument/2006/relationships/hyperlink" Target="https://m.edsoo.ru/f5eb4568" TargetMode="External"/><Relationship Id="rId57" Type="http://schemas.openxmlformats.org/officeDocument/2006/relationships/hyperlink" Target="https://m.edsoo.ru/f5eb02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9751</Words>
  <Characters>55587</Characters>
  <Application>Microsoft Office Word</Application>
  <DocSecurity>0</DocSecurity>
  <Lines>463</Lines>
  <Paragraphs>130</Paragraphs>
  <ScaleCrop>false</ScaleCrop>
  <Company/>
  <LinksUpToDate>false</LinksUpToDate>
  <CharactersWithSpaces>65208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3</cp:revision>
  <dcterms:created xsi:type="dcterms:W3CDTF">2023-11-23T11:07:00Z</dcterms:created>
  <dcterms:modified xsi:type="dcterms:W3CDTF">2023-11-23T11:07:00Z</dcterms:modified>
</cp:coreProperties>
</file>