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BE" w:rsidRPr="00BB21AA" w:rsidRDefault="005F5009" w:rsidP="004D7EBE">
      <w:pPr>
        <w:spacing w:after="0"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3.95pt;margin-top:-52.8pt;width:573.85pt;height:811.85pt;z-index:1">
            <v:imagedata r:id="rId7" o:title="IMG_0006"/>
          </v:shape>
        </w:pict>
      </w:r>
      <w:r w:rsidR="004D7EBE" w:rsidRPr="00BB21AA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4D7EBE" w:rsidRPr="00BB21AA" w:rsidRDefault="004D7EBE" w:rsidP="004D7EBE">
      <w:pPr>
        <w:spacing w:after="0" w:line="408" w:lineRule="auto"/>
        <w:ind w:left="120"/>
        <w:jc w:val="center"/>
      </w:pPr>
      <w:r w:rsidRPr="00BB21AA">
        <w:rPr>
          <w:rFonts w:ascii="Times New Roman" w:hAnsi="Times New Roman"/>
          <w:b/>
          <w:color w:val="000000"/>
          <w:sz w:val="28"/>
        </w:rPr>
        <w:t>‌</w:t>
      </w:r>
      <w:bookmarkStart w:id="0" w:name="326412a7-2759-4e4f-bde6-d270fe4a688f"/>
      <w:bookmarkEnd w:id="0"/>
      <w:r w:rsidRPr="00BB21AA"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области‌‌</w:t>
      </w:r>
    </w:p>
    <w:p w:rsidR="004D7EBE" w:rsidRPr="00BB21AA" w:rsidRDefault="004D7EBE" w:rsidP="004D7EBE">
      <w:pPr>
        <w:spacing w:after="0" w:line="408" w:lineRule="auto"/>
        <w:ind w:left="120"/>
        <w:jc w:val="center"/>
      </w:pPr>
      <w:r w:rsidRPr="00BB21AA">
        <w:rPr>
          <w:rFonts w:ascii="Times New Roman" w:hAnsi="Times New Roman"/>
          <w:b/>
          <w:color w:val="000000"/>
          <w:sz w:val="28"/>
        </w:rPr>
        <w:t>‌</w:t>
      </w:r>
      <w:bookmarkStart w:id="1" w:name="136dcea1-2d9e-4c3b-8c18-19bdf8f2b14a"/>
      <w:bookmarkEnd w:id="1"/>
      <w:r w:rsidRPr="00BB21AA">
        <w:rPr>
          <w:rFonts w:ascii="Times New Roman" w:hAnsi="Times New Roman"/>
          <w:b/>
          <w:color w:val="000000"/>
          <w:sz w:val="28"/>
        </w:rPr>
        <w:t>Администрация "Шарлыкский район"‌</w:t>
      </w:r>
      <w:r w:rsidRPr="00BB21AA">
        <w:rPr>
          <w:rFonts w:ascii="Times New Roman" w:hAnsi="Times New Roman"/>
          <w:color w:val="000000"/>
          <w:sz w:val="28"/>
        </w:rPr>
        <w:t>​</w:t>
      </w:r>
    </w:p>
    <w:p w:rsidR="004D7EBE" w:rsidRPr="00BB21AA" w:rsidRDefault="004D7EBE" w:rsidP="004D7EBE">
      <w:pPr>
        <w:spacing w:after="0" w:line="408" w:lineRule="auto"/>
        <w:ind w:left="120"/>
        <w:jc w:val="center"/>
      </w:pPr>
      <w:r w:rsidRPr="00BB21AA">
        <w:rPr>
          <w:rFonts w:ascii="Times New Roman" w:hAnsi="Times New Roman"/>
          <w:b/>
          <w:color w:val="000000"/>
          <w:sz w:val="28"/>
        </w:rPr>
        <w:t>МБОУ "Шарлыкская СОШ №2"</w:t>
      </w:r>
    </w:p>
    <w:p w:rsidR="004D7EBE" w:rsidRPr="00BB21AA" w:rsidRDefault="004D7EBE" w:rsidP="004D7EBE">
      <w:pPr>
        <w:spacing w:after="0"/>
        <w:ind w:left="120"/>
      </w:pPr>
    </w:p>
    <w:p w:rsidR="004D7EBE" w:rsidRPr="00BB21AA" w:rsidRDefault="004D7EBE" w:rsidP="004D7EBE">
      <w:pPr>
        <w:spacing w:after="0"/>
        <w:ind w:left="120"/>
      </w:pPr>
    </w:p>
    <w:p w:rsidR="004D7EBE" w:rsidRPr="00BB21AA" w:rsidRDefault="004D7EBE" w:rsidP="004D7EBE">
      <w:pPr>
        <w:spacing w:after="0"/>
        <w:ind w:left="120"/>
      </w:pPr>
    </w:p>
    <w:p w:rsidR="004D7EBE" w:rsidRPr="00BB21AA" w:rsidRDefault="004D7EBE" w:rsidP="004D7EBE">
      <w:pPr>
        <w:spacing w:after="0"/>
        <w:ind w:left="120"/>
      </w:pPr>
    </w:p>
    <w:tbl>
      <w:tblPr>
        <w:tblW w:w="0" w:type="auto"/>
        <w:tblLook w:val="00A0"/>
      </w:tblPr>
      <w:tblGrid>
        <w:gridCol w:w="3114"/>
        <w:gridCol w:w="3115"/>
        <w:gridCol w:w="3115"/>
      </w:tblGrid>
      <w:tr w:rsidR="004D7EBE" w:rsidRPr="00245AEA" w:rsidTr="009E37B9">
        <w:tc>
          <w:tcPr>
            <w:tcW w:w="3114" w:type="dxa"/>
          </w:tcPr>
          <w:p w:rsidR="004D7EBE" w:rsidRPr="00245AEA" w:rsidRDefault="004D7EBE" w:rsidP="009E37B9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МО учителей иностранного языка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Никонова Н. С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№1 от «31» августа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245AEA">
                <w:rPr>
                  <w:rFonts w:ascii="Times New Roman" w:hAnsi="Times New Roman"/>
                  <w:color w:val="000000"/>
                  <w:sz w:val="24"/>
                  <w:szCs w:val="24"/>
                </w:rPr>
                <w:t>2023 г</w:t>
              </w:r>
            </w:smartTag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D7EBE" w:rsidRPr="00245AEA" w:rsidRDefault="004D7EBE" w:rsidP="009E37B9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Богаткина О. В.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 от «31» августа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245AEA">
                <w:rPr>
                  <w:rFonts w:ascii="Times New Roman" w:hAnsi="Times New Roman"/>
                  <w:color w:val="000000"/>
                  <w:sz w:val="24"/>
                  <w:szCs w:val="24"/>
                </w:rPr>
                <w:t>2023 г</w:t>
              </w:r>
            </w:smartTag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D7EBE" w:rsidRPr="00245AEA" w:rsidRDefault="004D7EBE" w:rsidP="009E37B9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5AEA"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Пахомов А. Ю.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 от «31» августа  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245AEA">
                <w:rPr>
                  <w:rFonts w:ascii="Times New Roman" w:hAnsi="Times New Roman"/>
                  <w:color w:val="000000"/>
                  <w:sz w:val="24"/>
                  <w:szCs w:val="24"/>
                </w:rPr>
                <w:t>2023 г</w:t>
              </w:r>
            </w:smartTag>
            <w:r w:rsidRPr="00245AE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D7EBE" w:rsidRPr="00245AEA" w:rsidRDefault="004D7EBE" w:rsidP="009E37B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D7EBE" w:rsidRDefault="004D7EBE" w:rsidP="004D7EBE">
      <w:pPr>
        <w:spacing w:after="0"/>
        <w:ind w:left="120"/>
      </w:pPr>
    </w:p>
    <w:p w:rsidR="004D7EBE" w:rsidRDefault="004D7EBE" w:rsidP="004D7EB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4D7EBE" w:rsidRDefault="004D7EBE" w:rsidP="004D7EBE">
      <w:pPr>
        <w:spacing w:after="0"/>
        <w:ind w:left="120"/>
      </w:pPr>
    </w:p>
    <w:p w:rsidR="004D7EBE" w:rsidRDefault="004D7EBE" w:rsidP="004D7EBE">
      <w:pPr>
        <w:spacing w:after="0"/>
        <w:ind w:left="120"/>
      </w:pPr>
    </w:p>
    <w:p w:rsidR="004D7EBE" w:rsidRDefault="004D7EBE" w:rsidP="004D7EBE">
      <w:pPr>
        <w:spacing w:after="0"/>
        <w:ind w:left="120"/>
      </w:pPr>
    </w:p>
    <w:p w:rsidR="004D7EBE" w:rsidRDefault="004D7EBE" w:rsidP="004D7EB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4D7EBE" w:rsidRDefault="004D7EBE" w:rsidP="004D7EB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581985)</w:t>
      </w:r>
    </w:p>
    <w:p w:rsidR="004D7EBE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 w:line="408" w:lineRule="auto"/>
        <w:ind w:left="120"/>
        <w:jc w:val="center"/>
      </w:pPr>
      <w:r w:rsidRPr="00BB21AA">
        <w:rPr>
          <w:rFonts w:ascii="Times New Roman" w:hAnsi="Times New Roman"/>
          <w:b/>
          <w:color w:val="000000"/>
          <w:sz w:val="28"/>
        </w:rPr>
        <w:t>учебного предмета «Иностранный (английский) язык»</w:t>
      </w:r>
    </w:p>
    <w:p w:rsidR="004D7EBE" w:rsidRPr="00BB21AA" w:rsidRDefault="004D7EBE" w:rsidP="004D7EB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 11 класса</w:t>
      </w:r>
      <w:r w:rsidRPr="00BB21AA">
        <w:rPr>
          <w:rFonts w:ascii="Times New Roman" w:hAnsi="Times New Roman"/>
          <w:color w:val="000000"/>
          <w:sz w:val="28"/>
        </w:rPr>
        <w:t xml:space="preserve"> </w:t>
      </w: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  <w:ind w:left="120"/>
        <w:jc w:val="center"/>
      </w:pPr>
    </w:p>
    <w:p w:rsidR="004D7EBE" w:rsidRPr="00BB21AA" w:rsidRDefault="004D7EBE" w:rsidP="004D7EBE">
      <w:pPr>
        <w:spacing w:after="0"/>
      </w:pPr>
    </w:p>
    <w:p w:rsidR="004D7EBE" w:rsidRPr="00BB21AA" w:rsidRDefault="004D7EBE" w:rsidP="004D7EBE">
      <w:pPr>
        <w:spacing w:after="0"/>
        <w:ind w:left="120"/>
        <w:jc w:val="center"/>
      </w:pPr>
      <w:r w:rsidRPr="00BB21AA">
        <w:rPr>
          <w:rFonts w:ascii="Times New Roman" w:hAnsi="Times New Roman"/>
          <w:color w:val="000000"/>
          <w:sz w:val="28"/>
        </w:rPr>
        <w:t>​</w:t>
      </w:r>
      <w:bookmarkStart w:id="2" w:name="2ca4b822-b41b-4bca-a0ae-e8dae98d20bd"/>
      <w:bookmarkEnd w:id="2"/>
      <w:r w:rsidRPr="00BB21AA">
        <w:rPr>
          <w:rFonts w:ascii="Times New Roman" w:hAnsi="Times New Roman"/>
          <w:b/>
          <w:color w:val="000000"/>
          <w:sz w:val="28"/>
        </w:rPr>
        <w:t>с. Шарлык‌</w:t>
      </w:r>
      <w:bookmarkStart w:id="3" w:name="37890e0d-bf7f-43fe-815c-7a678ee14218"/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B21AA">
        <w:rPr>
          <w:rFonts w:ascii="Times New Roman" w:hAnsi="Times New Roman"/>
          <w:b/>
          <w:color w:val="000000"/>
          <w:sz w:val="28"/>
        </w:rPr>
        <w:t>2023‌</w:t>
      </w:r>
      <w:r w:rsidRPr="00BB21AA">
        <w:rPr>
          <w:rFonts w:ascii="Times New Roman" w:hAnsi="Times New Roman"/>
          <w:color w:val="000000"/>
          <w:sz w:val="28"/>
        </w:rPr>
        <w:t>​</w:t>
      </w:r>
    </w:p>
    <w:p w:rsidR="004D7EBE" w:rsidRDefault="004D7EBE" w:rsidP="004D7EBE"/>
    <w:p w:rsidR="004D7EBE" w:rsidRPr="004969A7" w:rsidRDefault="004D7EBE" w:rsidP="00E737C9">
      <w:pPr>
        <w:shd w:val="clear" w:color="auto" w:fill="FFFFFF"/>
        <w:ind w:hanging="142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D32D9E" w:rsidRPr="003B2A94" w:rsidRDefault="00D32D9E" w:rsidP="00D131EE">
      <w:pPr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b/>
            <w:sz w:val="24"/>
            <w:szCs w:val="24"/>
            <w:lang w:val="en-US"/>
          </w:rPr>
          <w:lastRenderedPageBreak/>
          <w:t>I</w:t>
        </w:r>
        <w:r w:rsidRPr="009E26A2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9E26A2">
        <w:rPr>
          <w:rFonts w:ascii="Times New Roman" w:hAnsi="Times New Roman"/>
          <w:b/>
          <w:sz w:val="24"/>
          <w:szCs w:val="24"/>
        </w:rPr>
        <w:t xml:space="preserve"> </w:t>
      </w:r>
      <w:r w:rsidRPr="004969A7">
        <w:rPr>
          <w:rFonts w:ascii="Times New Roman" w:hAnsi="Times New Roman"/>
          <w:b/>
          <w:sz w:val="24"/>
          <w:szCs w:val="24"/>
        </w:rPr>
        <w:t>Планируемые предметные результаты освоения учебного курса «Английский язык»</w:t>
      </w:r>
      <w:r w:rsidRPr="009E26A2">
        <w:rPr>
          <w:rFonts w:ascii="Times New Roman" w:hAnsi="Times New Roman"/>
          <w:b/>
          <w:sz w:val="24"/>
          <w:szCs w:val="24"/>
        </w:rPr>
        <w:t xml:space="preserve"> </w:t>
      </w:r>
      <w:r w:rsidR="00D131EE">
        <w:rPr>
          <w:rFonts w:ascii="Times New Roman" w:hAnsi="Times New Roman"/>
          <w:b/>
          <w:sz w:val="24"/>
          <w:szCs w:val="24"/>
        </w:rPr>
        <w:t xml:space="preserve">для </w:t>
      </w:r>
      <w:r>
        <w:rPr>
          <w:rFonts w:ascii="Times New Roman" w:hAnsi="Times New Roman"/>
          <w:b/>
          <w:sz w:val="24"/>
          <w:szCs w:val="24"/>
        </w:rPr>
        <w:t>11 классов</w:t>
      </w:r>
    </w:p>
    <w:p w:rsidR="00D32D9E" w:rsidRPr="003B2A94" w:rsidRDefault="00D32D9E" w:rsidP="003B2A94">
      <w:pPr>
        <w:pStyle w:val="a3"/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32D9E" w:rsidRPr="003B2A94" w:rsidRDefault="00D131EE" w:rsidP="003B2A94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32D9E" w:rsidRPr="003B2A94">
        <w:rPr>
          <w:rFonts w:ascii="Times New Roman" w:hAnsi="Times New Roman"/>
          <w:b/>
          <w:sz w:val="24"/>
          <w:szCs w:val="24"/>
        </w:rPr>
        <w:t xml:space="preserve">. Планируемые предметные результаты освоения учебного курса «Английский язык» на основе линии УМК «Английский в фокусе» </w:t>
      </w:r>
      <w:r w:rsidR="00D32D9E" w:rsidRPr="003B2A94">
        <w:rPr>
          <w:rFonts w:ascii="Times New Roman" w:hAnsi="Times New Roman"/>
          <w:b/>
          <w:sz w:val="24"/>
          <w:szCs w:val="24"/>
          <w:lang w:val="en-US"/>
        </w:rPr>
        <w:t>Spotlight</w:t>
      </w:r>
      <w:r w:rsidR="00D32D9E" w:rsidRPr="003B2A94">
        <w:rPr>
          <w:rFonts w:ascii="Times New Roman" w:hAnsi="Times New Roman"/>
          <w:b/>
          <w:sz w:val="24"/>
          <w:szCs w:val="24"/>
        </w:rPr>
        <w:t xml:space="preserve">:учебник для 11 класса общеобразовательных организаций /О.В. Афанасьева, Дж. Дули, И.В. Михеева и др. (М.: </w:t>
      </w:r>
      <w:r w:rsidR="00D32D9E" w:rsidRPr="003B2A94">
        <w:rPr>
          <w:rFonts w:ascii="Times New Roman" w:hAnsi="Times New Roman"/>
          <w:b/>
          <w:sz w:val="24"/>
          <w:szCs w:val="24"/>
          <w:lang w:val="en-US"/>
        </w:rPr>
        <w:t>Express</w:t>
      </w:r>
      <w:r w:rsidR="00D32D9E" w:rsidRPr="003B2A94">
        <w:rPr>
          <w:rFonts w:ascii="Times New Roman" w:hAnsi="Times New Roman"/>
          <w:b/>
          <w:sz w:val="24"/>
          <w:szCs w:val="24"/>
        </w:rPr>
        <w:t>:</w:t>
      </w:r>
      <w:r w:rsidR="00D32D9E" w:rsidRPr="003B2A94">
        <w:rPr>
          <w:rFonts w:ascii="Times New Roman" w:hAnsi="Times New Roman"/>
          <w:b/>
          <w:sz w:val="24"/>
          <w:szCs w:val="24"/>
          <w:lang w:val="en-US"/>
        </w:rPr>
        <w:t>Publishing</w:t>
      </w:r>
      <w:r w:rsidR="00D32D9E" w:rsidRPr="003B2A94">
        <w:rPr>
          <w:rFonts w:ascii="Times New Roman" w:hAnsi="Times New Roman"/>
          <w:b/>
          <w:sz w:val="24"/>
          <w:szCs w:val="24"/>
        </w:rPr>
        <w:t xml:space="preserve"> Просвещение)</w:t>
      </w:r>
    </w:p>
    <w:p w:rsidR="00D32D9E" w:rsidRPr="003B2A94" w:rsidRDefault="00D32D9E" w:rsidP="003B2A94">
      <w:pPr>
        <w:tabs>
          <w:tab w:val="left" w:pos="2189"/>
        </w:tabs>
        <w:spacing w:after="0" w:line="240" w:lineRule="auto"/>
        <w:ind w:left="-550" w:firstLine="2745"/>
        <w:jc w:val="both"/>
        <w:rPr>
          <w:rFonts w:ascii="Times New Roman" w:hAnsi="Times New Roman"/>
          <w:b/>
          <w:sz w:val="24"/>
          <w:szCs w:val="24"/>
        </w:rPr>
      </w:pPr>
    </w:p>
    <w:p w:rsidR="00D32D9E" w:rsidRPr="003B2A94" w:rsidRDefault="00D32D9E" w:rsidP="003B2A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A94">
        <w:rPr>
          <w:rFonts w:ascii="Times New Roman" w:hAnsi="Times New Roman"/>
          <w:b/>
          <w:sz w:val="24"/>
          <w:szCs w:val="24"/>
        </w:rPr>
        <w:t>11 класс</w:t>
      </w:r>
    </w:p>
    <w:p w:rsidR="00D32D9E" w:rsidRDefault="00D32D9E" w:rsidP="003B2A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B2A94">
        <w:rPr>
          <w:rFonts w:ascii="Times New Roman" w:hAnsi="Times New Roman"/>
          <w:b/>
          <w:sz w:val="24"/>
          <w:szCs w:val="24"/>
        </w:rPr>
        <w:t>Личностные УУД: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Формирование мотивации изучения английского языка; развитие стремления к самосовершенствованию в образовательной области «Английский язык».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Осознание возможностей самореализации средствами иностранного языка;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Развитие стремления к совершенствованию собственной речевой культуры в целом;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нравственных чувств и этического сознания;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трудолюбия, творческого отношения к учению, труду, жизни;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Воспитания ценностного отношения к здоровью и здоровому образу жизни;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ценностного отношения к природе, окружающей среде (экологическое воспитание);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ценностного отношения к прекрасному; формирование представлений об эстетических идеалах и ценностях;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Воспитание уважения к культуре других народов.</w:t>
      </w:r>
    </w:p>
    <w:p w:rsidR="00D32D9E" w:rsidRPr="003B2A94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М</w:t>
      </w:r>
      <w:r w:rsidRPr="003B2A94">
        <w:rPr>
          <w:rFonts w:ascii="Times New Roman" w:hAnsi="Times New Roman"/>
          <w:b/>
          <w:sz w:val="24"/>
          <w:szCs w:val="24"/>
        </w:rPr>
        <w:t>етапредметные УУД: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Самостоятельно определять цели своего обучения; ставить и формировать для себя новые задачи в учебной деятельности; развивать мотивы и интересы своей познавательной деятельности;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Самостоятельно планировать альтернативные пути достижения целей; осознанно выбирать наиболее эффективные способы решения учебных и познавательных задач;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Соотносить свои действия с планируемыми результатами; осуществлять контроль своей деятельности в процессе достижения результата; определять способы действий в рамках предложенных условий и требований; корректировать свои действия в соответствии с изменяющейся ситуацией;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Оценивать правильность выполнения учебной задачи, собственные возможности ее решения;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Овладеть основами самоконтроля, самооценки;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Осознанно владеть логическими действиями определения понятий, обобщения, установления аналогий и классификации на основе самостоятельного выбора оснований и критерий;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Устанавливать причинно-следственные связи; строить логические рассуждения; делать умозаключения и выводы;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сверстниками; находить общее решение и разрешать конфликты на основе согласования позиций и учета интересов;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lastRenderedPageBreak/>
        <w:t>Формулировать, аргументировать и отстаивать свое мнение;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Адекватно и осознанно использовать речевые средства в соответствии с задачей коммуникации;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Формировать и развивать компетенции в области использования информационно-коммуникационных технологий;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Развивать коммуникативную компетенцию, включая умение взаимодействовать с окружающими, выполняя различные социокультурные роли;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Развивать исследовательские учебные действия, включая навыки работы с информацией, поиск и выделение нужной информации, обобщение и фиксацию информации;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Развивать навыки смыслового чтения, включая умения выделять тему, прогнозировать содержание текста по заголовку и ключевым славам, выделять основную мысль, главные факты, опуская второстепенные, устанавливать логическую последовательность фактов;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Осуществлять регулятивные действия самонаблюдения, самоконтроля, самооценки в процессе коммуникативной деятельности на английском языке.</w:t>
      </w:r>
    </w:p>
    <w:p w:rsidR="00D32D9E" w:rsidRPr="003B2A94" w:rsidRDefault="00D32D9E" w:rsidP="00321B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D9E" w:rsidRPr="003B2A94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A94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D32D9E" w:rsidRPr="003B2A94" w:rsidRDefault="00D32D9E" w:rsidP="00321B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Коммуникативная компетенция в следующих видах речевой деятельности:</w:t>
      </w:r>
    </w:p>
    <w:p w:rsidR="00D32D9E" w:rsidRPr="009B45F0" w:rsidRDefault="00D32D9E" w:rsidP="00321B4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1)В говорении: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 xml:space="preserve">Вести диалог, используя оценочные суждения, в ситуациях официального и и неофициального общения ( в рамках изученной тематики); 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Рассказывать о себе, своих планах, своем окружении;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Участвовать в обсуждении проблем в связи с прочитанными/прослушанными иноязычным текстом. Соблюдая правила речевого этикета;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Рассуждать в рамках изученной тематики и проблематики;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Представлять социокультурный портрет своей страны и англоязычных стран;</w:t>
      </w:r>
    </w:p>
    <w:p w:rsidR="00D32D9E" w:rsidRPr="009B45F0" w:rsidRDefault="00D32D9E" w:rsidP="00321B4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2)В аудировании: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Понимать основное содержание различных аудио- и видеоматериалов: прагматических (объявления, прогноз погоды), публицистических (интервью, репортаж), соответствующих тематике данной ступени обучения, - и извлекать из них необходимую информацию;</w:t>
      </w:r>
    </w:p>
    <w:p w:rsidR="00D32D9E" w:rsidRPr="009B45F0" w:rsidRDefault="00D32D9E" w:rsidP="00321B4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3)В чтении: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D32D9E" w:rsidRPr="009B45F0" w:rsidRDefault="00D32D9E" w:rsidP="00321B4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4)В письменной речи: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Писать личное письмо;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Заполнять анкету, бланки;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Письменно излагать сведения о себе в форме, принятой в англоязычных странах;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Делать выписки из иноязычного текста.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Языковая компетенция</w:t>
      </w:r>
    </w:p>
    <w:p w:rsidR="00D32D9E" w:rsidRPr="003B2A94" w:rsidRDefault="00D32D9E" w:rsidP="00321B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В старшей школе осуществляется систематизация языковых знаний, полученных учениками в основной школе. Учащиеся продолжают овладевать новыми языковыми знаниями и навыками в соответствии с требованиями базового уровня владения английским языком.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Орфография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lastRenderedPageBreak/>
        <w:t>Совершенствовать слухопроизносительных навыков, в том числе применительно к новому языковому материалу, навыков правильного произношения;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Соблюдение ударения и интонации в английских словах и фразах;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Совершенствование ритмико-интонационных навыков оформления различных типов предложений.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Лексическая  сторона речи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Систематизация лексическ</w:t>
      </w:r>
      <w:r>
        <w:rPr>
          <w:rFonts w:ascii="Times New Roman" w:hAnsi="Times New Roman"/>
          <w:sz w:val="24"/>
          <w:szCs w:val="24"/>
        </w:rPr>
        <w:t>их единиц, изученных во 2-4 и 5-10</w:t>
      </w:r>
      <w:r w:rsidRPr="003B2A94">
        <w:rPr>
          <w:rFonts w:ascii="Times New Roman" w:hAnsi="Times New Roman"/>
          <w:sz w:val="24"/>
          <w:szCs w:val="24"/>
        </w:rPr>
        <w:t xml:space="preserve"> классах;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Овладение лексическими средствами, обслуживающими новые темы, проблемы и ситуации устного и письменного общения. Лексический минимум выпускника полной средней школы составляет 1400 ЛЕ;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 xml:space="preserve">Расширение </w:t>
      </w:r>
      <w:r>
        <w:rPr>
          <w:rFonts w:ascii="Times New Roman" w:hAnsi="Times New Roman"/>
          <w:sz w:val="24"/>
          <w:szCs w:val="24"/>
        </w:rPr>
        <w:t>потенциального словаря  за счет овладения интернациональной</w:t>
      </w:r>
      <w:r w:rsidRPr="003B2A94">
        <w:rPr>
          <w:rFonts w:ascii="Times New Roman" w:hAnsi="Times New Roman"/>
          <w:sz w:val="24"/>
          <w:szCs w:val="24"/>
        </w:rPr>
        <w:t xml:space="preserve"> лексикой, новыми значениями известных и новых слов, образовательных на основе продуктивных способов словообразования;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Развитие навыков распознавания и употребления в речи ЛЕ, обслуживающих ситуации в рамках тематики основной и старшей школы, наиболее распространенных словосочетаний, реплик-клише речевого этикета, характерных для культуры англоязычных стран;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Развитие навыков использования словарей.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Продуктивное овладение грамматическими явлениями, которые ранее были усвоены рецептивно, и коммуникативно- ориентированная систематизация грамматического материала, усвоенного в основной школе;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Совершенствование навыков распознавания и употребления в речи изученных ранее коммуникативных и структурных типов предложений;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Систематизация знаний о сложносочиненных и сложноподчиненных предложениях, в том числе условных предложениях с разной степенью вероятности: вероятных, маловероятных и невероятных (</w:t>
      </w:r>
      <w:r w:rsidRPr="003B2A94">
        <w:rPr>
          <w:rFonts w:ascii="Times New Roman" w:hAnsi="Times New Roman"/>
          <w:sz w:val="24"/>
          <w:szCs w:val="24"/>
          <w:lang w:val="en-US"/>
        </w:rPr>
        <w:t>Conditional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I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II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III</w:t>
      </w:r>
      <w:r w:rsidRPr="003B2A94">
        <w:rPr>
          <w:rFonts w:ascii="Times New Roman" w:hAnsi="Times New Roman"/>
          <w:sz w:val="24"/>
          <w:szCs w:val="24"/>
        </w:rPr>
        <w:t>);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B2A94">
        <w:rPr>
          <w:rFonts w:ascii="Times New Roman" w:hAnsi="Times New Roman"/>
          <w:sz w:val="24"/>
          <w:szCs w:val="24"/>
        </w:rPr>
        <w:t xml:space="preserve">Формирование навыков распознавания и употребления в речи предложений с конструкцией </w:t>
      </w:r>
      <w:r w:rsidRPr="003B2A94">
        <w:rPr>
          <w:rFonts w:ascii="Times New Roman" w:hAnsi="Times New Roman"/>
          <w:sz w:val="24"/>
          <w:szCs w:val="24"/>
          <w:lang w:val="en-US"/>
        </w:rPr>
        <w:t>I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wish</w:t>
      </w:r>
      <w:r w:rsidRPr="003B2A94">
        <w:rPr>
          <w:rFonts w:ascii="Times New Roman" w:hAnsi="Times New Roman"/>
          <w:sz w:val="24"/>
          <w:szCs w:val="24"/>
        </w:rPr>
        <w:t xml:space="preserve">… 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(I wish I had my own room), </w:t>
      </w:r>
      <w:r w:rsidRPr="003B2A94">
        <w:rPr>
          <w:rFonts w:ascii="Times New Roman" w:hAnsi="Times New Roman"/>
          <w:sz w:val="24"/>
          <w:szCs w:val="24"/>
        </w:rPr>
        <w:t>с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конструкцией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so/such + that (I was so busy that forgot to phone my parents), </w:t>
      </w:r>
      <w:r w:rsidRPr="003B2A94">
        <w:rPr>
          <w:rFonts w:ascii="Times New Roman" w:hAnsi="Times New Roman"/>
          <w:sz w:val="24"/>
          <w:szCs w:val="24"/>
        </w:rPr>
        <w:t>эмфатических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конструкций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типа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It’s him who …, It’s time you did smth;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B2A94">
        <w:rPr>
          <w:rFonts w:ascii="Times New Roman" w:hAnsi="Times New Roman"/>
          <w:sz w:val="24"/>
          <w:szCs w:val="24"/>
        </w:rPr>
        <w:t>Совершенствованиенавыковраспознаванияиупотреблениявречиглаголоввнаиболееупотребительныхвременныхформахдействительногозалога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: Present Simple, Past Simple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Future Simple, Present Continuous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Past Continuous, Present  Perfect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 Past Perfect; </w:t>
      </w:r>
      <w:r w:rsidRPr="003B2A94">
        <w:rPr>
          <w:rFonts w:ascii="Times New Roman" w:hAnsi="Times New Roman"/>
          <w:sz w:val="24"/>
          <w:szCs w:val="24"/>
        </w:rPr>
        <w:t>модальных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глаголов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их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эквивалентов</w:t>
      </w:r>
      <w:r w:rsidRPr="003B2A94">
        <w:rPr>
          <w:rFonts w:ascii="Times New Roman" w:hAnsi="Times New Roman"/>
          <w:sz w:val="24"/>
          <w:szCs w:val="24"/>
          <w:lang w:val="en-US"/>
        </w:rPr>
        <w:t>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B2A94">
        <w:rPr>
          <w:rFonts w:ascii="Times New Roman" w:hAnsi="Times New Roman"/>
          <w:sz w:val="24"/>
          <w:szCs w:val="24"/>
        </w:rPr>
        <w:t>Формирование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навыков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распознавания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употребления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речи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глаголов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следующих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временных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формах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действительного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залога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: Present  Perfect Continuous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 Past Perfect Continuous –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страдательного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залога</w:t>
      </w:r>
      <w:r w:rsidRPr="003B2A94">
        <w:rPr>
          <w:rFonts w:ascii="Times New Roman" w:hAnsi="Times New Roman"/>
          <w:sz w:val="24"/>
          <w:szCs w:val="24"/>
          <w:lang w:val="en-US"/>
        </w:rPr>
        <w:t>: Present Simple Passive, Past Simple Passive, Future Simple Passive, Present Perfect Passive;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B2A94">
        <w:rPr>
          <w:rFonts w:ascii="Times New Roman" w:hAnsi="Times New Roman"/>
          <w:sz w:val="24"/>
          <w:szCs w:val="24"/>
        </w:rPr>
        <w:t>Формирование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навыков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распознавания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при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чтении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глаголов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Past Perfect Passive, Future Perfect Passive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неличных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форм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глагола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(Infinitive, Participle I </w:t>
      </w:r>
      <w:r w:rsidRPr="003B2A94">
        <w:rPr>
          <w:rFonts w:ascii="Times New Roman" w:hAnsi="Times New Roman"/>
          <w:sz w:val="24"/>
          <w:szCs w:val="24"/>
        </w:rPr>
        <w:t>и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Gerund) </w:t>
      </w:r>
      <w:r w:rsidRPr="003B2A94">
        <w:rPr>
          <w:rFonts w:ascii="Times New Roman" w:hAnsi="Times New Roman"/>
          <w:sz w:val="24"/>
          <w:szCs w:val="24"/>
        </w:rPr>
        <w:t>без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различения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их</w:t>
      </w:r>
      <w:r w:rsidRPr="003B2A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2A94">
        <w:rPr>
          <w:rFonts w:ascii="Times New Roman" w:hAnsi="Times New Roman"/>
          <w:sz w:val="24"/>
          <w:szCs w:val="24"/>
        </w:rPr>
        <w:t>функций</w:t>
      </w:r>
      <w:r w:rsidRPr="003B2A94">
        <w:rPr>
          <w:rFonts w:ascii="Times New Roman" w:hAnsi="Times New Roman"/>
          <w:sz w:val="24"/>
          <w:szCs w:val="24"/>
          <w:lang w:val="en-US"/>
        </w:rPr>
        <w:t>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 xml:space="preserve">Формирование навыков распознавания и употребления в речи различных грамматических средств для выражения будущего времени: временных форм </w:t>
      </w:r>
      <w:r w:rsidRPr="003B2A94">
        <w:rPr>
          <w:rFonts w:ascii="Times New Roman" w:hAnsi="Times New Roman"/>
          <w:sz w:val="24"/>
          <w:szCs w:val="24"/>
          <w:lang w:val="en-US"/>
        </w:rPr>
        <w:t>Future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Simple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Present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Continuous</w:t>
      </w:r>
      <w:r w:rsidRPr="003B2A94">
        <w:rPr>
          <w:rFonts w:ascii="Times New Roman" w:hAnsi="Times New Roman"/>
          <w:sz w:val="24"/>
          <w:szCs w:val="24"/>
        </w:rPr>
        <w:t xml:space="preserve">, конструкции </w:t>
      </w:r>
      <w:r w:rsidRPr="003B2A94">
        <w:rPr>
          <w:rFonts w:ascii="Times New Roman" w:hAnsi="Times New Roman"/>
          <w:sz w:val="24"/>
          <w:szCs w:val="24"/>
          <w:lang w:val="en-US"/>
        </w:rPr>
        <w:t>to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be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going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to</w:t>
      </w:r>
      <w:r w:rsidRPr="003B2A94">
        <w:rPr>
          <w:rFonts w:ascii="Times New Roman" w:hAnsi="Times New Roman"/>
          <w:sz w:val="24"/>
          <w:szCs w:val="24"/>
        </w:rPr>
        <w:t>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Совершенствование навыков употребления определенного (неопределенного, нулевого) артикля, имен существительных в единственном и множественном числе, в том числе исключения;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 xml:space="preserve"> Совершенствование навыков распознавания и употреблени</w:t>
      </w:r>
      <w:r>
        <w:rPr>
          <w:rFonts w:ascii="Times New Roman" w:hAnsi="Times New Roman"/>
          <w:sz w:val="24"/>
          <w:szCs w:val="24"/>
        </w:rPr>
        <w:t>я в речи личных, притяжательных</w:t>
      </w:r>
      <w:r w:rsidRPr="003B2A94">
        <w:rPr>
          <w:rFonts w:ascii="Times New Roman" w:hAnsi="Times New Roman"/>
          <w:sz w:val="24"/>
          <w:szCs w:val="24"/>
        </w:rPr>
        <w:t xml:space="preserve">, указательных, неопределенных, относительных, вопросительных </w:t>
      </w:r>
      <w:r w:rsidRPr="003B2A94">
        <w:rPr>
          <w:rFonts w:ascii="Times New Roman" w:hAnsi="Times New Roman"/>
          <w:sz w:val="24"/>
          <w:szCs w:val="24"/>
        </w:rPr>
        <w:lastRenderedPageBreak/>
        <w:t>местоимений; прилагательных и наречий, в том числе наречий, выражающих количество (</w:t>
      </w:r>
      <w:r w:rsidRPr="003B2A94">
        <w:rPr>
          <w:rFonts w:ascii="Times New Roman" w:hAnsi="Times New Roman"/>
          <w:sz w:val="24"/>
          <w:szCs w:val="24"/>
          <w:lang w:val="en-US"/>
        </w:rPr>
        <w:t>many</w:t>
      </w:r>
      <w:r w:rsidRPr="003B2A94">
        <w:rPr>
          <w:rFonts w:ascii="Times New Roman" w:hAnsi="Times New Roman"/>
          <w:sz w:val="24"/>
          <w:szCs w:val="24"/>
        </w:rPr>
        <w:t>/</w:t>
      </w:r>
      <w:r w:rsidRPr="003B2A94">
        <w:rPr>
          <w:rFonts w:ascii="Times New Roman" w:hAnsi="Times New Roman"/>
          <w:sz w:val="24"/>
          <w:szCs w:val="24"/>
          <w:lang w:val="en-US"/>
        </w:rPr>
        <w:t>much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few</w:t>
      </w:r>
      <w:r w:rsidRPr="003B2A94">
        <w:rPr>
          <w:rFonts w:ascii="Times New Roman" w:hAnsi="Times New Roman"/>
          <w:sz w:val="24"/>
          <w:szCs w:val="24"/>
        </w:rPr>
        <w:t xml:space="preserve">/ </w:t>
      </w:r>
      <w:r w:rsidRPr="003B2A94">
        <w:rPr>
          <w:rFonts w:ascii="Times New Roman" w:hAnsi="Times New Roman"/>
          <w:sz w:val="24"/>
          <w:szCs w:val="24"/>
          <w:lang w:val="en-US"/>
        </w:rPr>
        <w:t>a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few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little</w:t>
      </w:r>
      <w:r w:rsidRPr="003B2A94">
        <w:rPr>
          <w:rFonts w:ascii="Times New Roman" w:hAnsi="Times New Roman"/>
          <w:sz w:val="24"/>
          <w:szCs w:val="24"/>
        </w:rPr>
        <w:t>/</w:t>
      </w:r>
      <w:r w:rsidRPr="003B2A94">
        <w:rPr>
          <w:rFonts w:ascii="Times New Roman" w:hAnsi="Times New Roman"/>
          <w:sz w:val="24"/>
          <w:szCs w:val="24"/>
          <w:lang w:val="en-US"/>
        </w:rPr>
        <w:t>a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little</w:t>
      </w:r>
      <w:r w:rsidRPr="003B2A94">
        <w:rPr>
          <w:rFonts w:ascii="Times New Roman" w:hAnsi="Times New Roman"/>
          <w:sz w:val="24"/>
          <w:szCs w:val="24"/>
        </w:rPr>
        <w:t>); количественных и порядковых числительных;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Систематизация знаний о функциональной значимости предлогов и совершенствование навыков их употребления: во фразах, выражающих направление, время, место действия; о разных средствах связи в тексте для обеспечения его целостности, например наречий  (</w:t>
      </w:r>
      <w:r w:rsidRPr="003B2A94">
        <w:rPr>
          <w:rFonts w:ascii="Times New Roman" w:hAnsi="Times New Roman"/>
          <w:sz w:val="24"/>
          <w:szCs w:val="24"/>
          <w:lang w:val="en-US"/>
        </w:rPr>
        <w:t>firstly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finally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at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last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in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the</w:t>
      </w:r>
      <w:r w:rsidRPr="003B2A94">
        <w:rPr>
          <w:rFonts w:ascii="Times New Roman" w:hAnsi="Times New Roman"/>
          <w:sz w:val="24"/>
          <w:szCs w:val="24"/>
        </w:rPr>
        <w:t xml:space="preserve"> </w:t>
      </w:r>
      <w:r w:rsidRPr="003B2A94">
        <w:rPr>
          <w:rFonts w:ascii="Times New Roman" w:hAnsi="Times New Roman"/>
          <w:sz w:val="24"/>
          <w:szCs w:val="24"/>
          <w:lang w:val="en-US"/>
        </w:rPr>
        <w:t>end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however</w:t>
      </w:r>
      <w:r w:rsidRPr="003B2A94">
        <w:rPr>
          <w:rFonts w:ascii="Times New Roman" w:hAnsi="Times New Roman"/>
          <w:sz w:val="24"/>
          <w:szCs w:val="24"/>
        </w:rPr>
        <w:t xml:space="preserve">, </w:t>
      </w:r>
      <w:r w:rsidRPr="003B2A94">
        <w:rPr>
          <w:rFonts w:ascii="Times New Roman" w:hAnsi="Times New Roman"/>
          <w:sz w:val="24"/>
          <w:szCs w:val="24"/>
          <w:lang w:val="en-US"/>
        </w:rPr>
        <w:t>etc</w:t>
      </w:r>
      <w:r w:rsidRPr="003B2A94">
        <w:rPr>
          <w:rFonts w:ascii="Times New Roman" w:hAnsi="Times New Roman"/>
          <w:sz w:val="24"/>
          <w:szCs w:val="24"/>
        </w:rPr>
        <w:t>.).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Социокультурная осведомленность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Знание правил вежливого поведения в стандартных ситуациях социально-бытовой, социально-культурной и учебно-трудовой сфер общение в иноязычной среде (включая этикет поведения при проживании в зарубежной семье, при приглашении в гости, а также этикет поведения в гостях);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Знание языковых средств, которые могут использоваться в ситуации официального и неофициального характера;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Знание культурного наследия англоязычных стран, ценностных ориентиров, условий жизни разных слоев общества и возможностей получения образования и трудоустройства в этих странах;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Знание этнического состава и религиозных особенностей англоязычных стран.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Компенсаторные умения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Пользоваться языковой  и контекстуальной догадкой при чтении и аудировании;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Прогнозировать содержание текста по заголовку/началу текста; использовать текстовые опоры различного рода (подзаголовки, таблицы, графики, шрифтовые выделения, комментарии, сноски);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Игнорировать лексические и смысловые трудности, не влияющие на понимание основного содержания текста; использовать перенос и словарные замены в процессе устного речевого общения; использовать мимику, жесты.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Учебно-познавательные умения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Использовать двуязычный и одноязычный (толковый) словари и другую справочную литературу, в том числе лингвострановедческую;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Ориентироваться в письменном тексте и аудиотексте на английском языке; обобщать информации; фиксировать содержание сообщений; выделять нужную/основную информацию из различных источников на английском языке.</w:t>
      </w:r>
    </w:p>
    <w:p w:rsidR="00D32D9E" w:rsidRPr="009B45F0" w:rsidRDefault="00D32D9E" w:rsidP="00321B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45F0">
        <w:rPr>
          <w:rFonts w:ascii="Times New Roman" w:hAnsi="Times New Roman"/>
          <w:b/>
          <w:sz w:val="24"/>
          <w:szCs w:val="24"/>
        </w:rPr>
        <w:t>Специальные учебные умения</w:t>
      </w:r>
    </w:p>
    <w:p w:rsidR="00D32D9E" w:rsidRPr="003B2A94" w:rsidRDefault="00D32D9E" w:rsidP="00321B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Интерпретировать языковые средства, отражающие особенности иной культуры;</w:t>
      </w:r>
    </w:p>
    <w:p w:rsidR="00D32D9E" w:rsidRPr="00FE6CC1" w:rsidRDefault="00D32D9E" w:rsidP="00321B4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A94">
        <w:rPr>
          <w:rFonts w:ascii="Times New Roman" w:hAnsi="Times New Roman"/>
          <w:sz w:val="24"/>
          <w:szCs w:val="24"/>
        </w:rPr>
        <w:t>Использовать выборочный перевод уточнения понимания текста на английском языке.</w:t>
      </w:r>
    </w:p>
    <w:p w:rsidR="00D32D9E" w:rsidRPr="003B2A94" w:rsidRDefault="00D32D9E" w:rsidP="00FE6CC1">
      <w:pPr>
        <w:pStyle w:val="a3"/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32D9E" w:rsidRPr="00FE6CC1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6CC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самостоятельно определять цели, задавать параметры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20379">
        <w:rPr>
          <w:rFonts w:ascii="Times New Roman" w:hAnsi="Times New Roman"/>
          <w:sz w:val="24"/>
          <w:szCs w:val="24"/>
        </w:rPr>
        <w:t>и критерии, по которым можно определить, что цель достигнута;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оценивать возможные последствия достижения поставленной цели в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20379">
        <w:rPr>
          <w:rFonts w:ascii="Times New Roman" w:hAnsi="Times New Roman"/>
          <w:sz w:val="24"/>
          <w:szCs w:val="24"/>
        </w:rPr>
        <w:t>собственной жизни и жизни окружающих людей, основываясь на соображениях этики и морали;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выбирать путь достижения цели, планировать решение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поставленных задач, оптимизируя материальные и нематериальные затраты;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720379">
        <w:rPr>
          <w:rFonts w:ascii="Times New Roman" w:hAnsi="Times New Roman"/>
          <w:sz w:val="24"/>
          <w:szCs w:val="24"/>
        </w:rPr>
        <w:t>искать и находить обобщённые способы решения задач,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 том числе, осуществлять развёрнутый информационный поиск и ставить на его основе новые (учебные и познавательные) задачи;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критически оценивать и интерпретировать информацию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с разных позиций, распознавать и фиксировать противоречия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20379">
        <w:rPr>
          <w:rFonts w:ascii="Times New Roman" w:hAnsi="Times New Roman"/>
          <w:sz w:val="24"/>
          <w:szCs w:val="24"/>
        </w:rPr>
        <w:t>в информационных источниках;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использовать различные модельно-схематические средства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для представления существенных связей и отношений,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противоречий, выявленных в информационных источниках;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средств и способов действия;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ресурсные ограничения;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менять и удерживать разные позиции в познавательной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деятельности.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осуществлять деловую коммуникацию как со сверстниками, так и со взрослыми (как внутри образовательной организации, так и за её пределами), подбирать партнеров для деловой коммуникации исходя из соображений результативности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взаимодействия, а не личных симпатий;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идей, критик, исполнитель, выступающий, эксперт и т. д.);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развёрнуто, логично и точно излагать свою точку зрения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с использованием адекватных (устных и письменных) языковых средств;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распознавать конфликтогенные ситуации и предотвращать конфликты до их активной фазы, выстраивать деловую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 образовательную коммуникацию, избегая личностных оценочных суждений.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379">
        <w:rPr>
          <w:rFonts w:ascii="Times New Roman" w:hAnsi="Times New Roman"/>
          <w:sz w:val="24"/>
          <w:szCs w:val="24"/>
        </w:rPr>
        <w:t>Предметные планируемые результаты состоят в достижении коммуникативной компетенции в иностранном языке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пороговом уровне, позволяющем общаться как с носителями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иностранного языка, так и с представителями других стран,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использующими данный язык как средство общения.</w:t>
      </w:r>
    </w:p>
    <w:p w:rsidR="00D32D9E" w:rsidRPr="00FE6CC1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6CC1">
        <w:rPr>
          <w:rFonts w:ascii="Times New Roman" w:hAnsi="Times New Roman"/>
          <w:b/>
          <w:sz w:val="24"/>
          <w:szCs w:val="24"/>
        </w:rPr>
        <w:t>Говорение, диалогическая речь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Вести диалог/полилог в ситуациях неофициального общения в рамках изученной тематики;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при помощи разнообразных языковых средств без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подготовки инициировать, поддерживать и заканчивать беседу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на темы, включенные в раздел «Предметное содержание речи»;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выражать и аргументировать личную точку зрения;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запрашивать информацию и обмениваться информацией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 пределах изученной тематики;</w:t>
      </w:r>
    </w:p>
    <w:p w:rsidR="00D32D9E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обращаться за разъяснениями, уточняя интересующую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информацию.</w:t>
      </w:r>
    </w:p>
    <w:p w:rsidR="00D32D9E" w:rsidRPr="00FE6CC1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6CC1">
        <w:rPr>
          <w:rFonts w:ascii="Times New Roman" w:hAnsi="Times New Roman"/>
          <w:b/>
          <w:sz w:val="24"/>
          <w:szCs w:val="24"/>
        </w:rPr>
        <w:t>Говорение, монологическая речь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тем, включенных в раздел «Предметное содержание речи»;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передавать основное с</w:t>
      </w:r>
      <w:r>
        <w:rPr>
          <w:rFonts w:ascii="Times New Roman" w:hAnsi="Times New Roman"/>
          <w:sz w:val="24"/>
          <w:szCs w:val="24"/>
        </w:rPr>
        <w:t>одержание прочитанного/увиденно</w:t>
      </w:r>
      <w:r w:rsidRPr="00720379">
        <w:rPr>
          <w:rFonts w:ascii="Times New Roman" w:hAnsi="Times New Roman"/>
          <w:sz w:val="24"/>
          <w:szCs w:val="24"/>
        </w:rPr>
        <w:t>го/услышанного;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давать краткие описания и/или комментарии с опорой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нелинейный текст (таблицы, графики);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строить высказывание на основе изображения с опорой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или без опоры на ключевые слова/план/вопросы.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Аудирование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Понимать основное содержание несложных аутентичных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аудиотекстов различных стилей и жанров монологического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 xml:space="preserve">диалогического характера в </w:t>
      </w:r>
      <w:r>
        <w:rPr>
          <w:rFonts w:ascii="Times New Roman" w:hAnsi="Times New Roman"/>
          <w:sz w:val="24"/>
          <w:szCs w:val="24"/>
        </w:rPr>
        <w:t>рамках изученной тематики с чет</w:t>
      </w:r>
      <w:r w:rsidRPr="00720379">
        <w:rPr>
          <w:rFonts w:ascii="Times New Roman" w:hAnsi="Times New Roman"/>
          <w:sz w:val="24"/>
          <w:szCs w:val="24"/>
        </w:rPr>
        <w:t>ким нормативным произношением;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720379">
        <w:rPr>
          <w:rFonts w:ascii="Times New Roman" w:hAnsi="Times New Roman"/>
          <w:sz w:val="24"/>
          <w:szCs w:val="24"/>
        </w:rPr>
        <w:t>выборочное понимание запрашиваемой информации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несложных аутентичных а</w:t>
      </w:r>
      <w:r>
        <w:rPr>
          <w:rFonts w:ascii="Times New Roman" w:hAnsi="Times New Roman"/>
          <w:sz w:val="24"/>
          <w:szCs w:val="24"/>
        </w:rPr>
        <w:t>удиотекстов различных жанров мо</w:t>
      </w:r>
      <w:r w:rsidRPr="00720379">
        <w:rPr>
          <w:rFonts w:ascii="Times New Roman" w:hAnsi="Times New Roman"/>
          <w:sz w:val="24"/>
          <w:szCs w:val="24"/>
        </w:rPr>
        <w:t>нологического и диалогического характера в рамках изученной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тематики, характеризующ</w:t>
      </w:r>
      <w:r>
        <w:rPr>
          <w:rFonts w:ascii="Times New Roman" w:hAnsi="Times New Roman"/>
          <w:sz w:val="24"/>
          <w:szCs w:val="24"/>
        </w:rPr>
        <w:t>ихся четким нормативным произно</w:t>
      </w:r>
      <w:r w:rsidRPr="00720379">
        <w:rPr>
          <w:rFonts w:ascii="Times New Roman" w:hAnsi="Times New Roman"/>
          <w:sz w:val="24"/>
          <w:szCs w:val="24"/>
        </w:rPr>
        <w:t>шением.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Чтение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Читать и понимать н</w:t>
      </w:r>
      <w:r>
        <w:rPr>
          <w:rFonts w:ascii="Times New Roman" w:hAnsi="Times New Roman"/>
          <w:sz w:val="24"/>
          <w:szCs w:val="24"/>
        </w:rPr>
        <w:t>есложные аутентичные тексты раз</w:t>
      </w:r>
      <w:r w:rsidRPr="00720379">
        <w:rPr>
          <w:rFonts w:ascii="Times New Roman" w:hAnsi="Times New Roman"/>
          <w:sz w:val="24"/>
          <w:szCs w:val="24"/>
        </w:rPr>
        <w:t>личных стилей и жанров, используя основные виды чтения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(ознакомительное, изучающе</w:t>
      </w:r>
      <w:r>
        <w:rPr>
          <w:rFonts w:ascii="Times New Roman" w:hAnsi="Times New Roman"/>
          <w:sz w:val="24"/>
          <w:szCs w:val="24"/>
        </w:rPr>
        <w:t>е, поисковое/просмотровое) в за</w:t>
      </w:r>
      <w:r w:rsidRPr="00720379">
        <w:rPr>
          <w:rFonts w:ascii="Times New Roman" w:hAnsi="Times New Roman"/>
          <w:sz w:val="24"/>
          <w:szCs w:val="24"/>
        </w:rPr>
        <w:t>висимости от коммуникативной задачи;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отделять в несложных аутентичных текстах различных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стилей и жанров главную информацию от второстепенной,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выявлять наиболее значимые факты.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Письмо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 xml:space="preserve">Писать несложные связные тексты </w:t>
      </w:r>
      <w:r>
        <w:rPr>
          <w:rFonts w:ascii="Times New Roman" w:hAnsi="Times New Roman"/>
          <w:sz w:val="24"/>
          <w:szCs w:val="24"/>
        </w:rPr>
        <w:t>по изученной темати</w:t>
      </w:r>
      <w:r w:rsidRPr="00720379">
        <w:rPr>
          <w:rFonts w:ascii="Times New Roman" w:hAnsi="Times New Roman"/>
          <w:sz w:val="24"/>
          <w:szCs w:val="24"/>
        </w:rPr>
        <w:t>ке;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писать личное (электронное) письмо, заполнять анкету,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письменно излагать сведения о себе в форме, принятой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стране/странах изучаемого языка;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письменно выражать свою точку зрения в рамках тем,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включённых в раздел «Предметное содержание речи», в 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рассуждения, приводя аргументы и примеры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Языковые навыки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Владеть орфографическими навыками в рамках тем,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включенных в раздел «Предметное содержание речи»;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расставлять в тексте знаки препинания в соответствии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нормами пунктуации.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379">
        <w:rPr>
          <w:rFonts w:ascii="Times New Roman" w:hAnsi="Times New Roman"/>
          <w:sz w:val="24"/>
          <w:szCs w:val="24"/>
        </w:rPr>
        <w:t>Фонетическая сторона речи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Владеть слухопроизносительными навыками в 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тем, включенных в раздел «Предметное содержание речи»;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владеть навыками ритмико-интонационного оформления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речи в зависимости от коммуникативной ситуации.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Распознавать и употреблять в речи лексические единицы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в рамках тем, включенных в раздел «Предметное содержание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речи»;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распознавать и употреб</w:t>
      </w:r>
      <w:r>
        <w:rPr>
          <w:rFonts w:ascii="Times New Roman" w:hAnsi="Times New Roman"/>
          <w:sz w:val="24"/>
          <w:szCs w:val="24"/>
        </w:rPr>
        <w:t>лять в речи наиболее распростра</w:t>
      </w:r>
      <w:r w:rsidRPr="00720379">
        <w:rPr>
          <w:rFonts w:ascii="Times New Roman" w:hAnsi="Times New Roman"/>
          <w:sz w:val="24"/>
          <w:szCs w:val="24"/>
        </w:rPr>
        <w:t>ненные фразовые глаголы;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определять принадлежност</w:t>
      </w:r>
      <w:r>
        <w:rPr>
          <w:rFonts w:ascii="Times New Roman" w:hAnsi="Times New Roman"/>
          <w:sz w:val="24"/>
          <w:szCs w:val="24"/>
        </w:rPr>
        <w:t>ь слов к частям речи по аф</w:t>
      </w:r>
      <w:r w:rsidRPr="00720379">
        <w:rPr>
          <w:rFonts w:ascii="Times New Roman" w:hAnsi="Times New Roman"/>
          <w:sz w:val="24"/>
          <w:szCs w:val="24"/>
        </w:rPr>
        <w:t>фиксам;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догадываться о значени</w:t>
      </w:r>
      <w:r>
        <w:rPr>
          <w:rFonts w:ascii="Times New Roman" w:hAnsi="Times New Roman"/>
          <w:sz w:val="24"/>
          <w:szCs w:val="24"/>
        </w:rPr>
        <w:t>и отдельных слов на основе сход</w:t>
      </w:r>
      <w:r w:rsidRPr="00720379">
        <w:rPr>
          <w:rFonts w:ascii="Times New Roman" w:hAnsi="Times New Roman"/>
          <w:sz w:val="24"/>
          <w:szCs w:val="24"/>
        </w:rPr>
        <w:t>ства с родным языком, по словообразовательным элементам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и контексту;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распознавать и употреблять различные средства связи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тексте для обеспечения его целостности (firstly, to begin with,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however, as for me, finally, at last, etc.).</w:t>
      </w:r>
    </w:p>
    <w:p w:rsidR="00D32D9E" w:rsidRPr="00CC4E04" w:rsidRDefault="00D32D9E" w:rsidP="004C7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4E04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основными синтактическими конструкциями в соответствии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коммуникативной задачей;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употреблять в речи различные коммуникативные типы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предложений: утвердитель</w:t>
      </w:r>
      <w:r>
        <w:rPr>
          <w:rFonts w:ascii="Times New Roman" w:hAnsi="Times New Roman"/>
          <w:sz w:val="24"/>
          <w:szCs w:val="24"/>
        </w:rPr>
        <w:t>ные, вопросительные (общий, спе</w:t>
      </w:r>
      <w:r w:rsidRPr="00720379">
        <w:rPr>
          <w:rFonts w:ascii="Times New Roman" w:hAnsi="Times New Roman"/>
          <w:sz w:val="24"/>
          <w:szCs w:val="24"/>
        </w:rPr>
        <w:t xml:space="preserve">циальный, альтернативный, </w:t>
      </w:r>
      <w:r>
        <w:rPr>
          <w:rFonts w:ascii="Times New Roman" w:hAnsi="Times New Roman"/>
          <w:sz w:val="24"/>
          <w:szCs w:val="24"/>
        </w:rPr>
        <w:t>разделительный вопросы), отрица</w:t>
      </w:r>
      <w:r w:rsidRPr="00720379">
        <w:rPr>
          <w:rFonts w:ascii="Times New Roman" w:hAnsi="Times New Roman"/>
          <w:sz w:val="24"/>
          <w:szCs w:val="24"/>
        </w:rPr>
        <w:t>тельные, побудительные (в утвердительной и отрицательной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379">
        <w:rPr>
          <w:rFonts w:ascii="Times New Roman" w:hAnsi="Times New Roman"/>
          <w:sz w:val="24"/>
          <w:szCs w:val="24"/>
        </w:rPr>
        <w:t>формах);</w:t>
      </w:r>
    </w:p>
    <w:p w:rsidR="00D32D9E" w:rsidRPr="00720379" w:rsidRDefault="00D32D9E" w:rsidP="004C7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употреблять в речи распространенные и не</w:t>
      </w:r>
      <w:r>
        <w:rPr>
          <w:rFonts w:ascii="Times New Roman" w:hAnsi="Times New Roman"/>
          <w:sz w:val="24"/>
          <w:szCs w:val="24"/>
        </w:rPr>
        <w:t>распростра</w:t>
      </w:r>
      <w:r w:rsidRPr="00720379">
        <w:rPr>
          <w:rFonts w:ascii="Times New Roman" w:hAnsi="Times New Roman"/>
          <w:sz w:val="24"/>
          <w:szCs w:val="24"/>
        </w:rPr>
        <w:t>ненные простые предложени</w:t>
      </w:r>
      <w:r>
        <w:rPr>
          <w:rFonts w:ascii="Times New Roman" w:hAnsi="Times New Roman"/>
          <w:sz w:val="24"/>
          <w:szCs w:val="24"/>
        </w:rPr>
        <w:t>я, в том числе с несколькими об</w:t>
      </w:r>
      <w:r w:rsidRPr="00720379">
        <w:rPr>
          <w:rFonts w:ascii="Times New Roman" w:hAnsi="Times New Roman"/>
          <w:sz w:val="24"/>
          <w:szCs w:val="24"/>
        </w:rPr>
        <w:t>стоятельствами, следующими в определенном порядке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0379">
        <w:rPr>
          <w:rFonts w:ascii="Times New Roman" w:hAnsi="Times New Roman"/>
          <w:sz w:val="24"/>
          <w:szCs w:val="24"/>
        </w:rPr>
        <w:t>(We moved to a new house last year);</w:t>
      </w:r>
    </w:p>
    <w:p w:rsidR="00D32D9E" w:rsidRDefault="00D32D9E" w:rsidP="004C74DC">
      <w:pPr>
        <w:spacing w:after="0" w:line="240" w:lineRule="auto"/>
        <w:jc w:val="both"/>
        <w:rPr>
          <w:rFonts w:ascii="NewtonCSanPin-Regular" w:hAnsi="NewtonCSanPin-Regular" w:cs="NewtonCSanPin-Regular"/>
        </w:rPr>
      </w:pPr>
      <w:r>
        <w:rPr>
          <w:rFonts w:ascii="Times New Roman" w:hAnsi="Times New Roman"/>
          <w:sz w:val="24"/>
          <w:szCs w:val="24"/>
        </w:rPr>
        <w:t>-</w:t>
      </w:r>
      <w:r w:rsidRPr="00720379">
        <w:rPr>
          <w:rFonts w:ascii="Times New Roman" w:hAnsi="Times New Roman"/>
          <w:sz w:val="24"/>
          <w:szCs w:val="24"/>
        </w:rPr>
        <w:t>употреблять в речи сложноподчиненные предложения</w:t>
      </w:r>
    </w:p>
    <w:p w:rsidR="00D32D9E" w:rsidRPr="00FE6CC1" w:rsidRDefault="00D32D9E" w:rsidP="004C74D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6CC1">
        <w:rPr>
          <w:rFonts w:ascii="Times New Roman" w:hAnsi="Times New Roman"/>
          <w:b/>
          <w:sz w:val="24"/>
          <w:szCs w:val="24"/>
        </w:rPr>
        <w:t xml:space="preserve">II.Содержание учебного предмета, курса </w:t>
      </w:r>
    </w:p>
    <w:p w:rsidR="00D32D9E" w:rsidRPr="00D11147" w:rsidRDefault="00D32D9E" w:rsidP="004C74DC">
      <w:pPr>
        <w:autoSpaceDE w:val="0"/>
        <w:autoSpaceDN w:val="0"/>
        <w:adjustRightInd w:val="0"/>
        <w:spacing w:after="0" w:line="240" w:lineRule="auto"/>
        <w:ind w:firstLine="1980"/>
        <w:jc w:val="both"/>
        <w:rPr>
          <w:rFonts w:ascii="Times New Roman" w:hAnsi="Times New Roman"/>
          <w:b/>
          <w:bCs/>
          <w:sz w:val="24"/>
          <w:szCs w:val="24"/>
        </w:rPr>
      </w:pPr>
      <w:r w:rsidRPr="00D11147">
        <w:rPr>
          <w:rFonts w:ascii="Times New Roman" w:hAnsi="Times New Roman"/>
          <w:b/>
          <w:bCs/>
          <w:sz w:val="24"/>
          <w:szCs w:val="24"/>
        </w:rPr>
        <w:t>Предметное содержание речи по стандарту:</w:t>
      </w:r>
    </w:p>
    <w:p w:rsidR="00D32D9E" w:rsidRPr="00D11147" w:rsidRDefault="00D32D9E" w:rsidP="00D11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b/>
          <w:bCs/>
          <w:sz w:val="24"/>
          <w:szCs w:val="24"/>
        </w:rPr>
        <w:t xml:space="preserve">Социально-бытовая сфера. </w:t>
      </w:r>
      <w:r w:rsidRPr="00D11147">
        <w:rPr>
          <w:rFonts w:ascii="Times New Roman" w:hAnsi="Times New Roman"/>
          <w:sz w:val="24"/>
          <w:szCs w:val="24"/>
        </w:rPr>
        <w:t>Повседневная жизнь, быт, семья. Межличностные отношения. Здоровье и забота о нем.</w:t>
      </w:r>
    </w:p>
    <w:p w:rsidR="00D32D9E" w:rsidRPr="00D11147" w:rsidRDefault="00D32D9E" w:rsidP="00D11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11147">
        <w:rPr>
          <w:rFonts w:ascii="Times New Roman" w:hAnsi="Times New Roman"/>
          <w:b/>
          <w:bCs/>
          <w:sz w:val="24"/>
          <w:szCs w:val="24"/>
        </w:rPr>
        <w:t xml:space="preserve">Социально-культурная сфера. </w:t>
      </w:r>
      <w:r w:rsidRPr="00D11147">
        <w:rPr>
          <w:rFonts w:ascii="Times New Roman" w:hAnsi="Times New Roman"/>
          <w:sz w:val="24"/>
          <w:szCs w:val="24"/>
        </w:rPr>
        <w:t>Жизнь в городе и сельской местности. Научно- технический прогресс.</w:t>
      </w:r>
      <w:r w:rsidRPr="00D11147">
        <w:rPr>
          <w:rFonts w:ascii="Times New Roman" w:hAnsi="Times New Roman"/>
          <w:i/>
          <w:iCs/>
          <w:sz w:val="24"/>
          <w:szCs w:val="24"/>
        </w:rPr>
        <w:t>.</w:t>
      </w:r>
    </w:p>
    <w:p w:rsidR="00D32D9E" w:rsidRPr="00D11147" w:rsidRDefault="00D32D9E" w:rsidP="00D11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lastRenderedPageBreak/>
        <w:t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</w:t>
      </w:r>
    </w:p>
    <w:p w:rsidR="00D32D9E" w:rsidRPr="00D11147" w:rsidRDefault="00D32D9E" w:rsidP="00D11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b/>
          <w:bCs/>
          <w:sz w:val="24"/>
          <w:szCs w:val="24"/>
        </w:rPr>
        <w:t>Учебно-трудовая сфера. С</w:t>
      </w:r>
      <w:r w:rsidRPr="00D11147">
        <w:rPr>
          <w:rFonts w:ascii="Times New Roman" w:hAnsi="Times New Roman"/>
          <w:sz w:val="24"/>
          <w:szCs w:val="24"/>
        </w:rPr>
        <w:t>овременный мир профессий. Планы на будущее, проблема выбора профессии</w:t>
      </w:r>
      <w:r w:rsidRPr="00D11147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11147">
        <w:rPr>
          <w:rFonts w:ascii="Times New Roman" w:hAnsi="Times New Roman"/>
          <w:sz w:val="24"/>
          <w:szCs w:val="24"/>
        </w:rPr>
        <w:t>Роль иностранного языка в современном мире.</w:t>
      </w:r>
    </w:p>
    <w:p w:rsidR="00D32D9E" w:rsidRPr="00D11147" w:rsidRDefault="00D32D9E" w:rsidP="00D11147">
      <w:pPr>
        <w:autoSpaceDE w:val="0"/>
        <w:autoSpaceDN w:val="0"/>
        <w:adjustRightInd w:val="0"/>
        <w:spacing w:after="0" w:line="240" w:lineRule="auto"/>
        <w:ind w:firstLine="1980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Предметное содержание речи  по учебнику:</w:t>
      </w:r>
    </w:p>
    <w:p w:rsidR="00D32D9E" w:rsidRPr="00D11147" w:rsidRDefault="00D32D9E" w:rsidP="00D11147">
      <w:pPr>
        <w:spacing w:after="0" w:line="240" w:lineRule="auto"/>
        <w:ind w:firstLine="110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11 класс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1. Relationships. Изучаемые темы: «Взаимоотношения», «Семейные узы». Школьники освоят лексические единицы по теме «Взаимоотношения», правила употребления видо-временных форм глагола; научатся выражать жалобу/извинение, принимать/отклонять приглашение, давать совет, выделять смысловую информацию в тексте; получат представление о типах взаимоотношений.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  <w:lang w:val="en-US"/>
        </w:rPr>
        <w:t xml:space="preserve">Module 2. Where there’s a will, there’s a way. </w:t>
      </w:r>
      <w:r w:rsidRPr="00D11147">
        <w:rPr>
          <w:rFonts w:ascii="Times New Roman" w:hAnsi="Times New Roman"/>
          <w:sz w:val="24"/>
          <w:szCs w:val="24"/>
        </w:rPr>
        <w:t xml:space="preserve">Изучаемые темы: «Управление стрессом», «Плохие отношения со сверстниками», «Отрицательные эмоции». Школьники узнают типы и случаи употребления придаточных предложений, лексику по теме «Стресс», структуру личного письма; научатся выражать соболезнование, отрицательные эмоции, 5 убеждать и отвечать на убеждение, писать личное письмо в соответствии с форматом ЕГЭ; получат представление о способах управления стрессом и отрицательными эмоциями. 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3. Responsibility. Изучаемые темы: «Ответственность», «Жертвы преступлений», «Права и обязанности». Школьники узнают правила употребления инфинитива и -ing-форм, структуру сочинения, выражающего личное мнение, лексические единицы по теме «Ответственность»; научатся выражать сочувствие, составлять сочинение, выражающее личное мнение (в соответствии с форматом ЕГЭ); получат представление о правах и обязанностях, способах предотвращения преступлений.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4. Danger! Изучаемые темы: «Возможности человеческого организма», «Болезни». Школьники узнают случаи использования каузатива, лексические единицы по теме «Здоровье»; научатся предлагать и принимать помощь; получат представление о чрезвычайных ситуациях и способах их предотвращения.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5. Who are you? Изучаемые темы: «Стиль жизни», «Жизнь на улице», «Проблемы с соседями». Школьники узнают правила и случаи использования модальных глаголов, лексические единицы по теме «Жизнь в городе»; научатся выражать неудовольствие, согласие/несогласие; получат представление о причинах бродяжничества, типах домов в Великобритании, возможных проблемных ситуациях в месте проживания.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6. Communication. Изучаемые темы: «Взаимодействие с окружающей реальностью», «Космос», «СМИ», «Новости». Школьники узнают правила использования косвенной речи, лексические единицы по теме «Современные технологии и СМИ»; научатся извиняться / принимать извинения, выражать одобрение/неодобрение, запрашивать подтверждение; получат представление о современных технологиях, СМИ, современных языках.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  <w:lang w:val="en-US"/>
        </w:rPr>
        <w:t>Module</w:t>
      </w:r>
      <w:r w:rsidRPr="00D11147">
        <w:rPr>
          <w:rFonts w:ascii="Times New Roman" w:hAnsi="Times New Roman"/>
          <w:sz w:val="24"/>
          <w:szCs w:val="24"/>
        </w:rPr>
        <w:t xml:space="preserve"> 7.</w:t>
      </w:r>
      <w:r w:rsidRPr="00D11147">
        <w:rPr>
          <w:rFonts w:ascii="Times New Roman" w:hAnsi="Times New Roman"/>
          <w:sz w:val="24"/>
          <w:szCs w:val="24"/>
          <w:lang w:val="en-US"/>
        </w:rPr>
        <w:t>In</w:t>
      </w:r>
      <w:r w:rsidRPr="00D11147">
        <w:rPr>
          <w:rFonts w:ascii="Times New Roman" w:hAnsi="Times New Roman"/>
          <w:sz w:val="24"/>
          <w:szCs w:val="24"/>
        </w:rPr>
        <w:t xml:space="preserve"> </w:t>
      </w:r>
      <w:r w:rsidRPr="00D11147">
        <w:rPr>
          <w:rFonts w:ascii="Times New Roman" w:hAnsi="Times New Roman"/>
          <w:sz w:val="24"/>
          <w:szCs w:val="24"/>
          <w:lang w:val="en-US"/>
        </w:rPr>
        <w:t>days</w:t>
      </w:r>
      <w:r w:rsidRPr="00D11147">
        <w:rPr>
          <w:rFonts w:ascii="Times New Roman" w:hAnsi="Times New Roman"/>
          <w:sz w:val="24"/>
          <w:szCs w:val="24"/>
        </w:rPr>
        <w:t xml:space="preserve"> </w:t>
      </w:r>
      <w:r w:rsidRPr="00D11147">
        <w:rPr>
          <w:rFonts w:ascii="Times New Roman" w:hAnsi="Times New Roman"/>
          <w:sz w:val="24"/>
          <w:szCs w:val="24"/>
          <w:lang w:val="en-US"/>
        </w:rPr>
        <w:t>to</w:t>
      </w:r>
      <w:r w:rsidRPr="00D11147">
        <w:rPr>
          <w:rFonts w:ascii="Times New Roman" w:hAnsi="Times New Roman"/>
          <w:sz w:val="24"/>
          <w:szCs w:val="24"/>
        </w:rPr>
        <w:t xml:space="preserve"> </w:t>
      </w:r>
      <w:r w:rsidRPr="00D11147">
        <w:rPr>
          <w:rFonts w:ascii="Times New Roman" w:hAnsi="Times New Roman"/>
          <w:sz w:val="24"/>
          <w:szCs w:val="24"/>
          <w:lang w:val="en-US"/>
        </w:rPr>
        <w:t>come</w:t>
      </w:r>
      <w:r w:rsidRPr="00D11147">
        <w:rPr>
          <w:rFonts w:ascii="Times New Roman" w:hAnsi="Times New Roman"/>
          <w:sz w:val="24"/>
          <w:szCs w:val="24"/>
        </w:rPr>
        <w:t xml:space="preserve">.Изучаемые темы: «Мы и будущее», «Мечты», «Высшее образование», «Запись на курсы». Школьники узнают случаи использования условных предложений (1–3 типов), лексические единицы по теме «Планы и амбиции»; научатся рассказывать о планах на будущее; получат представление о высшем образовании в Великобритании. </w:t>
      </w:r>
    </w:p>
    <w:p w:rsidR="00D32D9E" w:rsidRPr="00D11147" w:rsidRDefault="00D32D9E" w:rsidP="00D11147">
      <w:pPr>
        <w:tabs>
          <w:tab w:val="left" w:pos="567"/>
        </w:tabs>
        <w:spacing w:after="0" w:line="240" w:lineRule="auto"/>
        <w:ind w:firstLine="110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Module 8. Travel. Изучаемые темы: «Путешествия», «Загадочные места», «Путешествия по воздуху». Школьники узнают правила инверсии, способы образования единственного и множественного числа существительных, лексические единицы по теме «Путешествия»; научатся запрашивать информацию с учетом речевого этикета изучаемого языка, делать запрос о технических проблемах и отвечать на подобные запросы, использовать усилительные фразы; получат представление о типах путешествий, этикете в США.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Говорение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Независимо от того, ра</w:t>
      </w:r>
      <w:r>
        <w:rPr>
          <w:rFonts w:ascii="Times New Roman" w:hAnsi="Times New Roman"/>
          <w:sz w:val="24"/>
          <w:szCs w:val="24"/>
        </w:rPr>
        <w:t>звитию какого вида речевой дея</w:t>
      </w:r>
      <w:r w:rsidRPr="00D11147">
        <w:rPr>
          <w:rFonts w:ascii="Times New Roman" w:hAnsi="Times New Roman"/>
          <w:sz w:val="24"/>
          <w:szCs w:val="24"/>
        </w:rPr>
        <w:t xml:space="preserve">тельности посвящён модуль, </w:t>
      </w:r>
      <w:r>
        <w:rPr>
          <w:rFonts w:ascii="Times New Roman" w:hAnsi="Times New Roman"/>
          <w:sz w:val="24"/>
          <w:szCs w:val="24"/>
        </w:rPr>
        <w:t>задания на развитие умений диа</w:t>
      </w:r>
      <w:r w:rsidRPr="00D11147">
        <w:rPr>
          <w:rFonts w:ascii="Times New Roman" w:hAnsi="Times New Roman"/>
          <w:sz w:val="24"/>
          <w:szCs w:val="24"/>
        </w:rPr>
        <w:t>логической речи учитель сможет найти в каждом модуле. Это может быть и дискуссия п</w:t>
      </w:r>
      <w:r>
        <w:rPr>
          <w:rFonts w:ascii="Times New Roman" w:hAnsi="Times New Roman"/>
          <w:sz w:val="24"/>
          <w:szCs w:val="24"/>
        </w:rPr>
        <w:t xml:space="preserve">о предложенному проблемному сообщению/тексту,   и </w:t>
      </w:r>
      <w:r w:rsidRPr="00D11147">
        <w:rPr>
          <w:rFonts w:ascii="Times New Roman" w:hAnsi="Times New Roman"/>
          <w:sz w:val="24"/>
          <w:szCs w:val="24"/>
        </w:rPr>
        <w:t xml:space="preserve">запрос </w:t>
      </w:r>
      <w:r>
        <w:rPr>
          <w:rFonts w:ascii="Times New Roman" w:hAnsi="Times New Roman"/>
          <w:sz w:val="24"/>
          <w:szCs w:val="24"/>
        </w:rPr>
        <w:t xml:space="preserve">информации, и </w:t>
      </w:r>
      <w:r>
        <w:rPr>
          <w:rFonts w:ascii="Times New Roman" w:hAnsi="Times New Roman"/>
          <w:sz w:val="24"/>
          <w:szCs w:val="24"/>
        </w:rPr>
        <w:lastRenderedPageBreak/>
        <w:t xml:space="preserve">просьба </w:t>
      </w:r>
      <w:r w:rsidRPr="00D11147">
        <w:rPr>
          <w:rFonts w:ascii="Times New Roman" w:hAnsi="Times New Roman"/>
          <w:sz w:val="24"/>
          <w:szCs w:val="24"/>
        </w:rPr>
        <w:t>уточнить/ разъяснить информацию, и</w:t>
      </w:r>
      <w:r>
        <w:rPr>
          <w:rFonts w:ascii="Times New Roman" w:hAnsi="Times New Roman"/>
          <w:sz w:val="24"/>
          <w:szCs w:val="24"/>
        </w:rPr>
        <w:t xml:space="preserve"> выражение собственного отноше</w:t>
      </w:r>
      <w:r w:rsidRPr="00D11147">
        <w:rPr>
          <w:rFonts w:ascii="Times New Roman" w:hAnsi="Times New Roman"/>
          <w:sz w:val="24"/>
          <w:szCs w:val="24"/>
        </w:rPr>
        <w:t>ния к проблеме/ситуации. При целенаправленном обучению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1147">
        <w:rPr>
          <w:rFonts w:ascii="Times New Roman" w:hAnsi="Times New Roman"/>
          <w:sz w:val="24"/>
          <w:szCs w:val="24"/>
        </w:rPr>
        <w:t>диалогической речи в разделе «Развитие и совершенствование умений аудирования и устной речи» учащимся предлагается диалог</w:t>
      </w:r>
      <w:r>
        <w:rPr>
          <w:rFonts w:ascii="Times New Roman" w:eastAsia="MingLiU_HKSCS" w:hAnsi="Times New Roman"/>
          <w:sz w:val="24"/>
          <w:szCs w:val="24"/>
        </w:rPr>
        <w:t xml:space="preserve">- </w:t>
      </w:r>
      <w:r w:rsidRPr="00D11147">
        <w:rPr>
          <w:rFonts w:ascii="Times New Roman" w:hAnsi="Times New Roman"/>
          <w:sz w:val="24"/>
          <w:szCs w:val="24"/>
        </w:rPr>
        <w:t xml:space="preserve">образец, на основе </w:t>
      </w:r>
      <w:r>
        <w:rPr>
          <w:rFonts w:ascii="Times New Roman" w:hAnsi="Times New Roman"/>
          <w:sz w:val="24"/>
          <w:szCs w:val="24"/>
        </w:rPr>
        <w:t>которого они и выстраивают соб</w:t>
      </w:r>
      <w:r w:rsidRPr="00D11147">
        <w:rPr>
          <w:rFonts w:ascii="Times New Roman" w:hAnsi="Times New Roman"/>
          <w:sz w:val="24"/>
          <w:szCs w:val="24"/>
        </w:rPr>
        <w:t>ственную  беседу,  а  также  фразы</w:t>
      </w:r>
      <w:r>
        <w:rPr>
          <w:rFonts w:ascii="Times New Roman" w:eastAsia="MingLiU_HKSCS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клише. </w:t>
      </w:r>
      <w:r w:rsidRPr="00D11147">
        <w:rPr>
          <w:rFonts w:ascii="Times New Roman" w:hAnsi="Times New Roman"/>
          <w:sz w:val="24"/>
          <w:szCs w:val="24"/>
        </w:rPr>
        <w:t>Кроме  того,  учащиеся могут участвовать в диалог</w:t>
      </w:r>
      <w:r>
        <w:rPr>
          <w:rFonts w:ascii="Times New Roman" w:hAnsi="Times New Roman"/>
          <w:sz w:val="24"/>
          <w:szCs w:val="24"/>
        </w:rPr>
        <w:t>е после прочтения или прослуши</w:t>
      </w:r>
      <w:r w:rsidRPr="00D11147">
        <w:rPr>
          <w:rFonts w:ascii="Times New Roman" w:hAnsi="Times New Roman"/>
          <w:sz w:val="24"/>
          <w:szCs w:val="24"/>
        </w:rPr>
        <w:t>вания текста. Объём диалогического высказывания составляет 6—7 реплик с каждой стороны.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Широко  представлена  монологич</w:t>
      </w:r>
      <w:r>
        <w:rPr>
          <w:rFonts w:ascii="Times New Roman" w:hAnsi="Times New Roman"/>
          <w:sz w:val="24"/>
          <w:szCs w:val="24"/>
        </w:rPr>
        <w:t>еская   речь.  На  основе  тек</w:t>
      </w:r>
      <w:r w:rsidRPr="00D11147">
        <w:rPr>
          <w:rFonts w:ascii="Times New Roman" w:hAnsi="Times New Roman"/>
          <w:sz w:val="24"/>
          <w:szCs w:val="24"/>
        </w:rPr>
        <w:t>ста-опоры, проблемного вопроса/ситуации учащиеся составляют рассказы о  себе, друге,  семье, реж</w:t>
      </w:r>
      <w:r>
        <w:rPr>
          <w:rFonts w:ascii="Times New Roman" w:hAnsi="Times New Roman"/>
          <w:sz w:val="24"/>
          <w:szCs w:val="24"/>
        </w:rPr>
        <w:t>име  дня,  доме; описывают  лю</w:t>
      </w:r>
      <w:r w:rsidRPr="00D11147">
        <w:rPr>
          <w:rFonts w:ascii="Times New Roman" w:hAnsi="Times New Roman"/>
          <w:sz w:val="24"/>
          <w:szCs w:val="24"/>
        </w:rPr>
        <w:t xml:space="preserve">дей,  животных,  персонажей  литературных </w:t>
      </w:r>
      <w:r>
        <w:rPr>
          <w:rFonts w:ascii="Times New Roman" w:hAnsi="Times New Roman"/>
          <w:sz w:val="24"/>
          <w:szCs w:val="24"/>
        </w:rPr>
        <w:t xml:space="preserve"> произведений;  стано</w:t>
      </w:r>
      <w:r w:rsidRPr="00D11147">
        <w:rPr>
          <w:rFonts w:ascii="Times New Roman" w:hAnsi="Times New Roman"/>
          <w:sz w:val="24"/>
          <w:szCs w:val="24"/>
        </w:rPr>
        <w:t>вятся  авторами  известных  произве</w:t>
      </w:r>
      <w:r>
        <w:rPr>
          <w:rFonts w:ascii="Times New Roman" w:hAnsi="Times New Roman"/>
          <w:sz w:val="24"/>
          <w:szCs w:val="24"/>
        </w:rPr>
        <w:t>дений  и  предлагают  свои  ва</w:t>
      </w:r>
      <w:r w:rsidRPr="00D11147">
        <w:rPr>
          <w:rFonts w:ascii="Times New Roman" w:hAnsi="Times New Roman"/>
          <w:sz w:val="24"/>
          <w:szCs w:val="24"/>
        </w:rPr>
        <w:t>рианты развития событий, пути решения экологических проблем и  т. д.  Объём  монологического  высказывания  —  12—15  фраз.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Аудирование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Уча</w:t>
      </w:r>
      <w:r w:rsidRPr="00D11147">
        <w:rPr>
          <w:rFonts w:ascii="Times New Roman" w:hAnsi="Times New Roman"/>
          <w:sz w:val="24"/>
          <w:szCs w:val="24"/>
        </w:rPr>
        <w:t>щиеся регулярно работают с аудиозаписями на уроке и дома. Они постоянно слышат речь носителей языка, что должно способствовать формированию адекватного произношения. Слушая, а иногда и повто</w:t>
      </w:r>
      <w:r>
        <w:rPr>
          <w:rFonts w:ascii="Times New Roman" w:hAnsi="Times New Roman"/>
          <w:sz w:val="24"/>
          <w:szCs w:val="24"/>
        </w:rPr>
        <w:t>ряя за носителями языка, учащи</w:t>
      </w:r>
      <w:r w:rsidRPr="00D11147">
        <w:rPr>
          <w:rFonts w:ascii="Times New Roman" w:hAnsi="Times New Roman"/>
          <w:sz w:val="24"/>
          <w:szCs w:val="24"/>
        </w:rPr>
        <w:t>еся обучаются воспринимать информацию либо полностью, либо частично, либо в ц</w:t>
      </w:r>
      <w:r>
        <w:rPr>
          <w:rFonts w:ascii="Times New Roman" w:hAnsi="Times New Roman"/>
          <w:sz w:val="24"/>
          <w:szCs w:val="24"/>
        </w:rPr>
        <w:t>елом, а также имитируют интона</w:t>
      </w:r>
      <w:r w:rsidRPr="00D11147">
        <w:rPr>
          <w:rFonts w:ascii="Times New Roman" w:hAnsi="Times New Roman"/>
          <w:sz w:val="24"/>
          <w:szCs w:val="24"/>
        </w:rPr>
        <w:t>ции   и   звуки   и   легко   их   усваивают,   тем   самым   корректируя ранее сформированные произносительные навыки, уделяя внимание ритмико</w:t>
      </w:r>
      <w:r>
        <w:rPr>
          <w:rFonts w:ascii="Times New Roman" w:eastAsia="MingLiU_HKSCS" w:hAnsi="Times New Roman"/>
          <w:sz w:val="24"/>
          <w:szCs w:val="24"/>
        </w:rPr>
        <w:t>-</w:t>
      </w:r>
      <w:r w:rsidRPr="00D11147">
        <w:rPr>
          <w:rFonts w:ascii="Times New Roman" w:hAnsi="Times New Roman"/>
          <w:sz w:val="24"/>
          <w:szCs w:val="24"/>
        </w:rPr>
        <w:t>интонационным особенностям английской речи.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Учащиеся воспринимают и п</w:t>
      </w:r>
      <w:r>
        <w:rPr>
          <w:rFonts w:ascii="Times New Roman" w:hAnsi="Times New Roman"/>
          <w:sz w:val="24"/>
          <w:szCs w:val="24"/>
        </w:rPr>
        <w:t>онимают речь учителя и его чёт</w:t>
      </w:r>
      <w:r w:rsidRPr="00D11147">
        <w:rPr>
          <w:rFonts w:ascii="Times New Roman" w:hAnsi="Times New Roman"/>
          <w:sz w:val="24"/>
          <w:szCs w:val="24"/>
        </w:rPr>
        <w:t>кие инструкции в ходе урока</w:t>
      </w:r>
      <w:r>
        <w:rPr>
          <w:rFonts w:ascii="Times New Roman" w:hAnsi="Times New Roman"/>
          <w:sz w:val="24"/>
          <w:szCs w:val="24"/>
        </w:rPr>
        <w:t>; понимают собеседника при диа</w:t>
      </w:r>
      <w:r w:rsidRPr="00D11147">
        <w:rPr>
          <w:rFonts w:ascii="Times New Roman" w:hAnsi="Times New Roman"/>
          <w:sz w:val="24"/>
          <w:szCs w:val="24"/>
        </w:rPr>
        <w:t>логическом общении, монолог</w:t>
      </w:r>
      <w:r>
        <w:rPr>
          <w:rFonts w:ascii="Times New Roman" w:hAnsi="Times New Roman"/>
          <w:sz w:val="24"/>
          <w:szCs w:val="24"/>
        </w:rPr>
        <w:t>ические тематические высказыва</w:t>
      </w:r>
      <w:r w:rsidRPr="00D11147">
        <w:rPr>
          <w:rFonts w:ascii="Times New Roman" w:hAnsi="Times New Roman"/>
          <w:sz w:val="24"/>
          <w:szCs w:val="24"/>
        </w:rPr>
        <w:t>ния и сообщения одноклассников, так как они построены на изученном материале. Во время аудирования дети используют опорные  тексты  и  языковую  догадку.</w:t>
      </w:r>
    </w:p>
    <w:p w:rsidR="00D32D9E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В УМК прослеживается це</w:t>
      </w:r>
      <w:r>
        <w:rPr>
          <w:rFonts w:ascii="Times New Roman" w:hAnsi="Times New Roman"/>
          <w:sz w:val="24"/>
          <w:szCs w:val="24"/>
        </w:rPr>
        <w:t>ленаправленное обучение воспри</w:t>
      </w:r>
      <w:r w:rsidRPr="00D11147">
        <w:rPr>
          <w:rFonts w:ascii="Times New Roman" w:hAnsi="Times New Roman"/>
          <w:sz w:val="24"/>
          <w:szCs w:val="24"/>
        </w:rPr>
        <w:t>ятию речи на слух. Учащимся предлагаются различного рода тексты — диалоги, интервью, монологи, радиопередачи. Помимо вышеперечисленных ум</w:t>
      </w:r>
      <w:r>
        <w:rPr>
          <w:rFonts w:ascii="Times New Roman" w:hAnsi="Times New Roman"/>
          <w:sz w:val="24"/>
          <w:szCs w:val="24"/>
        </w:rPr>
        <w:t>ений, УМК содержит задания, на</w:t>
      </w:r>
      <w:r w:rsidRPr="00D11147">
        <w:rPr>
          <w:rFonts w:ascii="Times New Roman" w:hAnsi="Times New Roman"/>
          <w:sz w:val="24"/>
          <w:szCs w:val="24"/>
        </w:rPr>
        <w:t>правленные на развитие умений отделять главную информацию от второстепенной, выявлять</w:t>
      </w:r>
      <w:r>
        <w:rPr>
          <w:rFonts w:ascii="Times New Roman" w:hAnsi="Times New Roman"/>
          <w:sz w:val="24"/>
          <w:szCs w:val="24"/>
        </w:rPr>
        <w:t xml:space="preserve"> наиболее значимые факты, опре</w:t>
      </w:r>
      <w:r w:rsidRPr="00D11147">
        <w:rPr>
          <w:rFonts w:ascii="Times New Roman" w:hAnsi="Times New Roman"/>
          <w:sz w:val="24"/>
          <w:szCs w:val="24"/>
        </w:rPr>
        <w:t>делять своё отношение к инфор</w:t>
      </w:r>
      <w:r>
        <w:rPr>
          <w:rFonts w:ascii="Times New Roman" w:hAnsi="Times New Roman"/>
          <w:sz w:val="24"/>
          <w:szCs w:val="24"/>
        </w:rPr>
        <w:t>мации, а также извлекать из ау</w:t>
      </w:r>
      <w:r w:rsidRPr="00D11147">
        <w:rPr>
          <w:rFonts w:ascii="Times New Roman" w:hAnsi="Times New Roman"/>
          <w:sz w:val="24"/>
          <w:szCs w:val="24"/>
        </w:rPr>
        <w:t xml:space="preserve">диотекста интересующую учеников информацию. 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Чтение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В УМК на основе текстов</w:t>
      </w:r>
      <w:r>
        <w:rPr>
          <w:rFonts w:ascii="Times New Roman" w:hAnsi="Times New Roman"/>
          <w:sz w:val="24"/>
          <w:szCs w:val="24"/>
        </w:rPr>
        <w:t xml:space="preserve"> различных стилей (это и отрыв</w:t>
      </w:r>
      <w:r w:rsidRPr="00D11147">
        <w:rPr>
          <w:rFonts w:ascii="Times New Roman" w:hAnsi="Times New Roman"/>
          <w:sz w:val="24"/>
          <w:szCs w:val="24"/>
        </w:rPr>
        <w:t>ки из литературных произвед</w:t>
      </w:r>
      <w:r>
        <w:rPr>
          <w:rFonts w:ascii="Times New Roman" w:hAnsi="Times New Roman"/>
          <w:sz w:val="24"/>
          <w:szCs w:val="24"/>
        </w:rPr>
        <w:t>ений, и поэзия, и газетные ста</w:t>
      </w:r>
      <w:r w:rsidRPr="00D11147">
        <w:rPr>
          <w:rFonts w:ascii="Times New Roman" w:hAnsi="Times New Roman"/>
          <w:sz w:val="24"/>
          <w:szCs w:val="24"/>
        </w:rPr>
        <w:t>тьи, и различного рода до</w:t>
      </w:r>
      <w:r>
        <w:rPr>
          <w:rFonts w:ascii="Times New Roman" w:hAnsi="Times New Roman"/>
          <w:sz w:val="24"/>
          <w:szCs w:val="24"/>
        </w:rPr>
        <w:t>кументы, и тексты из разных об</w:t>
      </w:r>
      <w:r w:rsidRPr="00D11147">
        <w:rPr>
          <w:rFonts w:ascii="Times New Roman" w:hAnsi="Times New Roman"/>
          <w:sz w:val="24"/>
          <w:szCs w:val="24"/>
        </w:rPr>
        <w:t>ластей знаний, и диалоги) ведётся дальнейшее развитие всех видов чтения аутентичных текстов: ознакомительного чтения, изучающего, поискового/просм</w:t>
      </w:r>
      <w:r>
        <w:rPr>
          <w:rFonts w:ascii="Times New Roman" w:hAnsi="Times New Roman"/>
          <w:sz w:val="24"/>
          <w:szCs w:val="24"/>
        </w:rPr>
        <w:t>отрового. В каждом модуле пред</w:t>
      </w:r>
      <w:r w:rsidRPr="00D11147">
        <w:rPr>
          <w:rFonts w:ascii="Times New Roman" w:hAnsi="Times New Roman"/>
          <w:sz w:val="24"/>
          <w:szCs w:val="24"/>
        </w:rPr>
        <w:t>ставлен  ситуационно  обусловлен</w:t>
      </w:r>
      <w:r>
        <w:rPr>
          <w:rFonts w:ascii="Times New Roman" w:hAnsi="Times New Roman"/>
          <w:sz w:val="24"/>
          <w:szCs w:val="24"/>
        </w:rPr>
        <w:t>ный  диалог,  с  помощью  кото</w:t>
      </w:r>
      <w:r w:rsidRPr="00D11147">
        <w:rPr>
          <w:rFonts w:ascii="Times New Roman" w:hAnsi="Times New Roman"/>
          <w:sz w:val="24"/>
          <w:szCs w:val="24"/>
        </w:rPr>
        <w:t>рого учащиеся знакомятся с узуальным употреблением нового лексико</w:t>
      </w:r>
      <w:r>
        <w:rPr>
          <w:rFonts w:ascii="Times New Roman" w:eastAsia="MingLiU_HKSCS" w:hAnsi="Times New Roman"/>
          <w:sz w:val="24"/>
          <w:szCs w:val="24"/>
        </w:rPr>
        <w:t xml:space="preserve">- </w:t>
      </w:r>
      <w:r w:rsidRPr="00D11147">
        <w:rPr>
          <w:rFonts w:ascii="Times New Roman" w:hAnsi="Times New Roman"/>
          <w:sz w:val="24"/>
          <w:szCs w:val="24"/>
        </w:rPr>
        <w:t>грамматического материала.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В учебнике также представлены социокультурные тексты, которые построены таким образом, чтобы учащиеся смогли прочитать их самостоятель</w:t>
      </w:r>
      <w:r>
        <w:rPr>
          <w:rFonts w:ascii="Times New Roman" w:hAnsi="Times New Roman"/>
          <w:sz w:val="24"/>
          <w:szCs w:val="24"/>
        </w:rPr>
        <w:t>но и извлечь необходимую инфор</w:t>
      </w:r>
      <w:r w:rsidRPr="00D11147">
        <w:rPr>
          <w:rFonts w:ascii="Times New Roman" w:hAnsi="Times New Roman"/>
          <w:sz w:val="24"/>
          <w:szCs w:val="24"/>
        </w:rPr>
        <w:t>мацию. В них включено небольшое количество новых слов, которые объясняются учи</w:t>
      </w:r>
      <w:r>
        <w:rPr>
          <w:rFonts w:ascii="Times New Roman" w:hAnsi="Times New Roman"/>
          <w:sz w:val="24"/>
          <w:szCs w:val="24"/>
        </w:rPr>
        <w:t>телем и расширяют словарный за</w:t>
      </w:r>
      <w:r w:rsidRPr="00D11147">
        <w:rPr>
          <w:rFonts w:ascii="Times New Roman" w:hAnsi="Times New Roman"/>
          <w:sz w:val="24"/>
          <w:szCs w:val="24"/>
        </w:rPr>
        <w:t>пас учащихся. Кроме того, развивается языковая догадка. Учащиеся также демонстр</w:t>
      </w:r>
      <w:r>
        <w:rPr>
          <w:rFonts w:ascii="Times New Roman" w:hAnsi="Times New Roman"/>
          <w:sz w:val="24"/>
          <w:szCs w:val="24"/>
        </w:rPr>
        <w:t>ируют умение пользоваться двуя</w:t>
      </w:r>
      <w:r w:rsidRPr="00D11147">
        <w:rPr>
          <w:rFonts w:ascii="Times New Roman" w:hAnsi="Times New Roman"/>
          <w:sz w:val="24"/>
          <w:szCs w:val="24"/>
        </w:rPr>
        <w:t xml:space="preserve">зычным словарём учебника </w:t>
      </w:r>
      <w:r>
        <w:rPr>
          <w:rFonts w:ascii="Times New Roman" w:hAnsi="Times New Roman"/>
          <w:sz w:val="24"/>
          <w:szCs w:val="24"/>
        </w:rPr>
        <w:t>или одноязычным (толковым) сло</w:t>
      </w:r>
      <w:r w:rsidRPr="00D11147">
        <w:rPr>
          <w:rFonts w:ascii="Times New Roman" w:hAnsi="Times New Roman"/>
          <w:sz w:val="24"/>
          <w:szCs w:val="24"/>
        </w:rPr>
        <w:t>варём.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11147">
        <w:rPr>
          <w:rFonts w:ascii="Times New Roman" w:hAnsi="Times New Roman"/>
          <w:b/>
          <w:sz w:val="24"/>
          <w:szCs w:val="24"/>
        </w:rPr>
        <w:t>Письмо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Отличительной чертой дан</w:t>
      </w:r>
      <w:r>
        <w:rPr>
          <w:rFonts w:ascii="Times New Roman" w:hAnsi="Times New Roman"/>
          <w:sz w:val="24"/>
          <w:szCs w:val="24"/>
        </w:rPr>
        <w:t>ного УМК является то, что учеб</w:t>
      </w:r>
      <w:r w:rsidRPr="00D11147">
        <w:rPr>
          <w:rFonts w:ascii="Times New Roman" w:hAnsi="Times New Roman"/>
          <w:sz w:val="24"/>
          <w:szCs w:val="24"/>
        </w:rPr>
        <w:t>ник последовательно обучает п</w:t>
      </w:r>
      <w:r>
        <w:rPr>
          <w:rFonts w:ascii="Times New Roman" w:hAnsi="Times New Roman"/>
          <w:sz w:val="24"/>
          <w:szCs w:val="24"/>
        </w:rPr>
        <w:t>исьму как виду речевой деятель</w:t>
      </w:r>
      <w:r w:rsidRPr="00D11147">
        <w:rPr>
          <w:rFonts w:ascii="Times New Roman" w:hAnsi="Times New Roman"/>
          <w:sz w:val="24"/>
          <w:szCs w:val="24"/>
        </w:rPr>
        <w:t xml:space="preserve">ности. Каждый пятый урок </w:t>
      </w:r>
      <w:r>
        <w:rPr>
          <w:rFonts w:ascii="Times New Roman" w:hAnsi="Times New Roman"/>
          <w:sz w:val="24"/>
          <w:szCs w:val="24"/>
        </w:rPr>
        <w:t>модуля имеет своей целью разви</w:t>
      </w:r>
      <w:r w:rsidRPr="00D11147">
        <w:rPr>
          <w:rFonts w:ascii="Times New Roman" w:hAnsi="Times New Roman"/>
          <w:sz w:val="24"/>
          <w:szCs w:val="24"/>
        </w:rPr>
        <w:t>тие и совершенствование навыков  и  умений  письменной  речи, а осуществляется такое целенаправленное обучение письму во взаимосвязи с остальными ви</w:t>
      </w:r>
      <w:r>
        <w:rPr>
          <w:rFonts w:ascii="Times New Roman" w:hAnsi="Times New Roman"/>
          <w:sz w:val="24"/>
          <w:szCs w:val="24"/>
        </w:rPr>
        <w:t>дами речевой деятельности — го</w:t>
      </w:r>
      <w:r w:rsidRPr="00D11147">
        <w:rPr>
          <w:rFonts w:ascii="Times New Roman" w:hAnsi="Times New Roman"/>
          <w:sz w:val="24"/>
          <w:szCs w:val="24"/>
        </w:rPr>
        <w:t>ворением, аудированием и чтением. В этом уроке учащимся предлагается ознакомиться со стилистически маркированной лексикой, вводными словами, союзами и союзными словами и выполнить ряд упражнений ка</w:t>
      </w:r>
      <w:r>
        <w:rPr>
          <w:rFonts w:ascii="Times New Roman" w:hAnsi="Times New Roman"/>
          <w:sz w:val="24"/>
          <w:szCs w:val="24"/>
        </w:rPr>
        <w:t>к в самом учебнике, так и в ра</w:t>
      </w:r>
      <w:r w:rsidRPr="00D11147">
        <w:rPr>
          <w:rFonts w:ascii="Times New Roman" w:hAnsi="Times New Roman"/>
          <w:sz w:val="24"/>
          <w:szCs w:val="24"/>
        </w:rPr>
        <w:t>бочей тетради для закрепления</w:t>
      </w:r>
      <w:r>
        <w:rPr>
          <w:rFonts w:ascii="Times New Roman" w:hAnsi="Times New Roman"/>
          <w:sz w:val="24"/>
          <w:szCs w:val="24"/>
        </w:rPr>
        <w:t xml:space="preserve"> и активного употребления ново</w:t>
      </w:r>
      <w:r w:rsidRPr="00D11147">
        <w:rPr>
          <w:rFonts w:ascii="Times New Roman" w:hAnsi="Times New Roman"/>
          <w:sz w:val="24"/>
          <w:szCs w:val="24"/>
        </w:rPr>
        <w:t>го лексико</w:t>
      </w:r>
      <w:r>
        <w:rPr>
          <w:rFonts w:ascii="Times New Roman" w:eastAsia="MingLiU_HKSCS" w:hAnsi="Times New Roman"/>
          <w:sz w:val="24"/>
          <w:szCs w:val="24"/>
        </w:rPr>
        <w:t>-</w:t>
      </w:r>
      <w:r w:rsidRPr="00D11147">
        <w:rPr>
          <w:rFonts w:ascii="Times New Roman" w:hAnsi="Times New Roman"/>
          <w:sz w:val="24"/>
          <w:szCs w:val="24"/>
        </w:rPr>
        <w:t xml:space="preserve">грамматического материала. Для подробного анализа </w:t>
      </w:r>
      <w:r w:rsidRPr="00D11147">
        <w:rPr>
          <w:rFonts w:ascii="Times New Roman" w:hAnsi="Times New Roman"/>
          <w:sz w:val="24"/>
          <w:szCs w:val="24"/>
        </w:rPr>
        <w:lastRenderedPageBreak/>
        <w:t>предлагается образец письменного текста, на основе которого и  осуществляется  обучение  письму.  В  конце  работы  учащиеся в группе или в режиме парной работы выполняют письменное задание дома, тем самым до</w:t>
      </w:r>
      <w:r>
        <w:rPr>
          <w:rFonts w:ascii="Times New Roman" w:hAnsi="Times New Roman"/>
          <w:sz w:val="24"/>
          <w:szCs w:val="24"/>
        </w:rPr>
        <w:t>стигая поставленных целей и вы</w:t>
      </w:r>
      <w:r w:rsidRPr="00D11147">
        <w:rPr>
          <w:rFonts w:ascii="Times New Roman" w:hAnsi="Times New Roman"/>
          <w:sz w:val="24"/>
          <w:szCs w:val="24"/>
        </w:rPr>
        <w:t>полнения задач урока</w:t>
      </w:r>
    </w:p>
    <w:p w:rsidR="00D32D9E" w:rsidRPr="00EA1340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340">
        <w:rPr>
          <w:rFonts w:ascii="Times New Roman" w:hAnsi="Times New Roman"/>
          <w:b/>
          <w:sz w:val="24"/>
          <w:szCs w:val="24"/>
        </w:rPr>
        <w:t>Языковые средства</w:t>
      </w:r>
    </w:p>
    <w:p w:rsidR="00D32D9E" w:rsidRPr="00EA1340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340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На старшем этапе обучения иностранным языкам обучение фонетической стороне речи носит коррективный характер.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Благодаря хорошему звуковому обеспечению (диски для работы в классе и дома) у учащихся вырабатывается адекватное произношение: они соблюдают нормы произношения (долготу и краткость гласных, дифтонги и т</w:t>
      </w:r>
      <w:r>
        <w:rPr>
          <w:rFonts w:ascii="Times New Roman" w:hAnsi="Times New Roman"/>
          <w:sz w:val="24"/>
          <w:szCs w:val="24"/>
        </w:rPr>
        <w:t>. д.), обращают внимание на от</w:t>
      </w:r>
      <w:r w:rsidRPr="00D11147">
        <w:rPr>
          <w:rFonts w:ascii="Times New Roman" w:hAnsi="Times New Roman"/>
          <w:sz w:val="24"/>
          <w:szCs w:val="24"/>
        </w:rPr>
        <w:t>сутствие оглушения звонких согласных в конце слога или слова, отсутствие смягчения согласных перед гласными, связующее “r” (there is/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1147">
        <w:rPr>
          <w:rFonts w:ascii="Times New Roman" w:hAnsi="Times New Roman"/>
          <w:sz w:val="24"/>
          <w:szCs w:val="24"/>
        </w:rPr>
        <w:t xml:space="preserve">are), правильно ставят </w:t>
      </w:r>
      <w:r>
        <w:rPr>
          <w:rFonts w:ascii="Times New Roman" w:hAnsi="Times New Roman"/>
          <w:sz w:val="24"/>
          <w:szCs w:val="24"/>
        </w:rPr>
        <w:t>ударение в словах и фразах, со</w:t>
      </w:r>
      <w:r w:rsidRPr="00D11147">
        <w:rPr>
          <w:rFonts w:ascii="Times New Roman" w:hAnsi="Times New Roman"/>
          <w:sz w:val="24"/>
          <w:szCs w:val="24"/>
        </w:rPr>
        <w:t>блюдают ритмико</w:t>
      </w:r>
      <w:r>
        <w:rPr>
          <w:rFonts w:ascii="Times New Roman" w:eastAsia="MingLiU_HKSCS" w:hAnsi="Times New Roman"/>
          <w:sz w:val="24"/>
          <w:szCs w:val="24"/>
        </w:rPr>
        <w:t>-</w:t>
      </w:r>
      <w:r w:rsidRPr="00D11147">
        <w:rPr>
          <w:rFonts w:ascii="Times New Roman" w:hAnsi="Times New Roman"/>
          <w:sz w:val="24"/>
          <w:szCs w:val="24"/>
        </w:rPr>
        <w:t>интонацион</w:t>
      </w:r>
      <w:r>
        <w:rPr>
          <w:rFonts w:ascii="Times New Roman" w:hAnsi="Times New Roman"/>
          <w:sz w:val="24"/>
          <w:szCs w:val="24"/>
        </w:rPr>
        <w:t>ные особенности повествователь</w:t>
      </w:r>
      <w:r w:rsidRPr="00D11147">
        <w:rPr>
          <w:rFonts w:ascii="Times New Roman" w:hAnsi="Times New Roman"/>
          <w:sz w:val="24"/>
          <w:szCs w:val="24"/>
        </w:rPr>
        <w:t xml:space="preserve">ных, побудительных и вопросительных предложений. Отсутствие ударения на служебных словах (артиклях, союзах, предлогах), интонация перечисления, членение предложений на смысловые группы отрабатываются путём прослушивания и последующего разыгрывания диалогов, представленных на дисках.  Некоторые из модулей содержат специальные фонетические упражнения, которые направлены на различение на слух сложных </w:t>
      </w:r>
      <w:r>
        <w:rPr>
          <w:rFonts w:ascii="Times New Roman" w:hAnsi="Times New Roman"/>
          <w:sz w:val="24"/>
          <w:szCs w:val="24"/>
        </w:rPr>
        <w:t>для раз</w:t>
      </w:r>
      <w:r w:rsidRPr="00D11147">
        <w:rPr>
          <w:rFonts w:ascii="Times New Roman" w:hAnsi="Times New Roman"/>
          <w:sz w:val="24"/>
          <w:szCs w:val="24"/>
        </w:rPr>
        <w:t>личения звуков и звукосочетаний английского языка, отработку интонационных моделей. Выработке произносительных навыков хорошо способствуют песни, аудиотексты, которые  при  желании и необходимости учащиеся могут повторять и затем выполнять имитативные упражнения.</w:t>
      </w:r>
    </w:p>
    <w:p w:rsidR="00D32D9E" w:rsidRPr="00EA1340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340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>Лексический минимум учебника 10–11 классов составляет примерно 700 лексических единиц. Каждый из уроков модуля содержит упражнения, напра</w:t>
      </w:r>
      <w:r>
        <w:rPr>
          <w:rFonts w:ascii="Times New Roman" w:hAnsi="Times New Roman"/>
          <w:sz w:val="24"/>
          <w:szCs w:val="24"/>
        </w:rPr>
        <w:t>вленные на развитие и совершен</w:t>
      </w:r>
      <w:r w:rsidRPr="00D11147">
        <w:rPr>
          <w:rFonts w:ascii="Times New Roman" w:hAnsi="Times New Roman"/>
          <w:sz w:val="24"/>
          <w:szCs w:val="24"/>
        </w:rPr>
        <w:t>ствование лексического навыка. В учебнике так</w:t>
      </w:r>
      <w:r>
        <w:rPr>
          <w:rFonts w:ascii="Times New Roman" w:hAnsi="Times New Roman"/>
          <w:sz w:val="24"/>
          <w:szCs w:val="24"/>
        </w:rPr>
        <w:t>же представле</w:t>
      </w:r>
      <w:r w:rsidRPr="00D11147">
        <w:rPr>
          <w:rFonts w:ascii="Times New Roman" w:hAnsi="Times New Roman"/>
          <w:sz w:val="24"/>
          <w:szCs w:val="24"/>
        </w:rPr>
        <w:t xml:space="preserve">ны устойчивые словосочетания, оценочная лексика и речевые клише как элементы речевого этикета, отражающие культуру англоговорящих стран, сложные для различения лексические единицы, слова, требующие предлогов, омофоны, синонимы, антонимы,   омографы   и   т. д.   В   текстах   учебника   содержится лексика, предназначенная для рецептивного усвоения (в текстах страноведческого характера и </w:t>
      </w:r>
      <w:r>
        <w:rPr>
          <w:rFonts w:ascii="Times New Roman" w:hAnsi="Times New Roman"/>
          <w:sz w:val="24"/>
          <w:szCs w:val="24"/>
        </w:rPr>
        <w:t>в текстах по межпредметным свя</w:t>
      </w:r>
      <w:r w:rsidRPr="00D11147">
        <w:rPr>
          <w:rFonts w:ascii="Times New Roman" w:hAnsi="Times New Roman"/>
          <w:sz w:val="24"/>
          <w:szCs w:val="24"/>
        </w:rPr>
        <w:t>зям). Некоторая избыточность лексики позволяет осуществлять дифференцированный подход в обучении школьников с учётом их способностей и возможностей. В учебнике даётся достаточно полное представление о спо- собах словообразования: аф</w:t>
      </w:r>
      <w:r>
        <w:rPr>
          <w:rFonts w:ascii="Times New Roman" w:hAnsi="Times New Roman"/>
          <w:sz w:val="24"/>
          <w:szCs w:val="24"/>
        </w:rPr>
        <w:t>фиксации, словосложении, инвер</w:t>
      </w:r>
      <w:r w:rsidRPr="00D11147">
        <w:rPr>
          <w:rFonts w:ascii="Times New Roman" w:hAnsi="Times New Roman"/>
          <w:sz w:val="24"/>
          <w:szCs w:val="24"/>
        </w:rPr>
        <w:t>сии, а систематическая и це</w:t>
      </w:r>
      <w:r>
        <w:rPr>
          <w:rFonts w:ascii="Times New Roman" w:hAnsi="Times New Roman"/>
          <w:sz w:val="24"/>
          <w:szCs w:val="24"/>
        </w:rPr>
        <w:t>ленаправленная работа по форми</w:t>
      </w:r>
      <w:r w:rsidRPr="00D11147">
        <w:rPr>
          <w:rFonts w:ascii="Times New Roman" w:hAnsi="Times New Roman"/>
          <w:sz w:val="24"/>
          <w:szCs w:val="24"/>
        </w:rPr>
        <w:t xml:space="preserve">рованию лексического навыка указывает на ярко выраженный лингвистический   акцент.   Интернациональные   слова   (project, portfolio,   garage,   tennis   и   т. д.)   также   представлены   в   УМК. В учебнике имеется раздел Word Perfect, где предложен комплекс упражнений  для  более  глубокого  </w:t>
      </w:r>
      <w:r>
        <w:rPr>
          <w:rFonts w:ascii="Times New Roman" w:hAnsi="Times New Roman"/>
          <w:sz w:val="24"/>
          <w:szCs w:val="24"/>
        </w:rPr>
        <w:t>изучения  лексического  матери</w:t>
      </w:r>
      <w:r w:rsidRPr="00D11147">
        <w:rPr>
          <w:rFonts w:ascii="Times New Roman" w:hAnsi="Times New Roman"/>
          <w:sz w:val="24"/>
          <w:szCs w:val="24"/>
        </w:rPr>
        <w:t>ала,  —  посредством  такого  разде</w:t>
      </w:r>
      <w:r>
        <w:rPr>
          <w:rFonts w:ascii="Times New Roman" w:hAnsi="Times New Roman"/>
          <w:sz w:val="24"/>
          <w:szCs w:val="24"/>
        </w:rPr>
        <w:t>ла  решается  вопрос  индивиду</w:t>
      </w:r>
      <w:r w:rsidRPr="00D11147">
        <w:rPr>
          <w:rFonts w:ascii="Times New Roman" w:hAnsi="Times New Roman"/>
          <w:sz w:val="24"/>
          <w:szCs w:val="24"/>
        </w:rPr>
        <w:t>ализированного  и  личностно  ори</w:t>
      </w:r>
      <w:r>
        <w:rPr>
          <w:rFonts w:ascii="Times New Roman" w:hAnsi="Times New Roman"/>
          <w:sz w:val="24"/>
          <w:szCs w:val="24"/>
        </w:rPr>
        <w:t>ентированного  подхода  в  обу</w:t>
      </w:r>
      <w:r w:rsidRPr="00D11147">
        <w:rPr>
          <w:rFonts w:ascii="Times New Roman" w:hAnsi="Times New Roman"/>
          <w:sz w:val="24"/>
          <w:szCs w:val="24"/>
        </w:rPr>
        <w:t>чении  языку.  В  конце  учебника  расположен  поурочный  словарь с переводом лексических единиц на русский язык. Лексические единицы для продуктивного усвоения выделены цветом.</w:t>
      </w:r>
    </w:p>
    <w:p w:rsidR="00D32D9E" w:rsidRPr="00EA1340" w:rsidRDefault="00D32D9E" w:rsidP="00D1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340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147">
        <w:rPr>
          <w:rFonts w:ascii="Times New Roman" w:hAnsi="Times New Roman"/>
          <w:sz w:val="24"/>
          <w:szCs w:val="24"/>
        </w:rPr>
        <w:t xml:space="preserve">Грамматические явления </w:t>
      </w:r>
      <w:r>
        <w:rPr>
          <w:rFonts w:ascii="Times New Roman" w:hAnsi="Times New Roman"/>
          <w:sz w:val="24"/>
          <w:szCs w:val="24"/>
        </w:rPr>
        <w:t>представлены на страницах учеб</w:t>
      </w:r>
      <w:r w:rsidRPr="00D11147">
        <w:rPr>
          <w:rFonts w:ascii="Times New Roman" w:hAnsi="Times New Roman"/>
          <w:sz w:val="24"/>
          <w:szCs w:val="24"/>
        </w:rPr>
        <w:t>ника в виде небольшой справки</w:t>
      </w:r>
      <w:r>
        <w:rPr>
          <w:rFonts w:ascii="Times New Roman" w:eastAsia="MingLiU_HKSCS" w:hAnsi="Times New Roman"/>
          <w:sz w:val="24"/>
          <w:szCs w:val="24"/>
        </w:rPr>
        <w:t xml:space="preserve">- </w:t>
      </w:r>
      <w:r w:rsidRPr="00D11147">
        <w:rPr>
          <w:rFonts w:ascii="Times New Roman" w:hAnsi="Times New Roman"/>
          <w:sz w:val="24"/>
          <w:szCs w:val="24"/>
        </w:rPr>
        <w:t>опоры. Третий урок каждого модуля направлен на развити</w:t>
      </w:r>
      <w:r>
        <w:rPr>
          <w:rFonts w:ascii="Times New Roman" w:hAnsi="Times New Roman"/>
          <w:sz w:val="24"/>
          <w:szCs w:val="24"/>
        </w:rPr>
        <w:t>е и совершенствование граммати</w:t>
      </w:r>
      <w:r w:rsidRPr="00D11147">
        <w:rPr>
          <w:rFonts w:ascii="Times New Roman" w:hAnsi="Times New Roman"/>
          <w:sz w:val="24"/>
          <w:szCs w:val="24"/>
        </w:rPr>
        <w:t>ческого навыка речи. Учебник содержит раздел Grammar Check, который ориентирован на бо</w:t>
      </w:r>
      <w:r>
        <w:rPr>
          <w:rFonts w:ascii="Times New Roman" w:hAnsi="Times New Roman"/>
          <w:sz w:val="24"/>
          <w:szCs w:val="24"/>
        </w:rPr>
        <w:t>лее глубокое изучение граммати</w:t>
      </w:r>
      <w:r w:rsidRPr="00D11147">
        <w:rPr>
          <w:rFonts w:ascii="Times New Roman" w:hAnsi="Times New Roman"/>
          <w:sz w:val="24"/>
          <w:szCs w:val="24"/>
        </w:rPr>
        <w:t>ческого материала и также с</w:t>
      </w:r>
      <w:r>
        <w:rPr>
          <w:rFonts w:ascii="Times New Roman" w:hAnsi="Times New Roman"/>
          <w:sz w:val="24"/>
          <w:szCs w:val="24"/>
        </w:rPr>
        <w:t>пособствует решению вопроса ин</w:t>
      </w:r>
      <w:r w:rsidRPr="00D11147">
        <w:rPr>
          <w:rFonts w:ascii="Times New Roman" w:hAnsi="Times New Roman"/>
          <w:sz w:val="24"/>
          <w:szCs w:val="24"/>
        </w:rPr>
        <w:t>дивидуализированного и личностно  ориентированного  подхода в  обучении  языку.  В  конце  учебника  помещён  грамматический справочник на английском языке. В учебнике содержится весь грамматический материал, предусмотренный программой.</w:t>
      </w:r>
    </w:p>
    <w:p w:rsidR="00D32D9E" w:rsidRPr="00D11147" w:rsidRDefault="00D32D9E" w:rsidP="00D1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D9E" w:rsidRPr="004969A7" w:rsidRDefault="00D32D9E" w:rsidP="00D111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32D9E" w:rsidRPr="00D131EE" w:rsidRDefault="00D32D9E" w:rsidP="00D13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69A7">
        <w:rPr>
          <w:rFonts w:ascii="Times New Roman" w:hAnsi="Times New Roman"/>
          <w:b/>
          <w:sz w:val="24"/>
          <w:szCs w:val="24"/>
        </w:rPr>
        <w:t>3.Тематическое планирование с указанием количества  часов на освоение каждой темы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97"/>
        <w:gridCol w:w="5285"/>
        <w:gridCol w:w="3611"/>
      </w:tblGrid>
      <w:tr w:rsidR="00D32D9E" w:rsidRPr="009B45F0" w:rsidTr="00C514B4">
        <w:tc>
          <w:tcPr>
            <w:tcW w:w="10193" w:type="dxa"/>
            <w:gridSpan w:val="3"/>
          </w:tcPr>
          <w:p w:rsidR="00D32D9E" w:rsidRPr="009B45F0" w:rsidRDefault="00D32D9E" w:rsidP="00F81B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45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 класс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Раздел1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«Семейные узы», «Качества характера», «Внешность».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38C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Раздел2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«Образ жизни», «Хобби и личность»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Раздел3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«Школьная жизнь», «Работа»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Раздел4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 xml:space="preserve"> «Экология», «Экологические катастрофы»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Раздел5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«Путешествие и отдых», «Проблемы, возникающие во время путешествий»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Раздел6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«Здоровый образ жизни», «Еда и диета», «Внешний вид», «Рестораны»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Раздел7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«Развлечения», «Культура», «Типы представлений», «Кино», «Обзор книги», «Обзор фильма».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Раздел8</w:t>
            </w: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«Современные технологии», «Высокие технологии»,  «Электронное оборудование и проблемы, связанные с ним».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8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иностранного языка в современном мире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285" w:type="dxa"/>
          </w:tcPr>
          <w:p w:rsidR="00D32D9E" w:rsidRDefault="00D32D9E" w:rsidP="00F8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3611" w:type="dxa"/>
          </w:tcPr>
          <w:p w:rsidR="00D32D9E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32D9E" w:rsidRPr="00BC38CC" w:rsidTr="009B45F0">
        <w:tc>
          <w:tcPr>
            <w:tcW w:w="1297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285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38C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11" w:type="dxa"/>
          </w:tcPr>
          <w:p w:rsidR="00D32D9E" w:rsidRPr="00BC38CC" w:rsidRDefault="00D32D9E" w:rsidP="00F81B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8CC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D32D9E" w:rsidRPr="00FA29E5" w:rsidRDefault="00D32D9E" w:rsidP="00FA29E5">
      <w:pPr>
        <w:rPr>
          <w:rFonts w:ascii="Times New Roman" w:hAnsi="Times New Roman"/>
          <w:sz w:val="28"/>
          <w:szCs w:val="28"/>
        </w:rPr>
      </w:pPr>
    </w:p>
    <w:sectPr w:rsidR="00D32D9E" w:rsidRPr="00FA29E5" w:rsidSect="00DA1F12">
      <w:footerReference w:type="even" r:id="rId8"/>
      <w:footerReference w:type="default" r:id="rId9"/>
      <w:pgSz w:w="11906" w:h="16838"/>
      <w:pgMar w:top="1134" w:right="850" w:bottom="1134" w:left="107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5BD" w:rsidRDefault="00FB15BD" w:rsidP="001A49D3">
      <w:pPr>
        <w:spacing w:after="0" w:line="240" w:lineRule="auto"/>
      </w:pPr>
      <w:r>
        <w:separator/>
      </w:r>
    </w:p>
  </w:endnote>
  <w:endnote w:type="continuationSeparator" w:id="0">
    <w:p w:rsidR="00FB15BD" w:rsidRDefault="00FB15BD" w:rsidP="001A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 Pro Semi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gLiU_HKSCS">
    <w:altName w:val="Malgun Gothic Semilight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9E" w:rsidRDefault="00E95AE6" w:rsidP="00B10AAA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32D9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32D9E" w:rsidRDefault="00D32D9E" w:rsidP="00E4415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9E" w:rsidRDefault="00E95AE6" w:rsidP="00B10AAA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32D9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F5009">
      <w:rPr>
        <w:rStyle w:val="ab"/>
        <w:noProof/>
      </w:rPr>
      <w:t>1</w:t>
    </w:r>
    <w:r>
      <w:rPr>
        <w:rStyle w:val="ab"/>
      </w:rPr>
      <w:fldChar w:fldCharType="end"/>
    </w:r>
  </w:p>
  <w:p w:rsidR="00D32D9E" w:rsidRDefault="00D32D9E" w:rsidP="00E4415C">
    <w:pPr>
      <w:pStyle w:val="a7"/>
      <w:ind w:right="360"/>
    </w:pPr>
  </w:p>
  <w:p w:rsidR="00D32D9E" w:rsidRDefault="00D32D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5BD" w:rsidRDefault="00FB15BD" w:rsidP="001A49D3">
      <w:pPr>
        <w:spacing w:after="0" w:line="240" w:lineRule="auto"/>
      </w:pPr>
      <w:r>
        <w:separator/>
      </w:r>
    </w:p>
  </w:footnote>
  <w:footnote w:type="continuationSeparator" w:id="0">
    <w:p w:rsidR="00FB15BD" w:rsidRDefault="00FB15BD" w:rsidP="001A4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952B8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0DE33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62C14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E8626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358DB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CED5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A28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6EF0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000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41214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AF315AE"/>
    <w:multiLevelType w:val="hybridMultilevel"/>
    <w:tmpl w:val="E99C8F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8C2"/>
    <w:rsid w:val="0002422A"/>
    <w:rsid w:val="00025443"/>
    <w:rsid w:val="000271FA"/>
    <w:rsid w:val="00034925"/>
    <w:rsid w:val="00045100"/>
    <w:rsid w:val="000603AD"/>
    <w:rsid w:val="0006429A"/>
    <w:rsid w:val="00090098"/>
    <w:rsid w:val="000A05F5"/>
    <w:rsid w:val="000A3BD2"/>
    <w:rsid w:val="000C53DF"/>
    <w:rsid w:val="000D1041"/>
    <w:rsid w:val="000E4486"/>
    <w:rsid w:val="000E7C19"/>
    <w:rsid w:val="000F4533"/>
    <w:rsid w:val="000F739A"/>
    <w:rsid w:val="00116411"/>
    <w:rsid w:val="00134256"/>
    <w:rsid w:val="00143DC3"/>
    <w:rsid w:val="001527ED"/>
    <w:rsid w:val="001541AE"/>
    <w:rsid w:val="00164131"/>
    <w:rsid w:val="00164537"/>
    <w:rsid w:val="00164580"/>
    <w:rsid w:val="001760DE"/>
    <w:rsid w:val="00195B24"/>
    <w:rsid w:val="001A49D3"/>
    <w:rsid w:val="001A53ED"/>
    <w:rsid w:val="001B0B83"/>
    <w:rsid w:val="001C6688"/>
    <w:rsid w:val="001E5227"/>
    <w:rsid w:val="001F6E4F"/>
    <w:rsid w:val="001F790E"/>
    <w:rsid w:val="00211F8F"/>
    <w:rsid w:val="002171C1"/>
    <w:rsid w:val="002225D7"/>
    <w:rsid w:val="00224F08"/>
    <w:rsid w:val="00232E7D"/>
    <w:rsid w:val="002572A2"/>
    <w:rsid w:val="002578B0"/>
    <w:rsid w:val="00267952"/>
    <w:rsid w:val="002809DA"/>
    <w:rsid w:val="00284E21"/>
    <w:rsid w:val="002A7F08"/>
    <w:rsid w:val="002B33A4"/>
    <w:rsid w:val="002C1F5D"/>
    <w:rsid w:val="002E338C"/>
    <w:rsid w:val="002E38A9"/>
    <w:rsid w:val="002F4BF0"/>
    <w:rsid w:val="0030211F"/>
    <w:rsid w:val="00321B44"/>
    <w:rsid w:val="00343B81"/>
    <w:rsid w:val="00350017"/>
    <w:rsid w:val="00382D9B"/>
    <w:rsid w:val="0038569E"/>
    <w:rsid w:val="003867FF"/>
    <w:rsid w:val="0038704A"/>
    <w:rsid w:val="00393470"/>
    <w:rsid w:val="00396423"/>
    <w:rsid w:val="00397828"/>
    <w:rsid w:val="003A19F7"/>
    <w:rsid w:val="003A2581"/>
    <w:rsid w:val="003B2115"/>
    <w:rsid w:val="003B2A94"/>
    <w:rsid w:val="003C0737"/>
    <w:rsid w:val="003D056D"/>
    <w:rsid w:val="003F68EB"/>
    <w:rsid w:val="003F7692"/>
    <w:rsid w:val="003F7FB7"/>
    <w:rsid w:val="004043A1"/>
    <w:rsid w:val="004157FA"/>
    <w:rsid w:val="0042506A"/>
    <w:rsid w:val="0043721F"/>
    <w:rsid w:val="00437B9B"/>
    <w:rsid w:val="00444980"/>
    <w:rsid w:val="0046450C"/>
    <w:rsid w:val="0049316C"/>
    <w:rsid w:val="004969A7"/>
    <w:rsid w:val="004A2B1D"/>
    <w:rsid w:val="004A74F3"/>
    <w:rsid w:val="004A79EE"/>
    <w:rsid w:val="004B115E"/>
    <w:rsid w:val="004C4E0B"/>
    <w:rsid w:val="004C525C"/>
    <w:rsid w:val="004C74DC"/>
    <w:rsid w:val="004D5311"/>
    <w:rsid w:val="004D7EBE"/>
    <w:rsid w:val="004E016B"/>
    <w:rsid w:val="004E42FE"/>
    <w:rsid w:val="004E5B8E"/>
    <w:rsid w:val="00505725"/>
    <w:rsid w:val="005224EC"/>
    <w:rsid w:val="00523D2F"/>
    <w:rsid w:val="00534954"/>
    <w:rsid w:val="0053636E"/>
    <w:rsid w:val="0054586D"/>
    <w:rsid w:val="00550E7F"/>
    <w:rsid w:val="00555E84"/>
    <w:rsid w:val="00574431"/>
    <w:rsid w:val="005A4C61"/>
    <w:rsid w:val="005C3176"/>
    <w:rsid w:val="005D0E9F"/>
    <w:rsid w:val="005D2BD9"/>
    <w:rsid w:val="005F5009"/>
    <w:rsid w:val="00600115"/>
    <w:rsid w:val="0060555B"/>
    <w:rsid w:val="006200B0"/>
    <w:rsid w:val="00621287"/>
    <w:rsid w:val="00641DC7"/>
    <w:rsid w:val="006528C2"/>
    <w:rsid w:val="006602D6"/>
    <w:rsid w:val="0066775A"/>
    <w:rsid w:val="00687603"/>
    <w:rsid w:val="0069698F"/>
    <w:rsid w:val="006A3B08"/>
    <w:rsid w:val="006A41A7"/>
    <w:rsid w:val="006B2B98"/>
    <w:rsid w:val="006C5C57"/>
    <w:rsid w:val="006D0A8C"/>
    <w:rsid w:val="00714844"/>
    <w:rsid w:val="00720379"/>
    <w:rsid w:val="0072770B"/>
    <w:rsid w:val="0074123C"/>
    <w:rsid w:val="007536FB"/>
    <w:rsid w:val="00760EDE"/>
    <w:rsid w:val="00770FDB"/>
    <w:rsid w:val="00776270"/>
    <w:rsid w:val="00783FE1"/>
    <w:rsid w:val="00794FDB"/>
    <w:rsid w:val="00795682"/>
    <w:rsid w:val="007A453D"/>
    <w:rsid w:val="007A54C2"/>
    <w:rsid w:val="007A68C3"/>
    <w:rsid w:val="007B5EE5"/>
    <w:rsid w:val="007E0CD3"/>
    <w:rsid w:val="007E574A"/>
    <w:rsid w:val="007E5D87"/>
    <w:rsid w:val="007F3502"/>
    <w:rsid w:val="00820EA2"/>
    <w:rsid w:val="008328E6"/>
    <w:rsid w:val="00834D08"/>
    <w:rsid w:val="00843477"/>
    <w:rsid w:val="00845718"/>
    <w:rsid w:val="008501BA"/>
    <w:rsid w:val="00863C70"/>
    <w:rsid w:val="008645CE"/>
    <w:rsid w:val="00873704"/>
    <w:rsid w:val="00885101"/>
    <w:rsid w:val="00897D5B"/>
    <w:rsid w:val="008B0DBD"/>
    <w:rsid w:val="008B663B"/>
    <w:rsid w:val="008C2CF7"/>
    <w:rsid w:val="008C4455"/>
    <w:rsid w:val="008D3453"/>
    <w:rsid w:val="008D3F72"/>
    <w:rsid w:val="008E44D9"/>
    <w:rsid w:val="008F3BBC"/>
    <w:rsid w:val="00901420"/>
    <w:rsid w:val="00902212"/>
    <w:rsid w:val="00903BEF"/>
    <w:rsid w:val="009126F6"/>
    <w:rsid w:val="00912A59"/>
    <w:rsid w:val="00915897"/>
    <w:rsid w:val="00921183"/>
    <w:rsid w:val="00924FD2"/>
    <w:rsid w:val="009261D4"/>
    <w:rsid w:val="00927CC1"/>
    <w:rsid w:val="00941AB2"/>
    <w:rsid w:val="00941AFA"/>
    <w:rsid w:val="00942139"/>
    <w:rsid w:val="00942E9D"/>
    <w:rsid w:val="00953696"/>
    <w:rsid w:val="00954AE8"/>
    <w:rsid w:val="009561F7"/>
    <w:rsid w:val="00961185"/>
    <w:rsid w:val="00964010"/>
    <w:rsid w:val="00974CD5"/>
    <w:rsid w:val="00975102"/>
    <w:rsid w:val="009958A8"/>
    <w:rsid w:val="009A2C1C"/>
    <w:rsid w:val="009A6246"/>
    <w:rsid w:val="009A7AC4"/>
    <w:rsid w:val="009B45F0"/>
    <w:rsid w:val="009E26A2"/>
    <w:rsid w:val="009F0B4D"/>
    <w:rsid w:val="009F54DE"/>
    <w:rsid w:val="00A07E76"/>
    <w:rsid w:val="00A30165"/>
    <w:rsid w:val="00A4030C"/>
    <w:rsid w:val="00A46CC7"/>
    <w:rsid w:val="00A73202"/>
    <w:rsid w:val="00A75123"/>
    <w:rsid w:val="00AA6C87"/>
    <w:rsid w:val="00AB2E37"/>
    <w:rsid w:val="00AB43FD"/>
    <w:rsid w:val="00AC4498"/>
    <w:rsid w:val="00AC45D6"/>
    <w:rsid w:val="00AC5BD7"/>
    <w:rsid w:val="00B030CD"/>
    <w:rsid w:val="00B05205"/>
    <w:rsid w:val="00B064B9"/>
    <w:rsid w:val="00B1049E"/>
    <w:rsid w:val="00B10AAA"/>
    <w:rsid w:val="00B13E66"/>
    <w:rsid w:val="00B16499"/>
    <w:rsid w:val="00B23D11"/>
    <w:rsid w:val="00B25773"/>
    <w:rsid w:val="00B27CD3"/>
    <w:rsid w:val="00B328A0"/>
    <w:rsid w:val="00B45911"/>
    <w:rsid w:val="00B51405"/>
    <w:rsid w:val="00B6120D"/>
    <w:rsid w:val="00B6626B"/>
    <w:rsid w:val="00B7361D"/>
    <w:rsid w:val="00B951A7"/>
    <w:rsid w:val="00BA628D"/>
    <w:rsid w:val="00BB02FB"/>
    <w:rsid w:val="00BB28D9"/>
    <w:rsid w:val="00BC38CC"/>
    <w:rsid w:val="00BC43AB"/>
    <w:rsid w:val="00BE2559"/>
    <w:rsid w:val="00BE69E6"/>
    <w:rsid w:val="00BE7C49"/>
    <w:rsid w:val="00BF47F6"/>
    <w:rsid w:val="00C067AA"/>
    <w:rsid w:val="00C201E6"/>
    <w:rsid w:val="00C23B0D"/>
    <w:rsid w:val="00C25331"/>
    <w:rsid w:val="00C26F28"/>
    <w:rsid w:val="00C403AC"/>
    <w:rsid w:val="00C42862"/>
    <w:rsid w:val="00C42F25"/>
    <w:rsid w:val="00C514B4"/>
    <w:rsid w:val="00C80159"/>
    <w:rsid w:val="00CA3555"/>
    <w:rsid w:val="00CC2A4B"/>
    <w:rsid w:val="00CC2C26"/>
    <w:rsid w:val="00CC4E04"/>
    <w:rsid w:val="00CC607A"/>
    <w:rsid w:val="00CE3F21"/>
    <w:rsid w:val="00CE5E2C"/>
    <w:rsid w:val="00CF3A8B"/>
    <w:rsid w:val="00CF4418"/>
    <w:rsid w:val="00D01D22"/>
    <w:rsid w:val="00D022E9"/>
    <w:rsid w:val="00D07689"/>
    <w:rsid w:val="00D11147"/>
    <w:rsid w:val="00D131EE"/>
    <w:rsid w:val="00D16834"/>
    <w:rsid w:val="00D2157F"/>
    <w:rsid w:val="00D32D9E"/>
    <w:rsid w:val="00D34BDD"/>
    <w:rsid w:val="00D4029A"/>
    <w:rsid w:val="00D40879"/>
    <w:rsid w:val="00D40AA8"/>
    <w:rsid w:val="00D419B9"/>
    <w:rsid w:val="00D5178F"/>
    <w:rsid w:val="00D53814"/>
    <w:rsid w:val="00D644B7"/>
    <w:rsid w:val="00D81519"/>
    <w:rsid w:val="00D86EC4"/>
    <w:rsid w:val="00D96C5B"/>
    <w:rsid w:val="00D96ED7"/>
    <w:rsid w:val="00D97460"/>
    <w:rsid w:val="00D97AC7"/>
    <w:rsid w:val="00DA1F12"/>
    <w:rsid w:val="00DA5B41"/>
    <w:rsid w:val="00DB63B6"/>
    <w:rsid w:val="00DB64F5"/>
    <w:rsid w:val="00DD748E"/>
    <w:rsid w:val="00DF5AFD"/>
    <w:rsid w:val="00E0430D"/>
    <w:rsid w:val="00E04E9B"/>
    <w:rsid w:val="00E22107"/>
    <w:rsid w:val="00E221E2"/>
    <w:rsid w:val="00E27472"/>
    <w:rsid w:val="00E4415C"/>
    <w:rsid w:val="00E557B2"/>
    <w:rsid w:val="00E67839"/>
    <w:rsid w:val="00E737C9"/>
    <w:rsid w:val="00E95AE6"/>
    <w:rsid w:val="00EA1340"/>
    <w:rsid w:val="00EC7146"/>
    <w:rsid w:val="00ED3131"/>
    <w:rsid w:val="00ED3F8F"/>
    <w:rsid w:val="00EE0DC7"/>
    <w:rsid w:val="00EF0265"/>
    <w:rsid w:val="00F01E32"/>
    <w:rsid w:val="00F054F9"/>
    <w:rsid w:val="00F2259A"/>
    <w:rsid w:val="00F327C8"/>
    <w:rsid w:val="00F379FB"/>
    <w:rsid w:val="00F57F90"/>
    <w:rsid w:val="00F75DB9"/>
    <w:rsid w:val="00F81B70"/>
    <w:rsid w:val="00F90296"/>
    <w:rsid w:val="00F93A92"/>
    <w:rsid w:val="00F942AA"/>
    <w:rsid w:val="00FA1C4D"/>
    <w:rsid w:val="00FA29E5"/>
    <w:rsid w:val="00FA3916"/>
    <w:rsid w:val="00FA4EF6"/>
    <w:rsid w:val="00FB1398"/>
    <w:rsid w:val="00FB15BD"/>
    <w:rsid w:val="00FB1916"/>
    <w:rsid w:val="00FB4849"/>
    <w:rsid w:val="00FB5015"/>
    <w:rsid w:val="00FB6115"/>
    <w:rsid w:val="00FC20AA"/>
    <w:rsid w:val="00FD52A2"/>
    <w:rsid w:val="00FE6CC1"/>
    <w:rsid w:val="00FF1610"/>
    <w:rsid w:val="00FF19E0"/>
    <w:rsid w:val="00FF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B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942E9D"/>
    <w:pPr>
      <w:widowControl w:val="0"/>
      <w:autoSpaceDE w:val="0"/>
      <w:autoSpaceDN w:val="0"/>
      <w:spacing w:before="75" w:after="0" w:line="240" w:lineRule="auto"/>
      <w:ind w:left="20" w:right="301"/>
      <w:jc w:val="center"/>
      <w:outlineLvl w:val="0"/>
    </w:pPr>
    <w:rPr>
      <w:rFonts w:ascii="Arial" w:hAnsi="Arial" w:cs="Arial"/>
      <w:b/>
      <w:bCs/>
      <w:sz w:val="25"/>
      <w:szCs w:val="25"/>
      <w:lang w:eastAsia="en-US"/>
    </w:rPr>
  </w:style>
  <w:style w:type="paragraph" w:styleId="2">
    <w:name w:val="heading 2"/>
    <w:basedOn w:val="a"/>
    <w:link w:val="20"/>
    <w:uiPriority w:val="99"/>
    <w:qFormat/>
    <w:locked/>
    <w:rsid w:val="00942E9D"/>
    <w:pPr>
      <w:widowControl w:val="0"/>
      <w:autoSpaceDE w:val="0"/>
      <w:autoSpaceDN w:val="0"/>
      <w:spacing w:after="0" w:line="300" w:lineRule="exact"/>
      <w:ind w:left="125"/>
      <w:outlineLvl w:val="1"/>
    </w:pPr>
    <w:rPr>
      <w:rFonts w:ascii="Verdana Pro Semibold" w:hAnsi="Verdana Pro Semibold" w:cs="Verdana Pro Semibold"/>
      <w:sz w:val="25"/>
      <w:szCs w:val="25"/>
      <w:lang w:eastAsia="en-US"/>
    </w:rPr>
  </w:style>
  <w:style w:type="paragraph" w:styleId="3">
    <w:name w:val="heading 3"/>
    <w:basedOn w:val="a"/>
    <w:link w:val="30"/>
    <w:uiPriority w:val="99"/>
    <w:qFormat/>
    <w:locked/>
    <w:rsid w:val="00942E9D"/>
    <w:pPr>
      <w:widowControl w:val="0"/>
      <w:autoSpaceDE w:val="0"/>
      <w:autoSpaceDN w:val="0"/>
      <w:spacing w:after="0" w:line="240" w:lineRule="auto"/>
      <w:ind w:left="683"/>
      <w:outlineLvl w:val="2"/>
    </w:pPr>
    <w:rPr>
      <w:rFonts w:ascii="Georgia" w:hAnsi="Georgia" w:cs="Georgia"/>
      <w:b/>
      <w:b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42E9D"/>
    <w:rPr>
      <w:rFonts w:ascii="Arial" w:hAnsi="Arial" w:cs="Arial"/>
      <w:b/>
      <w:bCs/>
      <w:sz w:val="25"/>
      <w:szCs w:val="25"/>
      <w:lang w:val="ru-RU" w:eastAsia="en-US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42E9D"/>
    <w:rPr>
      <w:rFonts w:ascii="Verdana Pro Semibold" w:hAnsi="Verdana Pro Semibold" w:cs="Verdana Pro Semibold"/>
      <w:sz w:val="25"/>
      <w:szCs w:val="25"/>
      <w:lang w:val="ru-RU" w:eastAsia="en-US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42E9D"/>
    <w:rPr>
      <w:rFonts w:ascii="Georgia" w:hAnsi="Georgia" w:cs="Georgia"/>
      <w:b/>
      <w:bCs/>
      <w:sz w:val="21"/>
      <w:szCs w:val="21"/>
      <w:lang w:val="ru-RU" w:eastAsia="en-US" w:bidi="ar-SA"/>
    </w:rPr>
  </w:style>
  <w:style w:type="paragraph" w:styleId="a3">
    <w:name w:val="List Paragraph"/>
    <w:basedOn w:val="a"/>
    <w:uiPriority w:val="99"/>
    <w:qFormat/>
    <w:rsid w:val="00FA3916"/>
    <w:pPr>
      <w:ind w:left="720"/>
      <w:contextualSpacing/>
    </w:pPr>
  </w:style>
  <w:style w:type="table" w:styleId="a4">
    <w:name w:val="Table Grid"/>
    <w:basedOn w:val="a1"/>
    <w:uiPriority w:val="99"/>
    <w:rsid w:val="00B104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2">
    <w:name w:val="Calendar 2"/>
    <w:uiPriority w:val="99"/>
    <w:rsid w:val="00B1049E"/>
    <w:pPr>
      <w:jc w:val="center"/>
    </w:pPr>
    <w:rPr>
      <w:sz w:val="28"/>
      <w:szCs w:val="28"/>
      <w:lang w:eastAsia="en-US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1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A49D3"/>
    <w:rPr>
      <w:rFonts w:cs="Times New Roman"/>
    </w:rPr>
  </w:style>
  <w:style w:type="paragraph" w:styleId="a7">
    <w:name w:val="footer"/>
    <w:basedOn w:val="a"/>
    <w:link w:val="a8"/>
    <w:uiPriority w:val="99"/>
    <w:rsid w:val="001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A49D3"/>
    <w:rPr>
      <w:rFonts w:cs="Times New Roman"/>
    </w:rPr>
  </w:style>
  <w:style w:type="paragraph" w:styleId="11">
    <w:name w:val="toc 1"/>
    <w:basedOn w:val="a"/>
    <w:uiPriority w:val="99"/>
    <w:locked/>
    <w:rsid w:val="00942E9D"/>
    <w:pPr>
      <w:widowControl w:val="0"/>
      <w:autoSpaceDE w:val="0"/>
      <w:autoSpaceDN w:val="0"/>
      <w:spacing w:before="70" w:after="0" w:line="240" w:lineRule="auto"/>
      <w:ind w:left="442"/>
    </w:pPr>
    <w:rPr>
      <w:rFonts w:ascii="Georgia" w:hAnsi="Georgia" w:cs="Georgia"/>
      <w:b/>
      <w:bCs/>
      <w:sz w:val="21"/>
      <w:szCs w:val="21"/>
      <w:lang w:eastAsia="en-US"/>
    </w:rPr>
  </w:style>
  <w:style w:type="paragraph" w:styleId="21">
    <w:name w:val="toc 2"/>
    <w:basedOn w:val="a"/>
    <w:uiPriority w:val="99"/>
    <w:locked/>
    <w:rsid w:val="00942E9D"/>
    <w:pPr>
      <w:widowControl w:val="0"/>
      <w:autoSpaceDE w:val="0"/>
      <w:autoSpaceDN w:val="0"/>
      <w:spacing w:after="0" w:line="269" w:lineRule="exact"/>
      <w:ind w:left="442"/>
    </w:pPr>
    <w:rPr>
      <w:rFonts w:ascii="Georgia" w:hAnsi="Georgia" w:cs="Georgia"/>
      <w:b/>
      <w:bCs/>
      <w:i/>
      <w:iCs/>
      <w:lang w:eastAsia="en-US"/>
    </w:rPr>
  </w:style>
  <w:style w:type="paragraph" w:styleId="31">
    <w:name w:val="toc 3"/>
    <w:basedOn w:val="a"/>
    <w:uiPriority w:val="99"/>
    <w:locked/>
    <w:rsid w:val="00942E9D"/>
    <w:pPr>
      <w:widowControl w:val="0"/>
      <w:autoSpaceDE w:val="0"/>
      <w:autoSpaceDN w:val="0"/>
      <w:spacing w:after="0" w:line="250" w:lineRule="exact"/>
      <w:ind w:left="782"/>
    </w:pPr>
    <w:rPr>
      <w:rFonts w:ascii="PMingLiU" w:eastAsia="PMingLiU" w:hAnsi="PMingLiU" w:cs="PMingLiU"/>
      <w:sz w:val="21"/>
      <w:szCs w:val="21"/>
      <w:lang w:eastAsia="en-US"/>
    </w:rPr>
  </w:style>
  <w:style w:type="paragraph" w:styleId="a9">
    <w:name w:val="Body Text"/>
    <w:basedOn w:val="a"/>
    <w:link w:val="aa"/>
    <w:uiPriority w:val="99"/>
    <w:rsid w:val="00942E9D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sz w:val="21"/>
      <w:szCs w:val="21"/>
      <w:lang w:eastAsia="en-US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942E9D"/>
    <w:rPr>
      <w:rFonts w:ascii="PMingLiU" w:eastAsia="PMingLiU" w:hAnsi="PMingLiU" w:cs="PMingLiU"/>
      <w:sz w:val="21"/>
      <w:szCs w:val="21"/>
      <w:lang w:val="ru-RU" w:eastAsia="en-US" w:bidi="ar-SA"/>
    </w:rPr>
  </w:style>
  <w:style w:type="paragraph" w:customStyle="1" w:styleId="TableParagraph">
    <w:name w:val="Table Paragraph"/>
    <w:basedOn w:val="a"/>
    <w:uiPriority w:val="99"/>
    <w:rsid w:val="00942E9D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lang w:eastAsia="en-US"/>
    </w:rPr>
  </w:style>
  <w:style w:type="character" w:styleId="ab">
    <w:name w:val="page number"/>
    <w:basedOn w:val="a0"/>
    <w:uiPriority w:val="99"/>
    <w:rsid w:val="00E4415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1</Pages>
  <Words>4575</Words>
  <Characters>26081</Characters>
  <Application>Microsoft Office Word</Application>
  <DocSecurity>0</DocSecurity>
  <Lines>217</Lines>
  <Paragraphs>61</Paragraphs>
  <ScaleCrop>false</ScaleCrop>
  <Company>Grizli777</Company>
  <LinksUpToDate>false</LinksUpToDate>
  <CharactersWithSpaces>30595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SEROV</cp:lastModifiedBy>
  <cp:revision>198</cp:revision>
  <cp:lastPrinted>2022-09-13T15:35:00Z</cp:lastPrinted>
  <dcterms:created xsi:type="dcterms:W3CDTF">2019-08-09T10:42:00Z</dcterms:created>
  <dcterms:modified xsi:type="dcterms:W3CDTF">2023-10-05T07:25:00Z</dcterms:modified>
</cp:coreProperties>
</file>