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1A" w:rsidRPr="008B2A2D" w:rsidRDefault="00252DAD" w:rsidP="00FD0A1A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2pt;margin-top:-7.2pt;width:534.75pt;height:756.4pt;z-index:251660288">
            <v:imagedata r:id="rId5" o:title="IMG_0027"/>
          </v:shape>
        </w:pict>
      </w:r>
      <w:r w:rsidR="00FD0A1A" w:rsidRPr="008B2A2D">
        <w:rPr>
          <w:rFonts w:eastAsia="Calibri"/>
          <w:b/>
          <w:sz w:val="28"/>
          <w:szCs w:val="28"/>
          <w:lang w:eastAsia="en-US"/>
        </w:rPr>
        <w:t xml:space="preserve">Муниципальное </w:t>
      </w:r>
      <w:r w:rsidR="003C7839">
        <w:rPr>
          <w:rFonts w:eastAsia="Calibri"/>
          <w:b/>
          <w:sz w:val="28"/>
          <w:szCs w:val="28"/>
          <w:lang w:eastAsia="en-US"/>
        </w:rPr>
        <w:t>автономное</w:t>
      </w:r>
      <w:r w:rsidR="00FD0A1A" w:rsidRPr="008B2A2D">
        <w:rPr>
          <w:rFonts w:eastAsia="Calibri"/>
          <w:b/>
          <w:sz w:val="28"/>
          <w:szCs w:val="28"/>
          <w:lang w:eastAsia="en-US"/>
        </w:rPr>
        <w:t xml:space="preserve"> общеобразовательное учреждение </w:t>
      </w:r>
    </w:p>
    <w:p w:rsidR="00FD0A1A" w:rsidRPr="008B2A2D" w:rsidRDefault="00FD0A1A" w:rsidP="00FD0A1A">
      <w:pPr>
        <w:jc w:val="center"/>
        <w:rPr>
          <w:rFonts w:eastAsia="Calibri"/>
          <w:b/>
          <w:sz w:val="28"/>
          <w:szCs w:val="28"/>
          <w:lang w:eastAsia="en-US"/>
        </w:rPr>
      </w:pPr>
      <w:proofErr w:type="spellStart"/>
      <w:r w:rsidRPr="008B2A2D">
        <w:rPr>
          <w:rFonts w:eastAsia="Calibri"/>
          <w:b/>
          <w:sz w:val="28"/>
          <w:szCs w:val="28"/>
          <w:lang w:eastAsia="en-US"/>
        </w:rPr>
        <w:t>Шарлыкская</w:t>
      </w:r>
      <w:proofErr w:type="spellEnd"/>
      <w:r w:rsidRPr="008B2A2D">
        <w:rPr>
          <w:rFonts w:eastAsia="Calibri"/>
          <w:b/>
          <w:sz w:val="28"/>
          <w:szCs w:val="28"/>
          <w:lang w:eastAsia="en-US"/>
        </w:rPr>
        <w:t xml:space="preserve"> средняя общеобразовательная школа № 2</w:t>
      </w:r>
    </w:p>
    <w:p w:rsidR="00FD0A1A" w:rsidRPr="008B2A2D" w:rsidRDefault="00FD0A1A" w:rsidP="00FD0A1A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D0A1A" w:rsidRPr="008B2A2D" w:rsidRDefault="00FD0A1A" w:rsidP="00FD0A1A"/>
    <w:tbl>
      <w:tblPr>
        <w:tblStyle w:val="1"/>
        <w:tblW w:w="4823" w:type="pct"/>
        <w:tblInd w:w="250" w:type="dxa"/>
        <w:tblLook w:val="01E0"/>
      </w:tblPr>
      <w:tblGrid>
        <w:gridCol w:w="3135"/>
        <w:gridCol w:w="3264"/>
        <w:gridCol w:w="3379"/>
      </w:tblGrid>
      <w:tr w:rsidR="00FD0A1A" w:rsidRPr="008B2A2D" w:rsidTr="001144C3">
        <w:trPr>
          <w:trHeight w:val="238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1A" w:rsidRPr="008B2A2D" w:rsidRDefault="002B340E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Рассмотрено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Руководитель МО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 w:rsidRPr="008B2A2D">
              <w:rPr>
                <w:rFonts w:eastAsia="Calibri"/>
                <w:sz w:val="20"/>
                <w:szCs w:val="20"/>
              </w:rPr>
              <w:t>___________</w:t>
            </w:r>
            <w:r w:rsidR="00C3781A">
              <w:rPr>
                <w:rFonts w:eastAsia="Calibri"/>
                <w:sz w:val="20"/>
                <w:szCs w:val="20"/>
              </w:rPr>
              <w:t>Вязовик</w:t>
            </w:r>
            <w:proofErr w:type="spellEnd"/>
            <w:r w:rsidR="00C3781A">
              <w:rPr>
                <w:rFonts w:eastAsia="Calibri"/>
                <w:sz w:val="20"/>
                <w:szCs w:val="20"/>
              </w:rPr>
              <w:t xml:space="preserve"> Т</w:t>
            </w:r>
            <w:r w:rsidRPr="008B2A2D">
              <w:rPr>
                <w:rFonts w:eastAsia="Calibri"/>
                <w:sz w:val="20"/>
                <w:szCs w:val="20"/>
              </w:rPr>
              <w:t>. А.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Протокол № ______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 «____»___________ 202</w:t>
            </w:r>
            <w:r w:rsidR="002B340E">
              <w:rPr>
                <w:rFonts w:eastAsia="Calibri"/>
                <w:sz w:val="20"/>
                <w:szCs w:val="20"/>
              </w:rPr>
              <w:t>3</w:t>
            </w:r>
            <w:r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Согласовано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Заместитель директора школы 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по УВР 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___________ </w:t>
            </w:r>
            <w:proofErr w:type="spellStart"/>
            <w:r>
              <w:rPr>
                <w:rFonts w:eastAsia="Calibri"/>
                <w:sz w:val="20"/>
                <w:szCs w:val="20"/>
              </w:rPr>
              <w:t>Богаткина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О. А.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FD0A1A" w:rsidRPr="008B2A2D" w:rsidRDefault="00C378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«____»_____________202</w:t>
            </w:r>
            <w:r w:rsidR="002B340E">
              <w:rPr>
                <w:rFonts w:eastAsia="Calibri"/>
                <w:sz w:val="20"/>
                <w:szCs w:val="20"/>
              </w:rPr>
              <w:t>3</w:t>
            </w:r>
            <w:r w:rsidR="00FD0A1A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Утверждаю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Директор школы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Пахомов А. Ю.   </w:t>
            </w:r>
            <w:r w:rsidRPr="008B2A2D">
              <w:rPr>
                <w:rFonts w:eastAsia="Calibri"/>
                <w:sz w:val="20"/>
                <w:szCs w:val="20"/>
              </w:rPr>
              <w:t xml:space="preserve"> _______________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«___»_______________202</w:t>
            </w:r>
            <w:r w:rsidR="002B340E">
              <w:rPr>
                <w:rFonts w:eastAsia="Calibri"/>
                <w:sz w:val="20"/>
                <w:szCs w:val="20"/>
              </w:rPr>
              <w:t>3</w:t>
            </w:r>
            <w:r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FD0A1A" w:rsidRPr="008B2A2D" w:rsidRDefault="00FD0A1A" w:rsidP="001144C3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FD0A1A" w:rsidRPr="008B2A2D" w:rsidRDefault="00FD0A1A" w:rsidP="00FD0A1A">
      <w:pPr>
        <w:tabs>
          <w:tab w:val="left" w:pos="9288"/>
        </w:tabs>
        <w:jc w:val="right"/>
        <w:rPr>
          <w:sz w:val="22"/>
          <w:szCs w:val="22"/>
        </w:rPr>
      </w:pPr>
    </w:p>
    <w:p w:rsidR="00FD0A1A" w:rsidRPr="008B2A2D" w:rsidRDefault="00FD0A1A" w:rsidP="00FD0A1A">
      <w:pPr>
        <w:tabs>
          <w:tab w:val="left" w:pos="9288"/>
        </w:tabs>
        <w:jc w:val="right"/>
        <w:rPr>
          <w:sz w:val="22"/>
          <w:szCs w:val="22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jc w:val="right"/>
        <w:rPr>
          <w:rFonts w:ascii="Century" w:hAnsi="Century"/>
          <w:b/>
          <w:sz w:val="28"/>
        </w:rPr>
      </w:pPr>
    </w:p>
    <w:p w:rsidR="00FD0A1A" w:rsidRPr="008B2A2D" w:rsidRDefault="00FD0A1A" w:rsidP="00FD0A1A">
      <w:pPr>
        <w:rPr>
          <w:b/>
          <w:bCs/>
          <w:sz w:val="36"/>
          <w:szCs w:val="36"/>
        </w:rPr>
      </w:pPr>
    </w:p>
    <w:p w:rsidR="00FD0A1A" w:rsidRPr="008B2A2D" w:rsidRDefault="00FD0A1A" w:rsidP="00FD0A1A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Рабочая программа элективно</w:t>
      </w:r>
      <w:r>
        <w:rPr>
          <w:b/>
          <w:bCs/>
          <w:sz w:val="36"/>
          <w:szCs w:val="36"/>
        </w:rPr>
        <w:t>го репетиционного</w:t>
      </w:r>
      <w:r w:rsidRPr="008B2A2D">
        <w:rPr>
          <w:b/>
          <w:bCs/>
          <w:sz w:val="36"/>
          <w:szCs w:val="36"/>
        </w:rPr>
        <w:t xml:space="preserve"> курс</w:t>
      </w:r>
      <w:r>
        <w:rPr>
          <w:b/>
          <w:bCs/>
          <w:sz w:val="36"/>
          <w:szCs w:val="36"/>
        </w:rPr>
        <w:t>а</w:t>
      </w:r>
    </w:p>
    <w:p w:rsidR="00FD0A1A" w:rsidRPr="008B2A2D" w:rsidRDefault="00FD0A1A" w:rsidP="00FD0A1A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 xml:space="preserve"> «</w:t>
      </w:r>
      <w:r>
        <w:rPr>
          <w:b/>
          <w:bCs/>
          <w:sz w:val="36"/>
          <w:szCs w:val="36"/>
        </w:rPr>
        <w:t>Интенсивный курс подготовки к ОГЭ</w:t>
      </w:r>
      <w:r w:rsidRPr="008B2A2D">
        <w:rPr>
          <w:b/>
          <w:bCs/>
          <w:sz w:val="36"/>
          <w:szCs w:val="36"/>
        </w:rPr>
        <w:t>»</w:t>
      </w:r>
    </w:p>
    <w:p w:rsidR="00FD0A1A" w:rsidRPr="008B2A2D" w:rsidRDefault="00FD0A1A" w:rsidP="00FD0A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 </w:t>
      </w:r>
      <w:r w:rsidRPr="008B2A2D">
        <w:rPr>
          <w:b/>
          <w:bCs/>
          <w:sz w:val="36"/>
          <w:szCs w:val="36"/>
        </w:rPr>
        <w:t>класс</w:t>
      </w: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/>
    <w:p w:rsidR="00FD0A1A" w:rsidRPr="008B2A2D" w:rsidRDefault="00FD0A1A" w:rsidP="00FD0A1A"/>
    <w:p w:rsidR="00FD0A1A" w:rsidRPr="008B2A2D" w:rsidRDefault="00FD0A1A" w:rsidP="00FD0A1A">
      <w:pPr>
        <w:jc w:val="right"/>
        <w:rPr>
          <w:b/>
          <w:bCs/>
          <w:i/>
          <w:sz w:val="28"/>
          <w:szCs w:val="28"/>
        </w:rPr>
      </w:pPr>
      <w:r w:rsidRPr="008B2A2D">
        <w:rPr>
          <w:b/>
          <w:i/>
          <w:sz w:val="28"/>
          <w:szCs w:val="28"/>
        </w:rPr>
        <w:t>учитель  математики</w:t>
      </w:r>
    </w:p>
    <w:p w:rsidR="00FD0A1A" w:rsidRPr="008B2A2D" w:rsidRDefault="00FD0A1A" w:rsidP="00FD0A1A">
      <w:pPr>
        <w:jc w:val="right"/>
        <w:rPr>
          <w:b/>
          <w:bCs/>
          <w:i/>
          <w:spacing w:val="66"/>
          <w:sz w:val="28"/>
          <w:szCs w:val="28"/>
        </w:rPr>
      </w:pPr>
      <w:proofErr w:type="spellStart"/>
      <w:r w:rsidRPr="008B2A2D">
        <w:rPr>
          <w:b/>
          <w:bCs/>
          <w:i/>
          <w:spacing w:val="66"/>
          <w:sz w:val="28"/>
          <w:szCs w:val="28"/>
        </w:rPr>
        <w:t>Вязовик</w:t>
      </w:r>
      <w:proofErr w:type="spellEnd"/>
      <w:r w:rsidRPr="008B2A2D">
        <w:rPr>
          <w:b/>
          <w:bCs/>
          <w:i/>
          <w:spacing w:val="66"/>
          <w:sz w:val="28"/>
          <w:szCs w:val="28"/>
        </w:rPr>
        <w:t xml:space="preserve"> Т. А.</w:t>
      </w:r>
    </w:p>
    <w:p w:rsidR="00FD0A1A" w:rsidRPr="008B2A2D" w:rsidRDefault="007E2621" w:rsidP="00FD0A1A">
      <w:pPr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32"/>
          <w:szCs w:val="32"/>
        </w:rPr>
        <w:t>высшая</w:t>
      </w:r>
      <w:r w:rsidR="00FD0A1A" w:rsidRPr="008B2A2D">
        <w:rPr>
          <w:b/>
          <w:bCs/>
          <w:i/>
          <w:sz w:val="32"/>
          <w:szCs w:val="32"/>
        </w:rPr>
        <w:t xml:space="preserve"> квалификационная категория</w:t>
      </w:r>
    </w:p>
    <w:p w:rsidR="00FD0A1A" w:rsidRPr="008B2A2D" w:rsidRDefault="00FD0A1A" w:rsidP="00FD0A1A">
      <w:pPr>
        <w:jc w:val="right"/>
        <w:rPr>
          <w:rFonts w:ascii="CyrillicGoth" w:hAnsi="CyrillicGoth"/>
          <w:b/>
          <w:bCs/>
          <w:i/>
          <w:sz w:val="32"/>
          <w:szCs w:val="32"/>
        </w:rPr>
      </w:pPr>
    </w:p>
    <w:p w:rsidR="00FD0A1A" w:rsidRPr="008B2A2D" w:rsidRDefault="00FD0A1A" w:rsidP="00FD0A1A">
      <w:pPr>
        <w:jc w:val="right"/>
        <w:rPr>
          <w:i/>
        </w:rPr>
      </w:pPr>
    </w:p>
    <w:p w:rsidR="00FD0A1A" w:rsidRPr="008B2A2D" w:rsidRDefault="00FD0A1A" w:rsidP="00FD0A1A">
      <w:pPr>
        <w:jc w:val="center"/>
        <w:rPr>
          <w:i/>
        </w:rPr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Pr="008B2A2D" w:rsidRDefault="00FD0A1A" w:rsidP="00FD0A1A">
      <w:pPr>
        <w:jc w:val="center"/>
      </w:pPr>
    </w:p>
    <w:p w:rsidR="00FD0A1A" w:rsidRDefault="00FD0A1A" w:rsidP="00FD0A1A"/>
    <w:p w:rsidR="00FD0A1A" w:rsidRDefault="00FD0A1A" w:rsidP="00FD0A1A"/>
    <w:p w:rsidR="00FD0A1A" w:rsidRDefault="00FD0A1A" w:rsidP="00FD0A1A"/>
    <w:p w:rsidR="00FD0A1A" w:rsidRDefault="009E1DD0" w:rsidP="00FD0A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2B340E">
        <w:rPr>
          <w:b/>
          <w:sz w:val="28"/>
          <w:szCs w:val="28"/>
        </w:rPr>
        <w:t>3</w:t>
      </w:r>
      <w:r w:rsidR="00FD0A1A" w:rsidRPr="008B2A2D">
        <w:rPr>
          <w:b/>
          <w:sz w:val="28"/>
          <w:szCs w:val="28"/>
        </w:rPr>
        <w:t xml:space="preserve"> - 20</w:t>
      </w:r>
      <w:r w:rsidR="00FD0A1A">
        <w:rPr>
          <w:b/>
          <w:sz w:val="28"/>
          <w:szCs w:val="28"/>
        </w:rPr>
        <w:t>2</w:t>
      </w:r>
      <w:r w:rsidR="002B340E">
        <w:rPr>
          <w:b/>
          <w:sz w:val="28"/>
          <w:szCs w:val="28"/>
        </w:rPr>
        <w:t>4</w:t>
      </w:r>
      <w:r w:rsidR="00FD0A1A" w:rsidRPr="008B2A2D">
        <w:rPr>
          <w:b/>
          <w:sz w:val="28"/>
          <w:szCs w:val="28"/>
        </w:rPr>
        <w:t xml:space="preserve">  учебный год</w:t>
      </w:r>
    </w:p>
    <w:p w:rsidR="00593807" w:rsidRPr="00593807" w:rsidRDefault="00593807" w:rsidP="00593807">
      <w:pPr>
        <w:jc w:val="center"/>
        <w:rPr>
          <w:b/>
        </w:rPr>
      </w:pPr>
      <w:r w:rsidRPr="00593807">
        <w:rPr>
          <w:b/>
        </w:rPr>
        <w:lastRenderedPageBreak/>
        <w:t>Пояснительная записка</w:t>
      </w:r>
    </w:p>
    <w:p w:rsidR="00593807" w:rsidRPr="00593807" w:rsidRDefault="00593807" w:rsidP="00593807">
      <w:pPr>
        <w:jc w:val="center"/>
      </w:pPr>
    </w:p>
    <w:p w:rsidR="00593807" w:rsidRPr="00593807" w:rsidRDefault="00593807" w:rsidP="00593807">
      <w:pPr>
        <w:shd w:val="clear" w:color="auto" w:fill="FFFFFF"/>
        <w:suppressAutoHyphens/>
        <w:spacing w:line="200" w:lineRule="atLeast"/>
        <w:ind w:firstLine="709"/>
        <w:jc w:val="both"/>
        <w:rPr>
          <w:lang w:eastAsia="ar-SA"/>
        </w:rPr>
      </w:pPr>
      <w:r w:rsidRPr="00593807">
        <w:rPr>
          <w:lang w:eastAsia="ar-SA"/>
        </w:rPr>
        <w:t xml:space="preserve">Данная программа элективного курса предназначена для обучающихся 9-х классов общеобразовательных учреждений и рассчитана на </w:t>
      </w:r>
      <w:r>
        <w:rPr>
          <w:lang w:eastAsia="ar-SA"/>
        </w:rPr>
        <w:t>34</w:t>
      </w:r>
      <w:r w:rsidRPr="00593807">
        <w:rPr>
          <w:lang w:eastAsia="ar-SA"/>
        </w:rPr>
        <w:t xml:space="preserve"> час</w:t>
      </w:r>
      <w:r>
        <w:rPr>
          <w:lang w:eastAsia="ar-SA"/>
        </w:rPr>
        <w:t>а</w:t>
      </w:r>
      <w:r w:rsidRPr="00593807">
        <w:rPr>
          <w:lang w:eastAsia="ar-SA"/>
        </w:rPr>
        <w:t xml:space="preserve">. Она предназначена для повышения эффективности подготовки обучающихся 9 класса к основному государственному экзамену по математике за курс основной школы и предусматривает их подготовку к дальнейшему обучению в средней школе. </w:t>
      </w:r>
    </w:p>
    <w:p w:rsidR="00593807" w:rsidRPr="00593807" w:rsidRDefault="00593807" w:rsidP="00593807">
      <w:pPr>
        <w:suppressAutoHyphens/>
        <w:spacing w:line="200" w:lineRule="atLeast"/>
        <w:ind w:firstLine="720"/>
        <w:jc w:val="both"/>
        <w:rPr>
          <w:lang w:eastAsia="ar-SA"/>
        </w:rPr>
      </w:pPr>
      <w:r w:rsidRPr="00593807">
        <w:rPr>
          <w:lang w:eastAsia="ar-SA"/>
        </w:rPr>
        <w:t>Программа элективного курса сочетается с любым УМК, рекомендованным к использованию в образовательном процессе. Программа элективного курса согласована с требованиями государственного образовательного стандарта и содержанием основных программ курса математики основной школы, также предусмотрены основные изменения в заданиях КИМ.</w:t>
      </w:r>
    </w:p>
    <w:p w:rsidR="00593807" w:rsidRPr="00593807" w:rsidRDefault="00593807" w:rsidP="00593807">
      <w:pPr>
        <w:suppressAutoHyphens/>
        <w:spacing w:line="200" w:lineRule="atLeast"/>
        <w:ind w:firstLine="708"/>
        <w:jc w:val="both"/>
        <w:rPr>
          <w:lang w:eastAsia="ar-SA"/>
        </w:rPr>
      </w:pPr>
      <w:r w:rsidRPr="00593807">
        <w:rPr>
          <w:lang w:eastAsia="ar-SA"/>
        </w:rPr>
        <w:t>Элективный курс «</w:t>
      </w:r>
      <w:r>
        <w:rPr>
          <w:lang w:eastAsia="ar-SA"/>
        </w:rPr>
        <w:t>Интенсивный курс подготовки</w:t>
      </w:r>
      <w:r w:rsidRPr="00593807">
        <w:rPr>
          <w:lang w:eastAsia="ar-SA"/>
        </w:rPr>
        <w:t xml:space="preserve"> к ОГЭ» позволит систематизировать и углубить знания учащихся по различным разделам курса математики основной школы (арифметике, алгебре, статистике и теории вероятностей, геометрии). </w:t>
      </w:r>
    </w:p>
    <w:p w:rsidR="00593807" w:rsidRPr="00593807" w:rsidRDefault="00593807" w:rsidP="00593807">
      <w:pPr>
        <w:suppressAutoHyphens/>
        <w:spacing w:line="200" w:lineRule="atLeast"/>
        <w:ind w:firstLine="284"/>
        <w:jc w:val="both"/>
        <w:rPr>
          <w:b/>
          <w:color w:val="000000"/>
          <w:u w:val="single"/>
          <w:lang w:eastAsia="ar-SA"/>
        </w:rPr>
      </w:pPr>
      <w:r w:rsidRPr="00593807">
        <w:rPr>
          <w:lang w:eastAsia="ar-SA"/>
        </w:rPr>
        <w:t>Если в изучении предметов естественнонаучного цикла очень важное место занимает эксперимент и именно в процессе эксперимента и обсуждения его организации и результатов формируются и развиваются интересы ученика к данному предмету, то в математике эквивалентом эксперимента является решение задач. Собственно, весь курс математики может быть построен и, как правило, строится на решении различных по степени важности и трудности задач.</w:t>
      </w:r>
    </w:p>
    <w:p w:rsidR="00593807" w:rsidRPr="00593807" w:rsidRDefault="00593807" w:rsidP="00593807">
      <w:pPr>
        <w:spacing w:before="100" w:beforeAutospacing="1" w:after="100" w:afterAutospacing="1"/>
      </w:pPr>
      <w:r w:rsidRPr="00593807">
        <w:rPr>
          <w:b/>
          <w:color w:val="000000"/>
          <w:u w:val="single"/>
        </w:rPr>
        <w:t>Цель элективного курса:</w:t>
      </w:r>
      <w:r w:rsidRPr="00593807">
        <w:rPr>
          <w:color w:val="000000"/>
        </w:rPr>
        <w:t xml:space="preserve"> систематизация знаний и способов деятельности учащихся по математике за курс основной школы, подготовка обучающихся 9 класса к основному государственному экзамену</w:t>
      </w:r>
      <w:r w:rsidRPr="00593807">
        <w:t xml:space="preserve"> по математике. Успешная сдача</w:t>
      </w:r>
      <w:r w:rsidRPr="00593807">
        <w:rPr>
          <w:rFonts w:ascii="Arial" w:hAnsi="Arial" w:cs="Arial"/>
        </w:rPr>
        <w:t xml:space="preserve"> </w:t>
      </w:r>
      <w:r w:rsidRPr="00593807">
        <w:t>ОГЭ, переход в 10 класс по выбранному профилю (при необходимости).</w:t>
      </w:r>
    </w:p>
    <w:p w:rsidR="00593807" w:rsidRPr="00593807" w:rsidRDefault="00593807" w:rsidP="00593807">
      <w:pPr>
        <w:jc w:val="both"/>
        <w:rPr>
          <w:b/>
          <w:u w:val="single"/>
        </w:rPr>
      </w:pPr>
      <w:r w:rsidRPr="00593807">
        <w:rPr>
          <w:b/>
          <w:color w:val="000000"/>
        </w:rPr>
        <w:t xml:space="preserve">   </w:t>
      </w:r>
      <w:r w:rsidRPr="00593807">
        <w:rPr>
          <w:b/>
          <w:color w:val="000000"/>
          <w:u w:val="single"/>
        </w:rPr>
        <w:t>Задачи курса</w:t>
      </w:r>
      <w:r w:rsidRPr="00593807">
        <w:rPr>
          <w:b/>
          <w:u w:val="single"/>
        </w:rPr>
        <w:t>:</w:t>
      </w:r>
    </w:p>
    <w:p w:rsidR="00593807" w:rsidRPr="00593807" w:rsidRDefault="00593807" w:rsidP="00593807">
      <w:pPr>
        <w:rPr>
          <w:b/>
          <w:iCs/>
        </w:rPr>
      </w:pPr>
    </w:p>
    <w:p w:rsidR="00593807" w:rsidRPr="00593807" w:rsidRDefault="00593807" w:rsidP="00593807">
      <w:pPr>
        <w:rPr>
          <w:i/>
          <w:iCs/>
          <w:color w:val="FF0000"/>
        </w:rPr>
      </w:pPr>
      <w:r w:rsidRPr="00593807">
        <w:rPr>
          <w:b/>
          <w:iCs/>
        </w:rPr>
        <w:t xml:space="preserve">- </w:t>
      </w:r>
      <w:r w:rsidRPr="00593807">
        <w:rPr>
          <w:i/>
          <w:iCs/>
        </w:rPr>
        <w:t>обучающие: (формирование познавательных и логических УУД)</w:t>
      </w:r>
      <w:r w:rsidRPr="00593807">
        <w:rPr>
          <w:i/>
          <w:iCs/>
          <w:color w:val="FF0000"/>
        </w:rPr>
        <w:t xml:space="preserve"> </w:t>
      </w:r>
    </w:p>
    <w:p w:rsidR="00593807" w:rsidRPr="00593807" w:rsidRDefault="00593807" w:rsidP="0059380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57" w:hanging="357"/>
        <w:jc w:val="both"/>
      </w:pPr>
      <w:r w:rsidRPr="00593807">
        <w:t>Формирование "базы знаний" по алгебре, геометрии и реальной математике, позволяющей беспрепятственно оперировать математическим материалом вне зависимости от способа проверки знаний.</w:t>
      </w:r>
    </w:p>
    <w:p w:rsidR="00593807" w:rsidRPr="00593807" w:rsidRDefault="00593807" w:rsidP="00593807">
      <w:pPr>
        <w:numPr>
          <w:ilvl w:val="0"/>
          <w:numId w:val="1"/>
        </w:numPr>
        <w:shd w:val="clear" w:color="auto" w:fill="FFFFFF"/>
        <w:spacing w:before="100" w:beforeAutospacing="1"/>
        <w:ind w:left="357" w:hanging="357"/>
        <w:jc w:val="both"/>
      </w:pPr>
      <w:r w:rsidRPr="00593807">
        <w:t>Научить правильной интерпретации спорных формулировок заданий.</w:t>
      </w:r>
    </w:p>
    <w:p w:rsidR="00593807" w:rsidRPr="00593807" w:rsidRDefault="00593807" w:rsidP="00593807">
      <w:pPr>
        <w:numPr>
          <w:ilvl w:val="0"/>
          <w:numId w:val="1"/>
        </w:numPr>
        <w:shd w:val="clear" w:color="auto" w:fill="FFFFFF"/>
        <w:spacing w:before="100" w:beforeAutospacing="1"/>
        <w:ind w:left="357" w:hanging="357"/>
        <w:jc w:val="both"/>
      </w:pPr>
      <w:r w:rsidRPr="00593807">
        <w:t>Развить навыки решения тестов.</w:t>
      </w:r>
    </w:p>
    <w:p w:rsidR="00593807" w:rsidRPr="00593807" w:rsidRDefault="00593807" w:rsidP="00593807">
      <w:pPr>
        <w:numPr>
          <w:ilvl w:val="0"/>
          <w:numId w:val="1"/>
        </w:numPr>
        <w:shd w:val="clear" w:color="auto" w:fill="FFFFFF"/>
        <w:spacing w:before="100" w:beforeAutospacing="1"/>
        <w:ind w:left="357" w:hanging="357"/>
        <w:jc w:val="both"/>
      </w:pPr>
      <w:r w:rsidRPr="00593807">
        <w:t>Научить максимально эффективно распределять время, отведенное на выполнение задания.</w:t>
      </w:r>
    </w:p>
    <w:p w:rsidR="00593807" w:rsidRPr="00593807" w:rsidRDefault="00593807" w:rsidP="00593807">
      <w:pPr>
        <w:numPr>
          <w:ilvl w:val="0"/>
          <w:numId w:val="1"/>
        </w:numPr>
        <w:shd w:val="clear" w:color="auto" w:fill="FFFFFF"/>
        <w:spacing w:before="100" w:beforeAutospacing="1"/>
        <w:ind w:left="357" w:hanging="357"/>
        <w:jc w:val="both"/>
      </w:pPr>
      <w:r w:rsidRPr="00593807">
        <w:t>Подготовить к успешной сдаче ОГЭ по математике.</w:t>
      </w:r>
    </w:p>
    <w:p w:rsidR="00593807" w:rsidRPr="00593807" w:rsidRDefault="00593807" w:rsidP="00593807">
      <w:pPr>
        <w:jc w:val="both"/>
        <w:rPr>
          <w:i/>
          <w:iCs/>
        </w:rPr>
      </w:pPr>
    </w:p>
    <w:p w:rsidR="00593807" w:rsidRPr="00593807" w:rsidRDefault="00593807" w:rsidP="00593807">
      <w:pPr>
        <w:jc w:val="both"/>
        <w:rPr>
          <w:b/>
          <w:iCs/>
          <w:color w:val="FF0000"/>
        </w:rPr>
      </w:pPr>
      <w:r w:rsidRPr="00593807">
        <w:rPr>
          <w:i/>
          <w:iCs/>
        </w:rPr>
        <w:t>- развивающие: (формирование регулятивных УУД)</w:t>
      </w:r>
      <w:r w:rsidRPr="00593807">
        <w:rPr>
          <w:b/>
          <w:iCs/>
          <w:color w:val="FF0000"/>
        </w:rPr>
        <w:t xml:space="preserve"> </w:t>
      </w:r>
    </w:p>
    <w:p w:rsidR="00593807" w:rsidRPr="00593807" w:rsidRDefault="00593807" w:rsidP="00593807">
      <w:pPr>
        <w:jc w:val="both"/>
        <w:rPr>
          <w:b/>
          <w:iCs/>
          <w:color w:val="FF0000"/>
        </w:rPr>
      </w:pPr>
    </w:p>
    <w:p w:rsidR="00593807" w:rsidRPr="00593807" w:rsidRDefault="00593807" w:rsidP="00593807">
      <w:pPr>
        <w:numPr>
          <w:ilvl w:val="0"/>
          <w:numId w:val="2"/>
        </w:numPr>
        <w:jc w:val="both"/>
      </w:pPr>
      <w:r w:rsidRPr="00593807">
        <w:rPr>
          <w:bCs/>
          <w:iCs/>
        </w:rPr>
        <w:t xml:space="preserve">умение ставить перед собой цель </w:t>
      </w:r>
      <w:r w:rsidRPr="00593807">
        <w:rPr>
          <w:b/>
          <w:i/>
        </w:rPr>
        <w:t xml:space="preserve">– </w:t>
      </w:r>
      <w:r w:rsidRPr="00593807">
        <w:rPr>
          <w:b/>
          <w:bCs/>
        </w:rPr>
        <w:t>целеполагание</w:t>
      </w:r>
      <w:r w:rsidRPr="00593807">
        <w:t xml:space="preserve">, как постановку учебной задачи на основе соотнесения того, что уже известно и усвоено учащимся, и того, что еще неизвестно; </w:t>
      </w:r>
    </w:p>
    <w:p w:rsidR="00593807" w:rsidRPr="00593807" w:rsidRDefault="00593807" w:rsidP="00593807">
      <w:pPr>
        <w:numPr>
          <w:ilvl w:val="0"/>
          <w:numId w:val="2"/>
        </w:numPr>
        <w:jc w:val="both"/>
      </w:pPr>
      <w:r w:rsidRPr="00593807">
        <w:t xml:space="preserve">планировать свою работу - </w:t>
      </w:r>
      <w:r w:rsidRPr="00593807">
        <w:rPr>
          <w:b/>
          <w:bCs/>
        </w:rPr>
        <w:t>планирование</w:t>
      </w:r>
      <w:r w:rsidRPr="00593807">
        <w:t xml:space="preserve"> – определение последовательности промежуточных целей с учетом конечного результата; составление плана и последовательности действий; </w:t>
      </w:r>
    </w:p>
    <w:p w:rsidR="00593807" w:rsidRPr="00593807" w:rsidRDefault="00593807" w:rsidP="00593807">
      <w:pPr>
        <w:numPr>
          <w:ilvl w:val="0"/>
          <w:numId w:val="2"/>
        </w:numPr>
        <w:jc w:val="both"/>
        <w:rPr>
          <w:rFonts w:ascii="Verdana" w:hAnsi="Verdana"/>
        </w:rPr>
      </w:pPr>
      <w:r w:rsidRPr="00593807">
        <w:rPr>
          <w:b/>
        </w:rPr>
        <w:t>контроль</w:t>
      </w:r>
      <w:r w:rsidRPr="00593807">
        <w:t xml:space="preserve"> в форме сличения способа действия и его результата с заданным эталоном с целью обнаружения отклонений и отличий от эталона;</w:t>
      </w:r>
    </w:p>
    <w:p w:rsidR="00593807" w:rsidRPr="00593807" w:rsidRDefault="00593807" w:rsidP="00593807">
      <w:pPr>
        <w:numPr>
          <w:ilvl w:val="0"/>
          <w:numId w:val="2"/>
        </w:numPr>
        <w:jc w:val="both"/>
        <w:rPr>
          <w:rFonts w:ascii="Verdana" w:hAnsi="Verdana"/>
        </w:rPr>
      </w:pPr>
      <w:r w:rsidRPr="00593807">
        <w:rPr>
          <w:b/>
        </w:rPr>
        <w:t>оценка</w:t>
      </w:r>
      <w:r w:rsidRPr="00593807">
        <w:t xml:space="preserve"> - выделение и осознание учащимся того, что уже усвоено и что еще подлежит усвоению, осознание качества и уровня усвоения; </w:t>
      </w:r>
    </w:p>
    <w:p w:rsidR="00593807" w:rsidRPr="00593807" w:rsidRDefault="00593807" w:rsidP="00593807">
      <w:pPr>
        <w:jc w:val="both"/>
        <w:rPr>
          <w:rFonts w:ascii="Verdana" w:hAnsi="Verdana"/>
        </w:rPr>
      </w:pPr>
    </w:p>
    <w:p w:rsidR="00593807" w:rsidRPr="00593807" w:rsidRDefault="00593807" w:rsidP="00593807">
      <w:pPr>
        <w:jc w:val="both"/>
        <w:rPr>
          <w:i/>
        </w:rPr>
      </w:pPr>
      <w:r w:rsidRPr="00593807">
        <w:rPr>
          <w:b/>
        </w:rPr>
        <w:t>-</w:t>
      </w:r>
      <w:r w:rsidRPr="00593807">
        <w:rPr>
          <w:b/>
          <w:color w:val="FF0000"/>
        </w:rPr>
        <w:t xml:space="preserve"> </w:t>
      </w:r>
      <w:r w:rsidRPr="00593807">
        <w:rPr>
          <w:i/>
        </w:rPr>
        <w:t xml:space="preserve">воспитательные: (формирование коммуникативных и личностных УУД) </w:t>
      </w:r>
    </w:p>
    <w:p w:rsidR="00593807" w:rsidRPr="00593807" w:rsidRDefault="00593807" w:rsidP="00593807">
      <w:pPr>
        <w:numPr>
          <w:ilvl w:val="0"/>
          <w:numId w:val="3"/>
        </w:numPr>
        <w:jc w:val="both"/>
      </w:pPr>
      <w:r w:rsidRPr="00593807">
        <w:lastRenderedPageBreak/>
        <w:t>формировать умение слушать и вступать в диалог;</w:t>
      </w:r>
    </w:p>
    <w:p w:rsidR="00593807" w:rsidRPr="00593807" w:rsidRDefault="00593807" w:rsidP="00593807">
      <w:pPr>
        <w:numPr>
          <w:ilvl w:val="0"/>
          <w:numId w:val="3"/>
        </w:numPr>
        <w:jc w:val="both"/>
      </w:pPr>
      <w:r w:rsidRPr="00593807">
        <w:t xml:space="preserve">воспитывать ответственность и аккуратность; </w:t>
      </w:r>
    </w:p>
    <w:p w:rsidR="00593807" w:rsidRPr="00593807" w:rsidRDefault="00593807" w:rsidP="00593807">
      <w:pPr>
        <w:numPr>
          <w:ilvl w:val="0"/>
          <w:numId w:val="3"/>
        </w:numPr>
        <w:jc w:val="both"/>
      </w:pPr>
      <w:r w:rsidRPr="00593807">
        <w:t xml:space="preserve">участвовать в коллективном </w:t>
      </w:r>
      <w:r w:rsidR="003852F4" w:rsidRPr="00593807">
        <w:t>обсуждении, при</w:t>
      </w:r>
      <w:r w:rsidRPr="00593807">
        <w:t xml:space="preserve"> этом учиться умению осознанно и произвольно строить речевое высказывание в устной и письменной форме;</w:t>
      </w:r>
    </w:p>
    <w:p w:rsidR="00593807" w:rsidRPr="00593807" w:rsidRDefault="00593807" w:rsidP="00593807">
      <w:pPr>
        <w:numPr>
          <w:ilvl w:val="0"/>
          <w:numId w:val="3"/>
        </w:numPr>
        <w:jc w:val="both"/>
      </w:pPr>
      <w:proofErr w:type="spellStart"/>
      <w:r w:rsidRPr="00593807">
        <w:rPr>
          <w:b/>
        </w:rPr>
        <w:t>смыслообразование</w:t>
      </w:r>
      <w:proofErr w:type="spellEnd"/>
      <w:r w:rsidRPr="00593807">
        <w:t xml:space="preserve"> т. е. установлению учащимися связи между целью учебной деятельности и ее мотивом, другими словами, между результатом-продуктом учения, побуждающим деятельность, и тем, ради чего она осуществляется, самоорганизация.</w:t>
      </w:r>
    </w:p>
    <w:p w:rsidR="00FD0A1A" w:rsidRDefault="00FD0A1A" w:rsidP="00FD0A1A"/>
    <w:p w:rsidR="00593807" w:rsidRDefault="00593807" w:rsidP="00593807">
      <w:pPr>
        <w:jc w:val="center"/>
        <w:rPr>
          <w:b/>
        </w:rPr>
      </w:pPr>
      <w:r>
        <w:rPr>
          <w:b/>
        </w:rPr>
        <w:t>Место элективного курса в учебном плане</w:t>
      </w:r>
    </w:p>
    <w:p w:rsidR="00593807" w:rsidRDefault="00593807" w:rsidP="00593807"/>
    <w:p w:rsidR="00593807" w:rsidRDefault="00593807" w:rsidP="00593807">
      <w:r>
        <w:t>Для освоения курса в 9 классе отведен 1 час в неделю (34 часа в год) из учебного плана МАОУ СОШ №2.</w:t>
      </w:r>
    </w:p>
    <w:p w:rsidR="00593807" w:rsidRDefault="00593807" w:rsidP="00593807"/>
    <w:p w:rsidR="002752D0" w:rsidRDefault="002752D0" w:rsidP="002752D0">
      <w:pPr>
        <w:jc w:val="center"/>
        <w:rPr>
          <w:b/>
        </w:rPr>
      </w:pPr>
      <w:r>
        <w:rPr>
          <w:b/>
        </w:rPr>
        <w:t>Планируемые результаты обучения</w:t>
      </w:r>
    </w:p>
    <w:p w:rsidR="002752D0" w:rsidRDefault="002752D0" w:rsidP="002752D0"/>
    <w:p w:rsidR="002752D0" w:rsidRPr="002752D0" w:rsidRDefault="002752D0" w:rsidP="002752D0">
      <w:pPr>
        <w:rPr>
          <w:b/>
          <w:i/>
        </w:rPr>
      </w:pPr>
      <w:r w:rsidRPr="002752D0">
        <w:rPr>
          <w:b/>
          <w:i/>
        </w:rPr>
        <w:t>Предметные результаты:</w:t>
      </w:r>
    </w:p>
    <w:p w:rsidR="002752D0" w:rsidRPr="002752D0" w:rsidRDefault="002752D0" w:rsidP="002752D0">
      <w:pPr>
        <w:numPr>
          <w:ilvl w:val="0"/>
          <w:numId w:val="4"/>
        </w:numPr>
        <w:ind w:left="851"/>
      </w:pPr>
      <w:r w:rsidRPr="002752D0">
        <w:t>Формирование навыков поиска математического метода, алгоритма и поиска решения задачи в структуре задач ОГЭ;</w:t>
      </w:r>
    </w:p>
    <w:p w:rsidR="002752D0" w:rsidRPr="002752D0" w:rsidRDefault="002752D0" w:rsidP="002752D0">
      <w:pPr>
        <w:numPr>
          <w:ilvl w:val="0"/>
          <w:numId w:val="4"/>
        </w:numPr>
        <w:ind w:left="851"/>
      </w:pPr>
      <w:r w:rsidRPr="002752D0">
        <w:t>Формирование навыка решения определенных типов задач в структуре задач ОГЭ;</w:t>
      </w:r>
    </w:p>
    <w:p w:rsidR="002752D0" w:rsidRPr="002752D0" w:rsidRDefault="002752D0" w:rsidP="002752D0">
      <w:pPr>
        <w:numPr>
          <w:ilvl w:val="0"/>
          <w:numId w:val="4"/>
        </w:numPr>
        <w:ind w:left="851"/>
      </w:pPr>
      <w:r w:rsidRPr="002752D0">
        <w:t>уметь работать с таблицами, со схемами, с текстовыми данными; уметь преобразовывать знаки и символы в доказательствах и применяемых методах для решения образовательных задач;</w:t>
      </w:r>
    </w:p>
    <w:p w:rsidR="002752D0" w:rsidRPr="002752D0" w:rsidRDefault="002752D0" w:rsidP="002752D0">
      <w:pPr>
        <w:numPr>
          <w:ilvl w:val="0"/>
          <w:numId w:val="4"/>
        </w:numPr>
        <w:ind w:left="851"/>
      </w:pPr>
      <w:r w:rsidRPr="002752D0">
        <w:t>приводить в систему, сопоставлять, обобщать и анализировать информационные компоненты математического характера и уметь применять законы и правила для решения конкретных задач;</w:t>
      </w:r>
    </w:p>
    <w:p w:rsidR="002752D0" w:rsidRPr="002752D0" w:rsidRDefault="002752D0" w:rsidP="002752D0">
      <w:pPr>
        <w:numPr>
          <w:ilvl w:val="0"/>
          <w:numId w:val="4"/>
        </w:numPr>
        <w:ind w:left="851"/>
      </w:pPr>
      <w:r w:rsidRPr="002752D0">
        <w:t>выделять главную и избыточную информацию, производить смысловое сжатие математических фактов, совокупности методов и способов решения; уметь представлять в словесной форме, используя схемы и различные таблицы, графики и диаграммы, карты понятий и кластеры, основные идеи и план решения той или иной математической задачи;</w:t>
      </w:r>
    </w:p>
    <w:p w:rsidR="002752D0" w:rsidRPr="002752D0" w:rsidRDefault="002752D0" w:rsidP="002752D0">
      <w:pPr>
        <w:rPr>
          <w:b/>
          <w:i/>
        </w:rPr>
      </w:pPr>
      <w:proofErr w:type="spellStart"/>
      <w:r w:rsidRPr="002752D0">
        <w:rPr>
          <w:b/>
          <w:i/>
        </w:rPr>
        <w:t>Метапредметные</w:t>
      </w:r>
      <w:proofErr w:type="spellEnd"/>
      <w:r w:rsidRPr="002752D0">
        <w:rPr>
          <w:b/>
          <w:i/>
        </w:rPr>
        <w:t xml:space="preserve"> результаты обучения</w:t>
      </w:r>
    </w:p>
    <w:p w:rsidR="002752D0" w:rsidRPr="002752D0" w:rsidRDefault="002752D0" w:rsidP="002752D0">
      <w:pPr>
        <w:rPr>
          <w:b/>
          <w:i/>
        </w:rPr>
      </w:pPr>
      <w:r w:rsidRPr="002752D0">
        <w:rPr>
          <w:b/>
          <w:i/>
        </w:rPr>
        <w:t>Регулятивные УУД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определять собственные проблемы и причины их возникновения при работе с математическими объектами;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формулировать собственные версии или применять уже известные формы и методы решения математической проблемы, формулировать предположения и строить гипотезы относительно рассматриваемого объекта и предвосхищать результаты своей учебно-познавательной деятельности;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определять пути достижения целей и взвешивать возможности разрешения определенных учебно-познавательных задач в соответствии с определенными критериями и задачами;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выстраивать собственное образовательное подпространство для разрешения определенного круга задач, определять и находить условия для реализации идей и планов (самообучение);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самостоятельно выбирать среди предложенных ресурсов наиболее эффективные и значимые при работе с определенной математической моделью;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 xml:space="preserve">уметь составлять план разрешения определенного круга задач, используя различные схемы, ресурсы построения диаграмм, ментальных карт, позволяющих произвести </w:t>
      </w:r>
      <w:proofErr w:type="spellStart"/>
      <w:r w:rsidRPr="002752D0">
        <w:t>логико</w:t>
      </w:r>
      <w:proofErr w:type="spellEnd"/>
      <w:r w:rsidRPr="002752D0">
        <w:t xml:space="preserve"> - структурный анализ задачи;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lastRenderedPageBreak/>
        <w:t>уметь планировать свой образовательный маршрут, корректировать и вносить определенные изменения, качественно влияющие на конечный продукт учебно-познавательной деятельности;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умение качественно соотносить свои действия с предвкушаемым итогом учебно-познавательной деятельности посредством контроля и планирования учебного процесса в соответствии с изменяющимися ситуациями и применяемыми средствами, и формами организации сотрудничества, а также индивидуальной работы на уроке;</w:t>
      </w:r>
    </w:p>
    <w:p w:rsidR="002752D0" w:rsidRPr="002752D0" w:rsidRDefault="002752D0" w:rsidP="002752D0">
      <w:pPr>
        <w:numPr>
          <w:ilvl w:val="0"/>
          <w:numId w:val="5"/>
        </w:numPr>
      </w:pPr>
      <w:r w:rsidRPr="002752D0">
        <w:t>умение отбирать соответствующие средства реализации решения математических задач, подбирать инструменты для оценивания своей траектории в работе с математическими понятиями и моделями;</w:t>
      </w:r>
    </w:p>
    <w:p w:rsidR="002752D0" w:rsidRPr="002752D0" w:rsidRDefault="002752D0" w:rsidP="002752D0">
      <w:pPr>
        <w:rPr>
          <w:b/>
          <w:i/>
        </w:rPr>
      </w:pPr>
      <w:r w:rsidRPr="002752D0">
        <w:rPr>
          <w:b/>
          <w:i/>
        </w:rPr>
        <w:t>Познавательные УУД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определять основополагающее понятие и производить логико-структурный анализ, определять основные признаки и свойства с помощью соответствующих средств и инструментов;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проводить классификацию объектов на основе критериев, выделять основное на фоне второстепенных данных;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проводить логическое рассуждение в направлении от общих закономерностей изучаемой задачи до частных рассмотрений;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строить логические рассуждения на основе системных сравнений основных компонентов изучаемого математического раздела или модели, понятия или классов, выделяя определенные существенные признаки или критерии;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выявлять, строить закономерность, связность, логичность соответствующих цепочек рассуждений при работе с математическими задачами, уметь подробно и сжато представлять детализацию основных компонентов при доказательстве понятий и соотношений на математическом языке;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организовывать поиск и выявлять причины возникающих процессов, явлений, наиболее вероятные факторы, по которым математические модели и объекты ведут себя по определенным логическим законам, уметь приводить причинно-следственный анализ понятий, суждений и математических законов;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строить математическую модель при заданном условии, обладающей определенными характеристиками объекта при наличии определенных компонентов формирующегося предполагаемого понятия или явления;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переводить текстовую структурно-смысловую составляющую математической задачи на язык графического отображения - составления математической модели, сохраняющей основные свойства и характеристики;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задавать план решения математической задачи, реализовывать алгоритм действий как пошаговой инструкции для разрешения учебно-познавательной задачи;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строить доказательство методом от противного;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работать с проблемной ситуацией, осуществлять образовательный процесс посредством поиска методов и способов разрешения задачи, определять границы своего образовательного пространства;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уметь ориентироваться в тексте, выявлять главное условие задачи и устанавливать соотношение рассматриваемых объектов;</w:t>
      </w:r>
    </w:p>
    <w:p w:rsidR="002752D0" w:rsidRPr="002752D0" w:rsidRDefault="002752D0" w:rsidP="002752D0">
      <w:pPr>
        <w:numPr>
          <w:ilvl w:val="0"/>
          <w:numId w:val="6"/>
        </w:numPr>
      </w:pPr>
      <w:r w:rsidRPr="002752D0">
        <w:t>умение переводить, интерпретировать текст в иные формы представления информации: схемы, диаграммы, графическое представление данных;</w:t>
      </w:r>
    </w:p>
    <w:p w:rsidR="002752D0" w:rsidRPr="002752D0" w:rsidRDefault="002752D0" w:rsidP="002752D0">
      <w:pPr>
        <w:rPr>
          <w:b/>
          <w:i/>
        </w:rPr>
      </w:pPr>
      <w:r w:rsidRPr="002752D0">
        <w:rPr>
          <w:b/>
          <w:i/>
        </w:rPr>
        <w:t>Коммуникативные УУД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>умение работать в команде, формирование навыков сотрудничества и учебного взаимодействия в условиях командной игры или иной формы взаимодействия;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lastRenderedPageBreak/>
        <w:t>умение распределять роли и задачи в рамках занятия, формируя также навыки организаторского характера;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>умение оценивать правильность собственных действий, а также деятельности других участников команды;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 xml:space="preserve">корректно, в рамках задач коммуникации, формулировать и отстаивать взгляды, аргументировать доводы, выводы, а также выдвигать </w:t>
      </w:r>
      <w:proofErr w:type="spellStart"/>
      <w:r w:rsidRPr="002752D0">
        <w:t>контаргументы</w:t>
      </w:r>
      <w:proofErr w:type="spellEnd"/>
      <w:r w:rsidRPr="002752D0">
        <w:t>, необходимые для выявления ситуации успеха в решении той или иной математической задачи;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>умение пользоваться математическими терминами для решения учебно-познавательных задач, а также строить соответствующие речевые высказывания на математическом языке для выстраивания математической модели;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>уметь строить математические модели с помощью соответствующего программного обеспечения, сервисов свободного отдаленного доступа;</w:t>
      </w:r>
    </w:p>
    <w:p w:rsidR="002752D0" w:rsidRPr="002752D0" w:rsidRDefault="002752D0" w:rsidP="002752D0">
      <w:pPr>
        <w:numPr>
          <w:ilvl w:val="0"/>
          <w:numId w:val="7"/>
        </w:numPr>
      </w:pPr>
      <w:r w:rsidRPr="002752D0">
        <w:t>уметь грамотно и четко, согласно правилам оформления КИМ-а ОГЭ заносить полученные результаты - ответы.</w:t>
      </w:r>
    </w:p>
    <w:p w:rsidR="002752D0" w:rsidRPr="002752D0" w:rsidRDefault="002752D0" w:rsidP="002752D0">
      <w:r w:rsidRPr="002752D0">
        <w:t>В силу большой практической значимости данный курс представляет собой совокупность важных и полезных советов, знаний, является средством обучения и средством развития интеллектуальных качеств личности учащихся. Для учащихся, которые пока не проявляют заметного роста в плане математического усвоения основного содержания изучаемого предмета, эти занятия помогут стать толчком в развитии интереса к предмету и способствуют положительной тенденции в плане подготовки к основному государственному экзамену по математике.</w:t>
      </w:r>
    </w:p>
    <w:p w:rsidR="002752D0" w:rsidRDefault="002752D0" w:rsidP="002752D0"/>
    <w:p w:rsidR="002752D0" w:rsidRDefault="002752D0" w:rsidP="002752D0">
      <w:pPr>
        <w:jc w:val="center"/>
        <w:rPr>
          <w:b/>
        </w:rPr>
      </w:pPr>
      <w:r>
        <w:rPr>
          <w:b/>
        </w:rPr>
        <w:t>Содержание учебного элективного курса</w:t>
      </w:r>
    </w:p>
    <w:p w:rsidR="002752D0" w:rsidRDefault="002752D0" w:rsidP="002752D0"/>
    <w:p w:rsidR="002752D0" w:rsidRPr="002752D0" w:rsidRDefault="002752D0" w:rsidP="002752D0">
      <w:pPr>
        <w:tabs>
          <w:tab w:val="num" w:pos="0"/>
        </w:tabs>
        <w:rPr>
          <w:b/>
        </w:rPr>
      </w:pPr>
      <w:r>
        <w:rPr>
          <w:b/>
        </w:rPr>
        <w:tab/>
      </w:r>
      <w:r w:rsidRPr="002752D0">
        <w:rPr>
          <w:b/>
        </w:rPr>
        <w:t xml:space="preserve">Арифметика </w:t>
      </w:r>
    </w:p>
    <w:p w:rsidR="002752D0" w:rsidRPr="002752D0" w:rsidRDefault="002752D0" w:rsidP="002752D0">
      <w:pPr>
        <w:tabs>
          <w:tab w:val="num" w:pos="0"/>
        </w:tabs>
      </w:pPr>
      <w:r w:rsidRPr="002752D0">
        <w:rPr>
          <w:b/>
        </w:rPr>
        <w:t xml:space="preserve">Натуральные числа.  </w:t>
      </w:r>
      <w:r w:rsidRPr="002752D0">
        <w:t xml:space="preserve">Степень с натуральным показателем. </w:t>
      </w:r>
    </w:p>
    <w:p w:rsidR="002752D0" w:rsidRPr="002752D0" w:rsidRDefault="002752D0" w:rsidP="002752D0">
      <w:pPr>
        <w:rPr>
          <w:b/>
          <w:bCs/>
          <w:i/>
          <w:iCs/>
        </w:rPr>
      </w:pPr>
      <w:r w:rsidRPr="002752D0">
        <w:rPr>
          <w:b/>
          <w:bCs/>
        </w:rPr>
        <w:t xml:space="preserve">Рациональные числа. </w:t>
      </w:r>
      <w:r w:rsidRPr="002752D0">
        <w:rPr>
          <w:bCs/>
        </w:rPr>
        <w:t>Модуль (абсолютная величина) числа. Сравнение</w:t>
      </w:r>
      <w:r>
        <w:rPr>
          <w:bCs/>
        </w:rPr>
        <w:t xml:space="preserve"> </w:t>
      </w:r>
      <w:r w:rsidRPr="002752D0">
        <w:rPr>
          <w:bCs/>
        </w:rPr>
        <w:t>рациональных чисел. Арифметические действия с рациональными числами. Степень с целым показателем. Числовые выражения, порядок действий в них, использование скобок. Законы арифметических действий: переместительный, сочетательный, распределительный.</w:t>
      </w:r>
    </w:p>
    <w:p w:rsidR="002752D0" w:rsidRPr="002752D0" w:rsidRDefault="002752D0" w:rsidP="002752D0">
      <w:r w:rsidRPr="002752D0">
        <w:rPr>
          <w:b/>
          <w:bCs/>
        </w:rPr>
        <w:t>Действительные числа.</w:t>
      </w:r>
      <w:r w:rsidRPr="002752D0">
        <w:rPr>
          <w:b/>
        </w:rPr>
        <w:t xml:space="preserve"> Квадратный корень из числа. </w:t>
      </w:r>
      <w:r w:rsidRPr="002752D0">
        <w:t xml:space="preserve">Корень третьей степени. </w:t>
      </w:r>
      <w:r w:rsidRPr="002752D0">
        <w:rPr>
          <w:i/>
        </w:rPr>
        <w:t xml:space="preserve">Понятие о корне </w:t>
      </w:r>
      <w:r w:rsidRPr="002752D0">
        <w:rPr>
          <w:i/>
          <w:lang w:val="en-US"/>
        </w:rPr>
        <w:t>n</w:t>
      </w:r>
      <w:r w:rsidRPr="002752D0">
        <w:rPr>
          <w:i/>
        </w:rPr>
        <w:t xml:space="preserve">-ой степени из числа.  </w:t>
      </w:r>
      <w:r w:rsidRPr="002752D0">
        <w:t>Действительные числа как бесконечные десятичные дроби. Сравнение действительных чисел, арифметические действия над ними.</w:t>
      </w:r>
      <w:r>
        <w:t xml:space="preserve"> </w:t>
      </w:r>
      <w:r w:rsidRPr="002752D0">
        <w:t>Этапы развития представлений о числе.</w:t>
      </w:r>
      <w:r>
        <w:t xml:space="preserve"> </w:t>
      </w:r>
      <w:r w:rsidRPr="002752D0">
        <w:t>Измерения, приближения, оценки</w:t>
      </w:r>
      <w:r w:rsidRPr="002752D0">
        <w:rPr>
          <w:b/>
        </w:rPr>
        <w:t>.</w:t>
      </w:r>
      <w:r>
        <w:rPr>
          <w:b/>
        </w:rPr>
        <w:t xml:space="preserve"> </w:t>
      </w:r>
      <w:r w:rsidRPr="002752D0">
        <w:t>Размеры объектов окружающего нас мира (от элементарных частиц до Вселенной), длительность процессов в окружающем нас мире.</w:t>
      </w:r>
      <w:r>
        <w:t xml:space="preserve"> </w:t>
      </w:r>
      <w:r w:rsidRPr="002752D0">
        <w:t>Представление зависимости между величинами в виде формул. Выделение множителя – степени десяти в записи числа.</w:t>
      </w:r>
    </w:p>
    <w:p w:rsidR="002752D0" w:rsidRPr="002752D0" w:rsidRDefault="002752D0" w:rsidP="002752D0">
      <w:pPr>
        <w:tabs>
          <w:tab w:val="num" w:pos="0"/>
        </w:tabs>
        <w:rPr>
          <w:b/>
          <w:bCs/>
          <w:iCs/>
        </w:rPr>
      </w:pPr>
      <w:r>
        <w:rPr>
          <w:b/>
          <w:bCs/>
          <w:iCs/>
        </w:rPr>
        <w:tab/>
      </w:r>
      <w:r w:rsidRPr="002752D0">
        <w:rPr>
          <w:b/>
          <w:bCs/>
          <w:iCs/>
        </w:rPr>
        <w:t>Алгебра</w:t>
      </w:r>
    </w:p>
    <w:p w:rsidR="002752D0" w:rsidRPr="002752D0" w:rsidRDefault="002752D0" w:rsidP="002752D0">
      <w:pPr>
        <w:tabs>
          <w:tab w:val="num" w:pos="0"/>
        </w:tabs>
        <w:rPr>
          <w:bCs/>
          <w:iCs/>
        </w:rPr>
      </w:pPr>
      <w:r w:rsidRPr="002752D0">
        <w:rPr>
          <w:b/>
          <w:bCs/>
          <w:iCs/>
        </w:rPr>
        <w:t>Алгебраические дроби. Арифметические операции над алгебраическими дробями.</w:t>
      </w:r>
      <w:r w:rsidRPr="002752D0">
        <w:rPr>
          <w:bCs/>
          <w:iCs/>
        </w:rPr>
        <w:t xml:space="preserve">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2752D0" w:rsidRPr="002752D0" w:rsidRDefault="002752D0" w:rsidP="002752D0">
      <w:pPr>
        <w:tabs>
          <w:tab w:val="num" w:pos="0"/>
        </w:tabs>
        <w:rPr>
          <w:b/>
          <w:bCs/>
          <w:iCs/>
        </w:rPr>
      </w:pPr>
      <w:r w:rsidRPr="002752D0">
        <w:rPr>
          <w:bCs/>
          <w:iCs/>
        </w:rPr>
        <w:t xml:space="preserve"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куб суммы и куб разности. Формула разности квадратов, формула суммы кубов и разности кубов. Разложение многочлена на множители. Квадратный трехчлен. Выделение полного квадрата в квадратном трехчлене.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2752D0" w:rsidRPr="002752D0" w:rsidRDefault="002752D0" w:rsidP="002752D0">
      <w:r w:rsidRPr="002752D0">
        <w:t xml:space="preserve">      Алгебраическая дробь. Сокращение дробей. Действия с алгебраическими дробями. </w:t>
      </w:r>
    </w:p>
    <w:p w:rsidR="002752D0" w:rsidRPr="002752D0" w:rsidRDefault="002752D0" w:rsidP="002752D0">
      <w:r w:rsidRPr="002752D0">
        <w:lastRenderedPageBreak/>
        <w:t>Рациональные выражения и их преобразования. Свойства квадратных корней и их применение в вычислениях.</w:t>
      </w:r>
    </w:p>
    <w:p w:rsidR="002752D0" w:rsidRPr="002752D0" w:rsidRDefault="002752D0" w:rsidP="002752D0">
      <w:pPr>
        <w:tabs>
          <w:tab w:val="num" w:pos="0"/>
        </w:tabs>
        <w:rPr>
          <w:b/>
          <w:bCs/>
          <w:iCs/>
        </w:rPr>
      </w:pPr>
      <w:r w:rsidRPr="002752D0">
        <w:rPr>
          <w:b/>
          <w:bCs/>
          <w:iCs/>
        </w:rPr>
        <w:t xml:space="preserve">Уравнения и неравенства. </w:t>
      </w:r>
      <w:r w:rsidRPr="002752D0">
        <w:rPr>
          <w:bCs/>
          <w:iCs/>
        </w:rPr>
        <w:t xml:space="preserve">Уравнение с одной переменной. Корень уравнения. Линейное уравнение. Квадратное уравнение: формула корней квадратного уравнения,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2752D0" w:rsidRPr="002752D0" w:rsidRDefault="002752D0" w:rsidP="002752D0">
      <w:r w:rsidRPr="002752D0"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Примеры решения уравнений в целых числах. </w:t>
      </w:r>
    </w:p>
    <w:p w:rsidR="002752D0" w:rsidRPr="002752D0" w:rsidRDefault="002752D0" w:rsidP="002752D0">
      <w:r w:rsidRPr="002752D0">
        <w:t>Неравенство с одной переменной. Решение неравенства. Линейные неравенства с одной переменной и их системы. Квадратные неравенства. Примеры решения дробно-линейных неравенств.</w:t>
      </w:r>
    </w:p>
    <w:p w:rsidR="002752D0" w:rsidRPr="002752D0" w:rsidRDefault="002752D0" w:rsidP="002752D0">
      <w:pPr>
        <w:rPr>
          <w:b/>
        </w:rPr>
      </w:pPr>
      <w:r w:rsidRPr="002752D0">
        <w:t>Числовые неравенства и их свойства. Доказательство числовых и алгебраических неравенств</w:t>
      </w:r>
      <w:r w:rsidRPr="002752D0">
        <w:rPr>
          <w:i/>
        </w:rPr>
        <w:t>.</w:t>
      </w:r>
      <w:r w:rsidRPr="002752D0">
        <w:t xml:space="preserve"> </w:t>
      </w:r>
    </w:p>
    <w:p w:rsidR="002752D0" w:rsidRPr="002752D0" w:rsidRDefault="002752D0" w:rsidP="002752D0">
      <w:pPr>
        <w:rPr>
          <w:b/>
        </w:rPr>
      </w:pPr>
      <w:r w:rsidRPr="002752D0">
        <w:rPr>
          <w:b/>
        </w:rPr>
        <w:t xml:space="preserve">Переход от словесной формулировки соотношений между величинами алгебраической.       Решение текстовых задач алгебраическим способом. </w:t>
      </w:r>
    </w:p>
    <w:p w:rsidR="002752D0" w:rsidRPr="002752D0" w:rsidRDefault="002752D0" w:rsidP="002752D0">
      <w:pPr>
        <w:rPr>
          <w:b/>
        </w:rPr>
      </w:pPr>
      <w:r w:rsidRPr="002752D0">
        <w:rPr>
          <w:b/>
        </w:rPr>
        <w:t xml:space="preserve">Числовые последовательности. </w:t>
      </w:r>
      <w:r w:rsidRPr="002752D0">
        <w:t xml:space="preserve">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</w:p>
    <w:p w:rsidR="002752D0" w:rsidRPr="002752D0" w:rsidRDefault="002752D0" w:rsidP="002752D0">
      <w:r w:rsidRPr="002752D0">
        <w:rPr>
          <w:b/>
        </w:rPr>
        <w:t xml:space="preserve">Числовые функции. </w:t>
      </w:r>
      <w:r w:rsidRPr="002752D0">
        <w:t>Понятие функции. Область определения функции. Способы задания функции. График функции,</w:t>
      </w:r>
      <w:r w:rsidRPr="002752D0">
        <w:rPr>
          <w:b/>
        </w:rPr>
        <w:t xml:space="preserve"> </w:t>
      </w:r>
      <w:r w:rsidRPr="002752D0">
        <w:t xml:space="preserve">возрастание и убывание функции, наибольшее и наименьшее значения функции, нули функции, промежутки </w:t>
      </w:r>
      <w:proofErr w:type="spellStart"/>
      <w:r w:rsidRPr="002752D0">
        <w:t>знакопостоянства</w:t>
      </w:r>
      <w:proofErr w:type="spellEnd"/>
      <w:r w:rsidRPr="002752D0">
        <w:t>. Чтение графиков функций.</w:t>
      </w:r>
    </w:p>
    <w:p w:rsidR="002752D0" w:rsidRPr="002752D0" w:rsidRDefault="002752D0" w:rsidP="002752D0">
      <w:r w:rsidRPr="002752D0">
        <w:t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Степенные функции с натуральным показателем, их графики. 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2752D0" w:rsidRPr="002752D0" w:rsidRDefault="002752D0" w:rsidP="002752D0">
      <w:r w:rsidRPr="002752D0">
        <w:t>Примеры графических зависимостей, отражающих реальные процессы: колебание, показательный рост; числовые функции, описывающие эти процессы.</w:t>
      </w:r>
    </w:p>
    <w:p w:rsidR="002752D0" w:rsidRPr="002752D0" w:rsidRDefault="002752D0" w:rsidP="002752D0">
      <w:pPr>
        <w:rPr>
          <w:b/>
        </w:rPr>
      </w:pPr>
      <w:r w:rsidRPr="002752D0">
        <w:t>Параллельный перенос графиков вдоль осей координат и симметрия относительно осей.</w:t>
      </w:r>
    </w:p>
    <w:p w:rsidR="002752D0" w:rsidRPr="002752D0" w:rsidRDefault="002752D0" w:rsidP="002752D0">
      <w:r w:rsidRPr="002752D0">
        <w:rPr>
          <w:b/>
        </w:rPr>
        <w:t>Координаты.</w:t>
      </w:r>
      <w:r w:rsidRPr="002752D0">
        <w:t xml:space="preserve"> Изображение чисел точками координатной прямой. Геометрический смысл модуля числа. Числовые промежутки: интервал, отрезок, луч. Формула расстояния между точками координатной прямой.</w:t>
      </w:r>
    </w:p>
    <w:p w:rsidR="002752D0" w:rsidRPr="002752D0" w:rsidRDefault="002752D0" w:rsidP="002752D0">
      <w:r w:rsidRPr="002752D0">
        <w:t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прямых. Уравнение окружности с центром в начале координат и в любой заданной точке.</w:t>
      </w:r>
    </w:p>
    <w:p w:rsidR="002752D0" w:rsidRPr="002752D0" w:rsidRDefault="002752D0" w:rsidP="002752D0">
      <w:pPr>
        <w:rPr>
          <w:b/>
        </w:rPr>
      </w:pPr>
      <w:r w:rsidRPr="002752D0">
        <w:t>Графическая интерпретация уравнений с двумя переменными и их систем, неравенств с двумя переменными и их систем.</w:t>
      </w:r>
    </w:p>
    <w:p w:rsidR="002752D0" w:rsidRPr="002752D0" w:rsidRDefault="002752D0" w:rsidP="002752D0">
      <w:pPr>
        <w:ind w:firstLine="708"/>
        <w:rPr>
          <w:b/>
        </w:rPr>
      </w:pPr>
      <w:r w:rsidRPr="002752D0">
        <w:rPr>
          <w:b/>
        </w:rPr>
        <w:t>Геометрия</w:t>
      </w:r>
    </w:p>
    <w:p w:rsidR="002752D0" w:rsidRPr="002752D0" w:rsidRDefault="002752D0" w:rsidP="002752D0">
      <w:r w:rsidRPr="002752D0">
        <w:rPr>
          <w:b/>
        </w:rPr>
        <w:t>Начальные понятия и теоремы геометрии.</w:t>
      </w:r>
    </w:p>
    <w:p w:rsidR="002752D0" w:rsidRPr="002752D0" w:rsidRDefault="002752D0" w:rsidP="002752D0">
      <w:r w:rsidRPr="002752D0">
        <w:t>Возникновение геометрии из практики.</w:t>
      </w:r>
    </w:p>
    <w:p w:rsidR="002752D0" w:rsidRPr="002752D0" w:rsidRDefault="002752D0" w:rsidP="002752D0">
      <w:r w:rsidRPr="002752D0">
        <w:t>Геометрические фигуры и тела. Равенство в геометрии.</w:t>
      </w:r>
    </w:p>
    <w:p w:rsidR="002752D0" w:rsidRPr="002752D0" w:rsidRDefault="002752D0" w:rsidP="002752D0">
      <w:r w:rsidRPr="002752D0">
        <w:t xml:space="preserve">Точка, прямая и плоскость. </w:t>
      </w:r>
    </w:p>
    <w:p w:rsidR="002752D0" w:rsidRPr="002752D0" w:rsidRDefault="002752D0" w:rsidP="002752D0">
      <w:r w:rsidRPr="002752D0">
        <w:t>Понятие о геометрическом месте точек.</w:t>
      </w:r>
    </w:p>
    <w:p w:rsidR="002752D0" w:rsidRPr="002752D0" w:rsidRDefault="002752D0" w:rsidP="002752D0">
      <w:r w:rsidRPr="002752D0">
        <w:t>Расстояние. Отрезок, луч. Ломаная.</w:t>
      </w:r>
    </w:p>
    <w:p w:rsidR="002752D0" w:rsidRPr="002752D0" w:rsidRDefault="002752D0" w:rsidP="002752D0">
      <w:r w:rsidRPr="002752D0">
        <w:t xml:space="preserve">Угол. Прямой угол. Острые и тупые углы. Вертикальные и смежные углы. Биссектриса угла и ее свойства. </w:t>
      </w:r>
    </w:p>
    <w:p w:rsidR="002752D0" w:rsidRPr="002752D0" w:rsidRDefault="002752D0" w:rsidP="002752D0">
      <w:pPr>
        <w:rPr>
          <w:b/>
        </w:rPr>
      </w:pPr>
      <w:r w:rsidRPr="002752D0">
        <w:t>Параллельные и пересекающиеся прямые. Перпендикулярность прямых. Теоремы о параллельности и перпендикулярности прямых. Свойство серединного перпендикуляра к отрезку. Перпендикуляр и наклонная к прямой. Многоугольники. Окружность и круг.</w:t>
      </w:r>
    </w:p>
    <w:p w:rsidR="002752D0" w:rsidRPr="002752D0" w:rsidRDefault="002752D0" w:rsidP="002752D0">
      <w:r w:rsidRPr="002752D0">
        <w:rPr>
          <w:b/>
        </w:rPr>
        <w:lastRenderedPageBreak/>
        <w:t>Треугольник.</w:t>
      </w:r>
      <w:r w:rsidRPr="002752D0">
        <w:t xml:space="preserve"> Прямоугольные, остроугольные, и тупоугольные треугольники.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</w:t>
      </w:r>
    </w:p>
    <w:p w:rsidR="002752D0" w:rsidRPr="002752D0" w:rsidRDefault="002752D0" w:rsidP="002752D0">
      <w:r w:rsidRPr="002752D0">
        <w:t xml:space="preserve">Признаки равенства треугольников. Неравенство треугольника. Сумма углов треугольника. Внешние углы треугольника. Зависимость между величин сторон и углов треугольника. </w:t>
      </w:r>
    </w:p>
    <w:p w:rsidR="002752D0" w:rsidRPr="002752D0" w:rsidRDefault="002752D0" w:rsidP="002752D0">
      <w:r w:rsidRPr="002752D0">
        <w:t xml:space="preserve">Теорема Фалеса. Подобие треугольников; коэффициент подобия. Признаки подобия треугольников. </w:t>
      </w:r>
    </w:p>
    <w:p w:rsidR="002752D0" w:rsidRPr="002752D0" w:rsidRDefault="002752D0" w:rsidP="002752D0">
      <w:r w:rsidRPr="002752D0">
        <w:t>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2752D0" w:rsidRPr="002752D0" w:rsidRDefault="002752D0" w:rsidP="002752D0">
      <w:pPr>
        <w:rPr>
          <w:b/>
        </w:rPr>
      </w:pPr>
      <w:r w:rsidRPr="002752D0">
        <w:t xml:space="preserve">Замечательные точки треугольника: точки пересечения серединных перпендикуляров, биссектрис, медиан. </w:t>
      </w:r>
    </w:p>
    <w:p w:rsidR="002752D0" w:rsidRPr="002752D0" w:rsidRDefault="002752D0" w:rsidP="002752D0">
      <w:pPr>
        <w:rPr>
          <w:b/>
        </w:rPr>
      </w:pPr>
      <w:r w:rsidRPr="002752D0">
        <w:rPr>
          <w:b/>
        </w:rPr>
        <w:t>Четырехугольник.</w:t>
      </w:r>
      <w:r w:rsidRPr="002752D0">
        <w:t xml:space="preserve">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</w:t>
      </w:r>
    </w:p>
    <w:p w:rsidR="002752D0" w:rsidRPr="002752D0" w:rsidRDefault="002752D0" w:rsidP="002752D0">
      <w:pPr>
        <w:rPr>
          <w:b/>
        </w:rPr>
      </w:pPr>
      <w:r w:rsidRPr="002752D0">
        <w:rPr>
          <w:b/>
        </w:rPr>
        <w:t xml:space="preserve">Многоугольники. </w:t>
      </w:r>
      <w:r w:rsidRPr="002752D0">
        <w:t>Выпуклые многоугольники. Сумма углов выпуклого многоугольника. Вписанные и описанные многоугольники. Правильные многоугольники.</w:t>
      </w:r>
    </w:p>
    <w:p w:rsidR="002752D0" w:rsidRPr="002752D0" w:rsidRDefault="002752D0" w:rsidP="002752D0">
      <w:r w:rsidRPr="002752D0">
        <w:rPr>
          <w:b/>
        </w:rPr>
        <w:t xml:space="preserve">Окружность и круг. </w:t>
      </w:r>
      <w:r w:rsidRPr="002752D0">
        <w:t xml:space="preserve">Центр, радиус, диаметр. Дуга, хорда. Сектор, сегмент. Центральный, вписанный угол; величина вписанного угла. Взаимное расположение прямой и окружности, </w:t>
      </w:r>
      <w:r w:rsidRPr="002752D0">
        <w:rPr>
          <w:i/>
        </w:rPr>
        <w:t>двух окружностей</w:t>
      </w:r>
      <w:r w:rsidRPr="002752D0">
        <w:t xml:space="preserve">. Касательная и секущая к окружности, равенство касательных, проведенных из одной точки. </w:t>
      </w:r>
      <w:r w:rsidRPr="002752D0">
        <w:rPr>
          <w:i/>
        </w:rPr>
        <w:t>Метрические соотношения в окружности: свойства секущих, касательных, хорд</w:t>
      </w:r>
      <w:r w:rsidRPr="002752D0">
        <w:t xml:space="preserve">. </w:t>
      </w:r>
    </w:p>
    <w:p w:rsidR="002752D0" w:rsidRPr="002752D0" w:rsidRDefault="002752D0" w:rsidP="002752D0">
      <w:pPr>
        <w:rPr>
          <w:b/>
        </w:rPr>
      </w:pPr>
      <w:r w:rsidRPr="002752D0">
        <w:t xml:space="preserve">Окружность, вписанная в треугольник, и окружность, описанная около треугольника. Вписанные и описанные четырехугольники. </w:t>
      </w:r>
      <w:r w:rsidRPr="002752D0">
        <w:rPr>
          <w:i/>
        </w:rPr>
        <w:t>Вписанные и описанные окружности правильного многоугольника.</w:t>
      </w:r>
    </w:p>
    <w:p w:rsidR="002752D0" w:rsidRPr="002752D0" w:rsidRDefault="002752D0" w:rsidP="002752D0">
      <w:r w:rsidRPr="002752D0">
        <w:rPr>
          <w:b/>
        </w:rPr>
        <w:t xml:space="preserve">Измерение геометрических величин. </w:t>
      </w:r>
      <w:r w:rsidRPr="002752D0">
        <w:t xml:space="preserve">Длина отрезка. Длина ломаной, периметр многоугольника. </w:t>
      </w:r>
    </w:p>
    <w:p w:rsidR="002752D0" w:rsidRPr="002752D0" w:rsidRDefault="002752D0" w:rsidP="002752D0">
      <w:r w:rsidRPr="002752D0">
        <w:t xml:space="preserve">Расстояние от точки до прямой. Расстояние между параллельными прямыми. Длина окружности, число </w:t>
      </w:r>
      <w:r w:rsidRPr="002752D0">
        <w:t>; длина дуги. Величина угла. Градусная мера угла, соответствие между величиной угла и длиной дуги окружности.</w:t>
      </w:r>
    </w:p>
    <w:p w:rsidR="002752D0" w:rsidRPr="002752D0" w:rsidRDefault="002752D0" w:rsidP="002752D0">
      <w:r w:rsidRPr="002752D0">
        <w:t>Понятие о площади плоских фигур. Равносоставленные и равновеликие фигуры.</w:t>
      </w:r>
    </w:p>
    <w:p w:rsidR="002752D0" w:rsidRPr="002752D0" w:rsidRDefault="002752D0" w:rsidP="002752D0">
      <w:r w:rsidRPr="002752D0">
        <w:t xml:space="preserve">Площадь прямоугольника. Площадь параллелограмма, треугольника и трапеции (основные формулы). Формулы, выражающие площадь треугольника: через две стороны и угол между ними, </w:t>
      </w:r>
      <w:r w:rsidRPr="002752D0">
        <w:rPr>
          <w:i/>
        </w:rPr>
        <w:t xml:space="preserve">через периметр и радиус вписанной окружности, формула Герона. Площадь четырехугольника. </w:t>
      </w:r>
      <w:r w:rsidRPr="002752D0">
        <w:t xml:space="preserve">Площадь круга и площадь сектора. </w:t>
      </w:r>
    </w:p>
    <w:p w:rsidR="002752D0" w:rsidRPr="002752D0" w:rsidRDefault="002752D0" w:rsidP="002752D0">
      <w:pPr>
        <w:ind w:firstLine="708"/>
        <w:rPr>
          <w:b/>
          <w:bCs/>
          <w:iCs/>
        </w:rPr>
      </w:pPr>
      <w:r w:rsidRPr="002752D0">
        <w:rPr>
          <w:b/>
          <w:bCs/>
          <w:iCs/>
        </w:rPr>
        <w:t>Элементы логики, комбинаторики,</w:t>
      </w:r>
      <w:r>
        <w:rPr>
          <w:b/>
          <w:bCs/>
          <w:iCs/>
        </w:rPr>
        <w:t xml:space="preserve"> </w:t>
      </w:r>
      <w:r w:rsidRPr="002752D0">
        <w:rPr>
          <w:b/>
          <w:bCs/>
          <w:iCs/>
        </w:rPr>
        <w:t>статистики и теории вероятностей</w:t>
      </w:r>
    </w:p>
    <w:p w:rsidR="002752D0" w:rsidRPr="002752D0" w:rsidRDefault="002752D0" w:rsidP="002752D0">
      <w:r w:rsidRPr="002752D0">
        <w:rPr>
          <w:b/>
        </w:rPr>
        <w:t>Доказательство</w:t>
      </w:r>
      <w:r w:rsidRPr="002752D0">
        <w:t xml:space="preserve">. Определения, доказательства, аксиомы и теоремы; следствия. Необходимые и достаточные условия. </w:t>
      </w:r>
      <w:proofErr w:type="spellStart"/>
      <w:r w:rsidRPr="002752D0">
        <w:t>Контрпример</w:t>
      </w:r>
      <w:proofErr w:type="spellEnd"/>
      <w:r w:rsidRPr="002752D0">
        <w:t xml:space="preserve">. Доказательство от противного. Прямая и обратная теоремы. </w:t>
      </w:r>
    </w:p>
    <w:p w:rsidR="002752D0" w:rsidRPr="002752D0" w:rsidRDefault="002752D0" w:rsidP="002752D0">
      <w:pPr>
        <w:rPr>
          <w:b/>
        </w:rPr>
      </w:pPr>
      <w:r w:rsidRPr="002752D0">
        <w:t>Понятие об аксиоматике и аксиоматическом построении геометрии. Пятый постулат Эвклида и его история.</w:t>
      </w:r>
    </w:p>
    <w:p w:rsidR="002752D0" w:rsidRPr="002752D0" w:rsidRDefault="002752D0" w:rsidP="002752D0">
      <w:r w:rsidRPr="002752D0">
        <w:rPr>
          <w:b/>
        </w:rPr>
        <w:t>Множества и комбинаторика.</w:t>
      </w:r>
      <w:r w:rsidRPr="002752D0">
        <w:t xml:space="preserve"> Множество. Элемент множества, подмножество. Объединение и пересечение множеств. Диаграммы Эйлера.</w:t>
      </w:r>
    </w:p>
    <w:p w:rsidR="002752D0" w:rsidRPr="002752D0" w:rsidRDefault="002752D0" w:rsidP="002752D0">
      <w:pPr>
        <w:rPr>
          <w:b/>
        </w:rPr>
      </w:pPr>
      <w:r w:rsidRPr="002752D0">
        <w:t xml:space="preserve">Примеры решения комбинаторных задач: перебор вариантов, правило умножения. </w:t>
      </w:r>
    </w:p>
    <w:p w:rsidR="002752D0" w:rsidRPr="002752D0" w:rsidRDefault="002752D0" w:rsidP="002752D0">
      <w:r w:rsidRPr="002752D0">
        <w:rPr>
          <w:b/>
        </w:rPr>
        <w:t>Статистические данные.</w:t>
      </w:r>
      <w:r w:rsidRPr="002752D0">
        <w:t xml:space="preserve"> Представление данных в виде таблиц, диаграмм, графиков. Средние результатов измерений. Понятие о статистическом выводе на основе выборки.</w:t>
      </w:r>
    </w:p>
    <w:p w:rsidR="002752D0" w:rsidRPr="002752D0" w:rsidRDefault="002752D0" w:rsidP="002752D0">
      <w:pPr>
        <w:rPr>
          <w:b/>
        </w:rPr>
      </w:pPr>
      <w:r w:rsidRPr="002752D0">
        <w:t>Понятие и примеры случайных событий.</w:t>
      </w:r>
    </w:p>
    <w:p w:rsidR="002752D0" w:rsidRPr="002752D0" w:rsidRDefault="002752D0" w:rsidP="002752D0">
      <w:r w:rsidRPr="002752D0">
        <w:rPr>
          <w:b/>
        </w:rPr>
        <w:t>Вероятность</w:t>
      </w:r>
      <w:r w:rsidRPr="002752D0">
        <w:t xml:space="preserve">. Частота события, вероятность. Равновозможные события и подсчет их вероятности. Представление о геометрической вероятности. </w:t>
      </w:r>
    </w:p>
    <w:p w:rsidR="002752D0" w:rsidRDefault="002752D0" w:rsidP="002752D0"/>
    <w:p w:rsidR="00233485" w:rsidRDefault="00233485" w:rsidP="002752D0">
      <w:pPr>
        <w:jc w:val="center"/>
        <w:rPr>
          <w:b/>
        </w:rPr>
      </w:pPr>
    </w:p>
    <w:p w:rsidR="00233485" w:rsidRDefault="00233485" w:rsidP="002752D0">
      <w:pPr>
        <w:jc w:val="center"/>
        <w:rPr>
          <w:b/>
        </w:rPr>
      </w:pPr>
    </w:p>
    <w:p w:rsidR="00233485" w:rsidRDefault="00233485" w:rsidP="002752D0">
      <w:pPr>
        <w:jc w:val="center"/>
        <w:rPr>
          <w:b/>
        </w:rPr>
      </w:pPr>
    </w:p>
    <w:p w:rsidR="00233485" w:rsidRDefault="00233485" w:rsidP="002752D0">
      <w:pPr>
        <w:jc w:val="center"/>
        <w:rPr>
          <w:b/>
        </w:rPr>
        <w:sectPr w:rsidR="00233485" w:rsidSect="003852F4">
          <w:pgSz w:w="11906" w:h="16838"/>
          <w:pgMar w:top="1134" w:right="851" w:bottom="1134" w:left="1134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2752D0" w:rsidRDefault="002752D0" w:rsidP="002752D0">
      <w:pPr>
        <w:jc w:val="center"/>
        <w:rPr>
          <w:b/>
        </w:rPr>
      </w:pPr>
      <w:r>
        <w:rPr>
          <w:b/>
        </w:rPr>
        <w:lastRenderedPageBreak/>
        <w:t>Тематическое планирование элективного курса</w:t>
      </w:r>
    </w:p>
    <w:tbl>
      <w:tblPr>
        <w:tblStyle w:val="a3"/>
        <w:tblW w:w="0" w:type="auto"/>
        <w:tblLook w:val="04A0"/>
      </w:tblPr>
      <w:tblGrid>
        <w:gridCol w:w="584"/>
        <w:gridCol w:w="2950"/>
        <w:gridCol w:w="4505"/>
        <w:gridCol w:w="1874"/>
        <w:gridCol w:w="1538"/>
        <w:gridCol w:w="857"/>
        <w:gridCol w:w="1096"/>
        <w:gridCol w:w="992"/>
        <w:gridCol w:w="1240"/>
      </w:tblGrid>
      <w:tr w:rsidR="00D165C8" w:rsidTr="000D44EB"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Проверяемые требования </w:t>
            </w:r>
          </w:p>
        </w:tc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Коды проверяемых элементов содержания </w:t>
            </w:r>
          </w:p>
        </w:tc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Коды разделов требований </w:t>
            </w:r>
          </w:p>
        </w:tc>
        <w:tc>
          <w:tcPr>
            <w:tcW w:w="0" w:type="auto"/>
            <w:vMerge w:val="restart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Кол-во часов </w:t>
            </w:r>
          </w:p>
        </w:tc>
        <w:tc>
          <w:tcPr>
            <w:tcW w:w="2088" w:type="dxa"/>
            <w:gridSpan w:val="2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Дата </w:t>
            </w:r>
          </w:p>
        </w:tc>
        <w:tc>
          <w:tcPr>
            <w:tcW w:w="1240" w:type="dxa"/>
            <w:vMerge w:val="restart"/>
            <w:vAlign w:val="center"/>
          </w:tcPr>
          <w:p w:rsidR="000D44EB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>Приме</w:t>
            </w:r>
          </w:p>
          <w:p w:rsidR="00233485" w:rsidRPr="00233485" w:rsidRDefault="00233485" w:rsidP="0023348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чание</w:t>
            </w:r>
            <w:proofErr w:type="spellEnd"/>
          </w:p>
        </w:tc>
      </w:tr>
      <w:tr w:rsidR="00D165C8" w:rsidTr="000D44EB">
        <w:tc>
          <w:tcPr>
            <w:tcW w:w="0" w:type="auto"/>
            <w:vMerge/>
          </w:tcPr>
          <w:p w:rsidR="00233485" w:rsidRDefault="00233485" w:rsidP="002752D0"/>
        </w:tc>
        <w:tc>
          <w:tcPr>
            <w:tcW w:w="0" w:type="auto"/>
            <w:vMerge/>
          </w:tcPr>
          <w:p w:rsidR="00233485" w:rsidRDefault="00233485" w:rsidP="002752D0"/>
        </w:tc>
        <w:tc>
          <w:tcPr>
            <w:tcW w:w="0" w:type="auto"/>
            <w:vMerge/>
          </w:tcPr>
          <w:p w:rsidR="00233485" w:rsidRDefault="00233485" w:rsidP="002752D0"/>
        </w:tc>
        <w:tc>
          <w:tcPr>
            <w:tcW w:w="0" w:type="auto"/>
            <w:vMerge/>
          </w:tcPr>
          <w:p w:rsidR="00233485" w:rsidRDefault="00233485" w:rsidP="002752D0"/>
        </w:tc>
        <w:tc>
          <w:tcPr>
            <w:tcW w:w="0" w:type="auto"/>
            <w:vMerge/>
          </w:tcPr>
          <w:p w:rsidR="00233485" w:rsidRDefault="00233485" w:rsidP="002752D0"/>
        </w:tc>
        <w:tc>
          <w:tcPr>
            <w:tcW w:w="0" w:type="auto"/>
            <w:vMerge/>
          </w:tcPr>
          <w:p w:rsidR="00233485" w:rsidRDefault="00233485" w:rsidP="002752D0"/>
        </w:tc>
        <w:tc>
          <w:tcPr>
            <w:tcW w:w="1096" w:type="dxa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</w:t>
            </w:r>
          </w:p>
        </w:tc>
        <w:tc>
          <w:tcPr>
            <w:tcW w:w="992" w:type="dxa"/>
            <w:vAlign w:val="center"/>
          </w:tcPr>
          <w:p w:rsidR="00233485" w:rsidRPr="00233485" w:rsidRDefault="00233485" w:rsidP="00233485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</w:tc>
        <w:tc>
          <w:tcPr>
            <w:tcW w:w="1240" w:type="dxa"/>
            <w:vMerge/>
          </w:tcPr>
          <w:p w:rsidR="00233485" w:rsidRDefault="00233485" w:rsidP="002752D0"/>
        </w:tc>
      </w:tr>
      <w:tr w:rsidR="00D165C8" w:rsidTr="000D44EB">
        <w:tc>
          <w:tcPr>
            <w:tcW w:w="0" w:type="auto"/>
          </w:tcPr>
          <w:p w:rsidR="00233485" w:rsidRDefault="00233485" w:rsidP="002752D0">
            <w:r>
              <w:t>1</w:t>
            </w:r>
          </w:p>
        </w:tc>
        <w:tc>
          <w:tcPr>
            <w:tcW w:w="0" w:type="auto"/>
          </w:tcPr>
          <w:p w:rsidR="00233485" w:rsidRDefault="00233485" w:rsidP="002752D0">
            <w:r>
              <w:t>Арифметический бум. (Сараи, шины, печки, теплицы, квартиры, путешествия, садовые участки</w:t>
            </w:r>
            <w:r w:rsidR="000D44EB">
              <w:t>). (Задание № 1)</w:t>
            </w:r>
          </w:p>
        </w:tc>
        <w:tc>
          <w:tcPr>
            <w:tcW w:w="0" w:type="auto"/>
          </w:tcPr>
          <w:p w:rsidR="00233485" w:rsidRDefault="000D44EB" w:rsidP="002752D0">
            <w:r>
              <w:t>Умение выполнять и преобразования, уметь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 – 8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1, 7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233485" w:rsidRDefault="00233485" w:rsidP="002752D0"/>
        </w:tc>
        <w:tc>
          <w:tcPr>
            <w:tcW w:w="992" w:type="dxa"/>
          </w:tcPr>
          <w:p w:rsidR="00233485" w:rsidRDefault="00233485" w:rsidP="002752D0"/>
        </w:tc>
        <w:tc>
          <w:tcPr>
            <w:tcW w:w="1240" w:type="dxa"/>
          </w:tcPr>
          <w:p w:rsidR="00233485" w:rsidRDefault="00233485" w:rsidP="002752D0"/>
        </w:tc>
      </w:tr>
      <w:tr w:rsidR="00D165C8" w:rsidTr="000D44EB">
        <w:tc>
          <w:tcPr>
            <w:tcW w:w="0" w:type="auto"/>
          </w:tcPr>
          <w:p w:rsidR="00233485" w:rsidRDefault="000D44EB" w:rsidP="002752D0">
            <w:r>
              <w:t>2</w:t>
            </w:r>
          </w:p>
        </w:tc>
        <w:tc>
          <w:tcPr>
            <w:tcW w:w="0" w:type="auto"/>
          </w:tcPr>
          <w:p w:rsidR="00233485" w:rsidRDefault="000D44EB" w:rsidP="002752D0">
            <w:r>
              <w:t>Простейшие текстовые задачи (Задание №2)</w:t>
            </w:r>
          </w:p>
        </w:tc>
        <w:tc>
          <w:tcPr>
            <w:tcW w:w="0" w:type="auto"/>
          </w:tcPr>
          <w:p w:rsidR="00233485" w:rsidRDefault="000D44EB" w:rsidP="002752D0">
            <w:r>
              <w:t>Умение выполнять вычисления и преобразования,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1 - 8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1, 7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233485" w:rsidRDefault="00233485" w:rsidP="002752D0"/>
        </w:tc>
        <w:tc>
          <w:tcPr>
            <w:tcW w:w="992" w:type="dxa"/>
          </w:tcPr>
          <w:p w:rsidR="00233485" w:rsidRDefault="00233485" w:rsidP="002752D0"/>
        </w:tc>
        <w:tc>
          <w:tcPr>
            <w:tcW w:w="1240" w:type="dxa"/>
          </w:tcPr>
          <w:p w:rsidR="00233485" w:rsidRDefault="00233485" w:rsidP="002752D0"/>
        </w:tc>
      </w:tr>
      <w:tr w:rsidR="00D165C8" w:rsidTr="000D44EB">
        <w:tc>
          <w:tcPr>
            <w:tcW w:w="0" w:type="auto"/>
          </w:tcPr>
          <w:p w:rsidR="00233485" w:rsidRDefault="000D44EB" w:rsidP="002752D0">
            <w:r>
              <w:t>3</w:t>
            </w:r>
          </w:p>
        </w:tc>
        <w:tc>
          <w:tcPr>
            <w:tcW w:w="0" w:type="auto"/>
          </w:tcPr>
          <w:p w:rsidR="00233485" w:rsidRDefault="000D44EB" w:rsidP="002752D0">
            <w:r>
              <w:t>Прикладная геометрия: площадь. (Задание №3)</w:t>
            </w:r>
          </w:p>
        </w:tc>
        <w:tc>
          <w:tcPr>
            <w:tcW w:w="0" w:type="auto"/>
          </w:tcPr>
          <w:p w:rsidR="00233485" w:rsidRDefault="000D44EB" w:rsidP="002752D0">
            <w:r>
              <w:t>Умение выполнять вычисления и преобразования,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 xml:space="preserve">1 – 8 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1, 7</w:t>
            </w:r>
          </w:p>
        </w:tc>
        <w:tc>
          <w:tcPr>
            <w:tcW w:w="0" w:type="auto"/>
            <w:vAlign w:val="center"/>
          </w:tcPr>
          <w:p w:rsidR="00233485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233485" w:rsidRDefault="00233485" w:rsidP="002752D0"/>
        </w:tc>
        <w:tc>
          <w:tcPr>
            <w:tcW w:w="992" w:type="dxa"/>
          </w:tcPr>
          <w:p w:rsidR="00233485" w:rsidRDefault="00233485" w:rsidP="002752D0"/>
        </w:tc>
        <w:tc>
          <w:tcPr>
            <w:tcW w:w="1240" w:type="dxa"/>
          </w:tcPr>
          <w:p w:rsidR="00233485" w:rsidRDefault="00233485" w:rsidP="002752D0"/>
        </w:tc>
      </w:tr>
      <w:tr w:rsidR="00D165C8" w:rsidTr="000D44EB">
        <w:tc>
          <w:tcPr>
            <w:tcW w:w="0" w:type="auto"/>
          </w:tcPr>
          <w:p w:rsidR="000D44EB" w:rsidRDefault="000D44EB" w:rsidP="000D44EB">
            <w:r>
              <w:t>4</w:t>
            </w:r>
          </w:p>
        </w:tc>
        <w:tc>
          <w:tcPr>
            <w:tcW w:w="0" w:type="auto"/>
          </w:tcPr>
          <w:p w:rsidR="000D44EB" w:rsidRDefault="000D44EB" w:rsidP="000D44EB">
            <w:r>
              <w:t>Прикладная геометрия: расстояния. (Задание №4)</w:t>
            </w:r>
          </w:p>
        </w:tc>
        <w:tc>
          <w:tcPr>
            <w:tcW w:w="0" w:type="auto"/>
          </w:tcPr>
          <w:p w:rsidR="000D44EB" w:rsidRDefault="000D44EB" w:rsidP="000D44EB">
            <w:r>
              <w:t>Умение выполнять вычисления и преобразования,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 xml:space="preserve">1 – 8 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1, 7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0D44EB" w:rsidRDefault="000D44EB" w:rsidP="000D44EB"/>
        </w:tc>
        <w:tc>
          <w:tcPr>
            <w:tcW w:w="992" w:type="dxa"/>
          </w:tcPr>
          <w:p w:rsidR="000D44EB" w:rsidRDefault="000D44EB" w:rsidP="000D44EB"/>
        </w:tc>
        <w:tc>
          <w:tcPr>
            <w:tcW w:w="1240" w:type="dxa"/>
          </w:tcPr>
          <w:p w:rsidR="000D44EB" w:rsidRDefault="000D44EB" w:rsidP="000D44EB"/>
        </w:tc>
      </w:tr>
      <w:tr w:rsidR="00D165C8" w:rsidTr="000D44EB">
        <w:tc>
          <w:tcPr>
            <w:tcW w:w="0" w:type="auto"/>
          </w:tcPr>
          <w:p w:rsidR="000D44EB" w:rsidRDefault="000D44EB" w:rsidP="000D44EB">
            <w:r>
              <w:t>5</w:t>
            </w:r>
          </w:p>
        </w:tc>
        <w:tc>
          <w:tcPr>
            <w:tcW w:w="0" w:type="auto"/>
          </w:tcPr>
          <w:p w:rsidR="000D44EB" w:rsidRDefault="000D44EB" w:rsidP="000D44EB">
            <w:r>
              <w:t>Выбор оптимального варианта. (Задание №5)</w:t>
            </w:r>
          </w:p>
        </w:tc>
        <w:tc>
          <w:tcPr>
            <w:tcW w:w="0" w:type="auto"/>
          </w:tcPr>
          <w:p w:rsidR="000D44EB" w:rsidRDefault="000D44EB" w:rsidP="000D44EB">
            <w:r>
              <w:t>Умение выполнять вычисления и преобразования,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 xml:space="preserve">1 – 8 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1, 7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0D44EB" w:rsidRDefault="000D44EB" w:rsidP="000D44EB"/>
        </w:tc>
        <w:tc>
          <w:tcPr>
            <w:tcW w:w="992" w:type="dxa"/>
          </w:tcPr>
          <w:p w:rsidR="000D44EB" w:rsidRDefault="000D44EB" w:rsidP="000D44EB"/>
        </w:tc>
        <w:tc>
          <w:tcPr>
            <w:tcW w:w="1240" w:type="dxa"/>
          </w:tcPr>
          <w:p w:rsidR="000D44EB" w:rsidRDefault="000D44EB" w:rsidP="000D44EB"/>
        </w:tc>
      </w:tr>
      <w:tr w:rsidR="00D165C8" w:rsidTr="000D44EB">
        <w:tc>
          <w:tcPr>
            <w:tcW w:w="0" w:type="auto"/>
          </w:tcPr>
          <w:p w:rsidR="000D44EB" w:rsidRDefault="000D44EB" w:rsidP="000D44EB">
            <w:r>
              <w:t>6</w:t>
            </w:r>
          </w:p>
        </w:tc>
        <w:tc>
          <w:tcPr>
            <w:tcW w:w="0" w:type="auto"/>
          </w:tcPr>
          <w:p w:rsidR="000D44EB" w:rsidRDefault="00D165C8" w:rsidP="000D44EB">
            <w:r>
              <w:t xml:space="preserve">Числа и вычисления. </w:t>
            </w:r>
            <w:r w:rsidR="000D44EB">
              <w:t>(Задание № 6)</w:t>
            </w:r>
          </w:p>
        </w:tc>
        <w:tc>
          <w:tcPr>
            <w:tcW w:w="0" w:type="auto"/>
          </w:tcPr>
          <w:p w:rsidR="000D44EB" w:rsidRDefault="000D44EB" w:rsidP="000D44EB">
            <w:r>
              <w:t>Умение выполнять вычисления и преобразования.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0D44EB" w:rsidRDefault="000D44EB" w:rsidP="000D44EB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0D44EB" w:rsidRDefault="000D44EB" w:rsidP="000D44EB"/>
        </w:tc>
        <w:tc>
          <w:tcPr>
            <w:tcW w:w="992" w:type="dxa"/>
          </w:tcPr>
          <w:p w:rsidR="000D44EB" w:rsidRDefault="000D44EB" w:rsidP="000D44EB"/>
        </w:tc>
        <w:tc>
          <w:tcPr>
            <w:tcW w:w="1240" w:type="dxa"/>
          </w:tcPr>
          <w:p w:rsidR="000D44EB" w:rsidRDefault="000D44EB" w:rsidP="000D44EB"/>
        </w:tc>
      </w:tr>
      <w:tr w:rsidR="00D165C8" w:rsidTr="000D44EB">
        <w:tc>
          <w:tcPr>
            <w:tcW w:w="0" w:type="auto"/>
          </w:tcPr>
          <w:p w:rsidR="00D165C8" w:rsidRDefault="00D165C8" w:rsidP="00D165C8">
            <w:r>
              <w:lastRenderedPageBreak/>
              <w:t>7</w:t>
            </w:r>
          </w:p>
        </w:tc>
        <w:tc>
          <w:tcPr>
            <w:tcW w:w="0" w:type="auto"/>
          </w:tcPr>
          <w:p w:rsidR="00D165C8" w:rsidRDefault="00D165C8" w:rsidP="00D165C8">
            <w:r>
              <w:t>Числовые неравенства, координатная прямая. (Задание №7)</w:t>
            </w:r>
          </w:p>
        </w:tc>
        <w:tc>
          <w:tcPr>
            <w:tcW w:w="0" w:type="auto"/>
          </w:tcPr>
          <w:p w:rsidR="00D165C8" w:rsidRDefault="00D165C8" w:rsidP="00D165C8">
            <w:r>
              <w:t>Умение выполнять вычисления и преобразования.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1, 6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D165C8" w:rsidP="00D165C8">
            <w:r>
              <w:t>8</w:t>
            </w:r>
          </w:p>
        </w:tc>
        <w:tc>
          <w:tcPr>
            <w:tcW w:w="0" w:type="auto"/>
          </w:tcPr>
          <w:p w:rsidR="00D165C8" w:rsidRDefault="00D165C8" w:rsidP="00D165C8">
            <w:r>
              <w:t>Числа, вычисления и алгебраические выражения. (Задание №8)</w:t>
            </w:r>
          </w:p>
        </w:tc>
        <w:tc>
          <w:tcPr>
            <w:tcW w:w="0" w:type="auto"/>
          </w:tcPr>
          <w:p w:rsidR="00D165C8" w:rsidRDefault="00D165C8" w:rsidP="00D165C8">
            <w:r>
              <w:t xml:space="preserve">Умение выполнять вычисления и преобразования, умение выполнять преобразования алгебраических выражений. 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1, 2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1, 2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D165C8" w:rsidP="00D165C8">
            <w:r>
              <w:t>9</w:t>
            </w:r>
          </w:p>
        </w:tc>
        <w:tc>
          <w:tcPr>
            <w:tcW w:w="0" w:type="auto"/>
          </w:tcPr>
          <w:p w:rsidR="00D165C8" w:rsidRDefault="00D165C8" w:rsidP="00D165C8">
            <w:r>
              <w:t>Уравнения, системы уравнений. (Задание №9)</w:t>
            </w:r>
          </w:p>
        </w:tc>
        <w:tc>
          <w:tcPr>
            <w:tcW w:w="0" w:type="auto"/>
          </w:tcPr>
          <w:p w:rsidR="00D165C8" w:rsidRDefault="00D165C8" w:rsidP="00D165C8">
            <w:r>
              <w:t xml:space="preserve">Умение решать уравнения, неравенства и их системы. 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D165C8" w:rsidP="00D165C8">
            <w:r>
              <w:t>10</w:t>
            </w:r>
          </w:p>
        </w:tc>
        <w:tc>
          <w:tcPr>
            <w:tcW w:w="0" w:type="auto"/>
          </w:tcPr>
          <w:p w:rsidR="00D165C8" w:rsidRDefault="00D165C8" w:rsidP="00D165C8">
            <w:r>
              <w:t>Статистика, вероятности. (Задание №10)</w:t>
            </w:r>
          </w:p>
        </w:tc>
        <w:tc>
          <w:tcPr>
            <w:tcW w:w="0" w:type="auto"/>
          </w:tcPr>
          <w:p w:rsidR="00D165C8" w:rsidRDefault="00D165C8" w:rsidP="00D165C8">
            <w:r>
              <w:t>Умение работать со статистической информацией, находить частоту и вероятность случайного события,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6, 7</w:t>
            </w:r>
          </w:p>
        </w:tc>
        <w:tc>
          <w:tcPr>
            <w:tcW w:w="0" w:type="auto"/>
            <w:vAlign w:val="center"/>
          </w:tcPr>
          <w:p w:rsidR="00D165C8" w:rsidRDefault="00D165C8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D042CE" w:rsidP="00D165C8">
            <w:r>
              <w:t>11</w:t>
            </w:r>
          </w:p>
        </w:tc>
        <w:tc>
          <w:tcPr>
            <w:tcW w:w="0" w:type="auto"/>
          </w:tcPr>
          <w:p w:rsidR="00D165C8" w:rsidRDefault="00D042CE" w:rsidP="00D165C8">
            <w:r>
              <w:t xml:space="preserve">Графики функций. (Задание №11) </w:t>
            </w:r>
          </w:p>
        </w:tc>
        <w:tc>
          <w:tcPr>
            <w:tcW w:w="0" w:type="auto"/>
          </w:tcPr>
          <w:p w:rsidR="00D165C8" w:rsidRDefault="00D042CE" w:rsidP="00D165C8">
            <w:r>
              <w:t xml:space="preserve">Умение строить и читать графики функций. 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D042CE" w:rsidP="00D165C8">
            <w:r>
              <w:t>12</w:t>
            </w:r>
          </w:p>
        </w:tc>
        <w:tc>
          <w:tcPr>
            <w:tcW w:w="0" w:type="auto"/>
          </w:tcPr>
          <w:p w:rsidR="00D165C8" w:rsidRDefault="00D042CE" w:rsidP="00D165C8">
            <w:r>
              <w:t>Расчеты по формулам. (Задание №12)</w:t>
            </w:r>
          </w:p>
        </w:tc>
        <w:tc>
          <w:tcPr>
            <w:tcW w:w="0" w:type="auto"/>
          </w:tcPr>
          <w:p w:rsidR="00D165C8" w:rsidRDefault="00D042CE" w:rsidP="00D165C8">
            <w:r>
              <w:t xml:space="preserve">Умение осуществлять практические расчеты по формулам, составлять несложные формулы, выражающие зависимости между величинами. 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D042CE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4141D9" w:rsidP="00D165C8">
            <w:r>
              <w:t>13</w:t>
            </w:r>
          </w:p>
        </w:tc>
        <w:tc>
          <w:tcPr>
            <w:tcW w:w="0" w:type="auto"/>
          </w:tcPr>
          <w:p w:rsidR="00D165C8" w:rsidRDefault="004141D9" w:rsidP="00D165C8">
            <w:r>
              <w:t>Неравенства, системы неравенств. (Задание №13)</w:t>
            </w:r>
          </w:p>
        </w:tc>
        <w:tc>
          <w:tcPr>
            <w:tcW w:w="0" w:type="auto"/>
          </w:tcPr>
          <w:p w:rsidR="00D165C8" w:rsidRDefault="004141D9" w:rsidP="00D165C8">
            <w:r>
              <w:t xml:space="preserve">Умение решать уравнения, неравенства и их системы. </w:t>
            </w:r>
          </w:p>
        </w:tc>
        <w:tc>
          <w:tcPr>
            <w:tcW w:w="0" w:type="auto"/>
            <w:vAlign w:val="center"/>
          </w:tcPr>
          <w:p w:rsidR="00D165C8" w:rsidRDefault="004141D9" w:rsidP="00D165C8">
            <w:pPr>
              <w:jc w:val="center"/>
            </w:pPr>
            <w:r>
              <w:t>3, 6</w:t>
            </w:r>
          </w:p>
        </w:tc>
        <w:tc>
          <w:tcPr>
            <w:tcW w:w="0" w:type="auto"/>
            <w:vAlign w:val="center"/>
          </w:tcPr>
          <w:p w:rsidR="00D165C8" w:rsidRDefault="004141D9" w:rsidP="00D165C8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D165C8" w:rsidRDefault="004141D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4141D9" w:rsidP="00D165C8">
            <w:r>
              <w:t>14</w:t>
            </w:r>
          </w:p>
        </w:tc>
        <w:tc>
          <w:tcPr>
            <w:tcW w:w="0" w:type="auto"/>
          </w:tcPr>
          <w:p w:rsidR="00D165C8" w:rsidRDefault="001C0EF9" w:rsidP="00D165C8">
            <w:r>
              <w:t>Задачи на прогрессии. (Задание №14)</w:t>
            </w:r>
          </w:p>
        </w:tc>
        <w:tc>
          <w:tcPr>
            <w:tcW w:w="0" w:type="auto"/>
          </w:tcPr>
          <w:p w:rsidR="00D165C8" w:rsidRDefault="001C0EF9" w:rsidP="00D165C8">
            <w:r>
              <w:t>Умение строить и читать графики функций, умение использовать приобретенные знания и умения в практической деятельности и повседневной жизни, умение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4, 7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1C0EF9" w:rsidP="00D165C8">
            <w:r>
              <w:t>15</w:t>
            </w:r>
          </w:p>
        </w:tc>
        <w:tc>
          <w:tcPr>
            <w:tcW w:w="0" w:type="auto"/>
          </w:tcPr>
          <w:p w:rsidR="00D165C8" w:rsidRDefault="001C0EF9" w:rsidP="00D165C8">
            <w:r>
              <w:t>Треугольники, четырехугольники, многоугольники и их элементы. (Задание №15)</w:t>
            </w:r>
          </w:p>
        </w:tc>
        <w:tc>
          <w:tcPr>
            <w:tcW w:w="0" w:type="auto"/>
          </w:tcPr>
          <w:p w:rsidR="00D165C8" w:rsidRDefault="001C0EF9" w:rsidP="00D165C8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1C0EF9" w:rsidP="00D165C8">
            <w:r>
              <w:t>16</w:t>
            </w:r>
          </w:p>
        </w:tc>
        <w:tc>
          <w:tcPr>
            <w:tcW w:w="0" w:type="auto"/>
          </w:tcPr>
          <w:p w:rsidR="00D165C8" w:rsidRDefault="001C0EF9" w:rsidP="00D165C8">
            <w:r>
              <w:t>Окружность, круг и их элементы. (Задание №16)</w:t>
            </w:r>
          </w:p>
        </w:tc>
        <w:tc>
          <w:tcPr>
            <w:tcW w:w="0" w:type="auto"/>
          </w:tcPr>
          <w:p w:rsidR="00D165C8" w:rsidRDefault="001C0EF9" w:rsidP="00D165C8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1C0EF9" w:rsidP="00D165C8">
            <w:r>
              <w:lastRenderedPageBreak/>
              <w:t>17</w:t>
            </w:r>
          </w:p>
        </w:tc>
        <w:tc>
          <w:tcPr>
            <w:tcW w:w="0" w:type="auto"/>
          </w:tcPr>
          <w:p w:rsidR="00D165C8" w:rsidRDefault="001C0EF9" w:rsidP="00D165C8">
            <w:r>
              <w:t>Площади фигур. (Задание №17)</w:t>
            </w:r>
          </w:p>
        </w:tc>
        <w:tc>
          <w:tcPr>
            <w:tcW w:w="0" w:type="auto"/>
          </w:tcPr>
          <w:p w:rsidR="00D165C8" w:rsidRDefault="001C0EF9" w:rsidP="00D165C8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1C0EF9" w:rsidP="00D165C8">
            <w:r>
              <w:t>18</w:t>
            </w:r>
          </w:p>
        </w:tc>
        <w:tc>
          <w:tcPr>
            <w:tcW w:w="0" w:type="auto"/>
          </w:tcPr>
          <w:p w:rsidR="00D165C8" w:rsidRDefault="001C0EF9" w:rsidP="00D165C8">
            <w:r>
              <w:t>Фигуры на квадратной решетке. (Задание №18)</w:t>
            </w:r>
          </w:p>
        </w:tc>
        <w:tc>
          <w:tcPr>
            <w:tcW w:w="0" w:type="auto"/>
          </w:tcPr>
          <w:p w:rsidR="00D165C8" w:rsidRDefault="001C0EF9" w:rsidP="00D165C8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1C0EF9" w:rsidP="00D165C8">
            <w:r>
              <w:t>19</w:t>
            </w:r>
          </w:p>
        </w:tc>
        <w:tc>
          <w:tcPr>
            <w:tcW w:w="0" w:type="auto"/>
          </w:tcPr>
          <w:p w:rsidR="00D165C8" w:rsidRDefault="001C0EF9" w:rsidP="00D165C8">
            <w:r>
              <w:t>Анализ геометрических высказываний. (Задание №19)</w:t>
            </w:r>
          </w:p>
        </w:tc>
        <w:tc>
          <w:tcPr>
            <w:tcW w:w="0" w:type="auto"/>
          </w:tcPr>
          <w:p w:rsidR="00D165C8" w:rsidRDefault="001C0EF9" w:rsidP="00D165C8">
            <w:r>
              <w:t xml:space="preserve">Умение проводить доказательные рассуждения при решении задач, оценивать логическую правильность рассуждений, распознавать ошибочные заключения. 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D165C8" w:rsidRDefault="001C0EF9" w:rsidP="00D165C8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:rsidR="00D165C8" w:rsidRDefault="00D165C8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BC0B84" w:rsidP="00D165C8">
            <w:r>
              <w:t>20</w:t>
            </w:r>
          </w:p>
        </w:tc>
        <w:tc>
          <w:tcPr>
            <w:tcW w:w="0" w:type="auto"/>
          </w:tcPr>
          <w:p w:rsidR="00D165C8" w:rsidRDefault="00BC0B84" w:rsidP="00D165C8">
            <w:r>
              <w:t>Алгебраические выражения, уравнения, неравенства и их системы. (Задание №20)</w:t>
            </w:r>
          </w:p>
        </w:tc>
        <w:tc>
          <w:tcPr>
            <w:tcW w:w="0" w:type="auto"/>
          </w:tcPr>
          <w:p w:rsidR="00D165C8" w:rsidRDefault="00BC0B84" w:rsidP="00D165C8">
            <w:r>
              <w:t xml:space="preserve">Умение выполнять преобразования алгебраических выражений, решать уравнения, неравенства и их системы. 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2, 3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2, 3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BC0B84" w:rsidP="00D165C8">
            <w:r>
              <w:t>21</w:t>
            </w:r>
          </w:p>
        </w:tc>
        <w:tc>
          <w:tcPr>
            <w:tcW w:w="0" w:type="auto"/>
          </w:tcPr>
          <w:p w:rsidR="00D165C8" w:rsidRDefault="00BC0B84" w:rsidP="00D165C8">
            <w:r>
              <w:t>Текстовые задачи. (Задание №21)</w:t>
            </w:r>
          </w:p>
        </w:tc>
        <w:tc>
          <w:tcPr>
            <w:tcW w:w="0" w:type="auto"/>
          </w:tcPr>
          <w:p w:rsidR="00D165C8" w:rsidRDefault="00BC0B84" w:rsidP="00D165C8">
            <w:r>
              <w:t xml:space="preserve">Умение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модели. 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2, 3, 4, 5, 6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3, 7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D165C8" w:rsidTr="000D44EB">
        <w:tc>
          <w:tcPr>
            <w:tcW w:w="0" w:type="auto"/>
          </w:tcPr>
          <w:p w:rsidR="00D165C8" w:rsidRDefault="00BC0B84" w:rsidP="00D165C8">
            <w:r>
              <w:t>22</w:t>
            </w:r>
          </w:p>
        </w:tc>
        <w:tc>
          <w:tcPr>
            <w:tcW w:w="0" w:type="auto"/>
          </w:tcPr>
          <w:p w:rsidR="00D165C8" w:rsidRDefault="00BC0B84" w:rsidP="00D165C8">
            <w:r>
              <w:t>Функции и их свойства. Графики функций. (Задание №22)</w:t>
            </w:r>
          </w:p>
        </w:tc>
        <w:tc>
          <w:tcPr>
            <w:tcW w:w="0" w:type="auto"/>
          </w:tcPr>
          <w:p w:rsidR="00D165C8" w:rsidRDefault="00BC0B84" w:rsidP="00D165C8">
            <w:r>
              <w:t>Умение выполнять преобразования алгебраических выражений, решать уравнения, неравенства и их системы, строить и читать графики функций, строить и исследовать простейшие математические модели.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2, 3, 4, 5, 6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2, 4</w:t>
            </w:r>
          </w:p>
        </w:tc>
        <w:tc>
          <w:tcPr>
            <w:tcW w:w="0" w:type="auto"/>
            <w:vAlign w:val="center"/>
          </w:tcPr>
          <w:p w:rsidR="00D165C8" w:rsidRDefault="00BC0B84" w:rsidP="00D165C8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D165C8"/>
        </w:tc>
        <w:tc>
          <w:tcPr>
            <w:tcW w:w="992" w:type="dxa"/>
          </w:tcPr>
          <w:p w:rsidR="00D165C8" w:rsidRDefault="00D165C8" w:rsidP="00D165C8"/>
        </w:tc>
        <w:tc>
          <w:tcPr>
            <w:tcW w:w="1240" w:type="dxa"/>
          </w:tcPr>
          <w:p w:rsidR="00D165C8" w:rsidRDefault="00D165C8" w:rsidP="00D165C8"/>
        </w:tc>
      </w:tr>
      <w:tr w:rsidR="00BC0B84" w:rsidTr="000D44EB">
        <w:tc>
          <w:tcPr>
            <w:tcW w:w="0" w:type="auto"/>
          </w:tcPr>
          <w:p w:rsidR="00BC0B84" w:rsidRDefault="00BC0B84" w:rsidP="00BC0B84">
            <w:r>
              <w:t>23</w:t>
            </w:r>
          </w:p>
        </w:tc>
        <w:tc>
          <w:tcPr>
            <w:tcW w:w="0" w:type="auto"/>
          </w:tcPr>
          <w:p w:rsidR="00BC0B84" w:rsidRDefault="00BC0B84" w:rsidP="00BC0B84">
            <w:r>
              <w:t>Геометрическая задача на вычисление. (Задание №23)</w:t>
            </w:r>
          </w:p>
        </w:tc>
        <w:tc>
          <w:tcPr>
            <w:tcW w:w="0" w:type="auto"/>
          </w:tcPr>
          <w:p w:rsidR="00BC0B84" w:rsidRDefault="00BC0B84" w:rsidP="00BC0B84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BC0B84"/>
        </w:tc>
        <w:tc>
          <w:tcPr>
            <w:tcW w:w="992" w:type="dxa"/>
          </w:tcPr>
          <w:p w:rsidR="00BC0B84" w:rsidRDefault="00BC0B84" w:rsidP="00BC0B84"/>
        </w:tc>
        <w:tc>
          <w:tcPr>
            <w:tcW w:w="1240" w:type="dxa"/>
          </w:tcPr>
          <w:p w:rsidR="00BC0B84" w:rsidRDefault="00BC0B84" w:rsidP="00BC0B84"/>
        </w:tc>
      </w:tr>
      <w:tr w:rsidR="00BC0B84" w:rsidTr="000D44EB">
        <w:tc>
          <w:tcPr>
            <w:tcW w:w="0" w:type="auto"/>
          </w:tcPr>
          <w:p w:rsidR="00BC0B84" w:rsidRDefault="00BC0B84" w:rsidP="00BC0B84">
            <w:r>
              <w:t>24</w:t>
            </w:r>
          </w:p>
        </w:tc>
        <w:tc>
          <w:tcPr>
            <w:tcW w:w="0" w:type="auto"/>
          </w:tcPr>
          <w:p w:rsidR="00BC0B84" w:rsidRDefault="00BC0B84" w:rsidP="00BC0B84">
            <w:r>
              <w:t>Геометрическая задача на доказательство. (Задание №24)</w:t>
            </w:r>
          </w:p>
        </w:tc>
        <w:tc>
          <w:tcPr>
            <w:tcW w:w="0" w:type="auto"/>
          </w:tcPr>
          <w:p w:rsidR="00BC0B84" w:rsidRDefault="00BC0B84" w:rsidP="00BC0B84">
            <w:r>
              <w:t>Умение проводить доказательные рассуждения при решении задач, оценивать логическую правильность рассуждений, распознавать ошибочные заключения.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BC0B84"/>
        </w:tc>
        <w:tc>
          <w:tcPr>
            <w:tcW w:w="992" w:type="dxa"/>
          </w:tcPr>
          <w:p w:rsidR="00BC0B84" w:rsidRDefault="00BC0B84" w:rsidP="00BC0B84"/>
        </w:tc>
        <w:tc>
          <w:tcPr>
            <w:tcW w:w="1240" w:type="dxa"/>
          </w:tcPr>
          <w:p w:rsidR="00BC0B84" w:rsidRDefault="00BC0B84" w:rsidP="00BC0B84"/>
        </w:tc>
      </w:tr>
      <w:tr w:rsidR="00BC0B84" w:rsidTr="000D44EB">
        <w:tc>
          <w:tcPr>
            <w:tcW w:w="0" w:type="auto"/>
          </w:tcPr>
          <w:p w:rsidR="00BC0B84" w:rsidRDefault="00BC0B84" w:rsidP="00BC0B84">
            <w:r>
              <w:t>25</w:t>
            </w:r>
          </w:p>
        </w:tc>
        <w:tc>
          <w:tcPr>
            <w:tcW w:w="0" w:type="auto"/>
          </w:tcPr>
          <w:p w:rsidR="00BC0B84" w:rsidRDefault="00BC0B84" w:rsidP="00BC0B84">
            <w:r>
              <w:t>Геометрическая задача повышенной сложности. (Задание №25)</w:t>
            </w:r>
          </w:p>
        </w:tc>
        <w:tc>
          <w:tcPr>
            <w:tcW w:w="0" w:type="auto"/>
          </w:tcPr>
          <w:p w:rsidR="00BC0B84" w:rsidRDefault="00BC0B84" w:rsidP="00BC0B84">
            <w:r>
              <w:t>Умение выполнять действия с геометрическими фигурами, координатами и векторами.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7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3</w:t>
            </w:r>
          </w:p>
        </w:tc>
        <w:tc>
          <w:tcPr>
            <w:tcW w:w="1096" w:type="dxa"/>
          </w:tcPr>
          <w:p w:rsidR="00C3781A" w:rsidRDefault="00C3781A" w:rsidP="00BC0B84"/>
        </w:tc>
        <w:tc>
          <w:tcPr>
            <w:tcW w:w="992" w:type="dxa"/>
          </w:tcPr>
          <w:p w:rsidR="00BC0B84" w:rsidRDefault="00BC0B84" w:rsidP="00BC0B84"/>
        </w:tc>
        <w:tc>
          <w:tcPr>
            <w:tcW w:w="1240" w:type="dxa"/>
          </w:tcPr>
          <w:p w:rsidR="00BC0B84" w:rsidRDefault="00BC0B84" w:rsidP="00BC0B84"/>
        </w:tc>
      </w:tr>
      <w:tr w:rsidR="00BC0B84" w:rsidTr="000D44EB">
        <w:tc>
          <w:tcPr>
            <w:tcW w:w="0" w:type="auto"/>
          </w:tcPr>
          <w:p w:rsidR="00BC0B84" w:rsidRDefault="00BC0B84" w:rsidP="00BC0B84">
            <w:r>
              <w:t>26</w:t>
            </w:r>
          </w:p>
        </w:tc>
        <w:tc>
          <w:tcPr>
            <w:tcW w:w="0" w:type="auto"/>
          </w:tcPr>
          <w:p w:rsidR="00BC0B84" w:rsidRDefault="00BC0B84" w:rsidP="00BC0B84">
            <w:r>
              <w:t>Решение типовых тестовых заданий ОГЭ</w:t>
            </w:r>
          </w:p>
        </w:tc>
        <w:tc>
          <w:tcPr>
            <w:tcW w:w="0" w:type="auto"/>
          </w:tcPr>
          <w:p w:rsidR="00BC0B84" w:rsidRDefault="00BC0B84" w:rsidP="00BC0B84"/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  <w:r>
              <w:t>2</w:t>
            </w:r>
          </w:p>
        </w:tc>
        <w:tc>
          <w:tcPr>
            <w:tcW w:w="1096" w:type="dxa"/>
          </w:tcPr>
          <w:p w:rsidR="00C3781A" w:rsidRDefault="00C3781A" w:rsidP="00BC0B84">
            <w:bookmarkStart w:id="0" w:name="_GoBack"/>
            <w:bookmarkEnd w:id="0"/>
          </w:p>
        </w:tc>
        <w:tc>
          <w:tcPr>
            <w:tcW w:w="992" w:type="dxa"/>
          </w:tcPr>
          <w:p w:rsidR="00BC0B84" w:rsidRDefault="00BC0B84" w:rsidP="00BC0B84"/>
        </w:tc>
        <w:tc>
          <w:tcPr>
            <w:tcW w:w="1240" w:type="dxa"/>
          </w:tcPr>
          <w:p w:rsidR="00BC0B84" w:rsidRDefault="00BC0B84" w:rsidP="00BC0B84"/>
        </w:tc>
      </w:tr>
      <w:tr w:rsidR="00BC0B84" w:rsidTr="00BC0B84">
        <w:tc>
          <w:tcPr>
            <w:tcW w:w="583" w:type="dxa"/>
          </w:tcPr>
          <w:p w:rsidR="00BC0B84" w:rsidRDefault="00BC0B84" w:rsidP="00BC0B84"/>
        </w:tc>
        <w:tc>
          <w:tcPr>
            <w:tcW w:w="0" w:type="auto"/>
          </w:tcPr>
          <w:p w:rsidR="00BC0B84" w:rsidRPr="00BC0B84" w:rsidRDefault="00BC0B84" w:rsidP="00BC0B84">
            <w:pPr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0" w:type="auto"/>
          </w:tcPr>
          <w:p w:rsidR="00BC0B84" w:rsidRDefault="00BC0B84" w:rsidP="00BC0B84"/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</w:p>
        </w:tc>
        <w:tc>
          <w:tcPr>
            <w:tcW w:w="0" w:type="auto"/>
            <w:vAlign w:val="center"/>
          </w:tcPr>
          <w:p w:rsidR="00BC0B84" w:rsidRDefault="00BC0B84" w:rsidP="00BC0B84">
            <w:pPr>
              <w:jc w:val="center"/>
            </w:pPr>
          </w:p>
        </w:tc>
        <w:tc>
          <w:tcPr>
            <w:tcW w:w="0" w:type="auto"/>
            <w:vAlign w:val="center"/>
          </w:tcPr>
          <w:p w:rsidR="00BC0B84" w:rsidRPr="00BC0B84" w:rsidRDefault="00BC0B84" w:rsidP="00BC0B84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096" w:type="dxa"/>
          </w:tcPr>
          <w:p w:rsidR="00BC0B84" w:rsidRDefault="00BC0B84" w:rsidP="00BC0B84"/>
        </w:tc>
        <w:tc>
          <w:tcPr>
            <w:tcW w:w="992" w:type="dxa"/>
          </w:tcPr>
          <w:p w:rsidR="00BC0B84" w:rsidRDefault="00BC0B84" w:rsidP="00BC0B84"/>
        </w:tc>
        <w:tc>
          <w:tcPr>
            <w:tcW w:w="1240" w:type="dxa"/>
          </w:tcPr>
          <w:p w:rsidR="00BC0B84" w:rsidRDefault="00BC0B84" w:rsidP="00BC0B84"/>
        </w:tc>
      </w:tr>
    </w:tbl>
    <w:p w:rsidR="002752D0" w:rsidRDefault="002752D0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2752D0"/>
    <w:p w:rsidR="003852F4" w:rsidRDefault="003852F4" w:rsidP="003852F4">
      <w:pPr>
        <w:jc w:val="center"/>
        <w:rPr>
          <w:b/>
        </w:rPr>
        <w:sectPr w:rsidR="003852F4" w:rsidSect="00233485">
          <w:pgSz w:w="16838" w:h="11906" w:orient="landscape"/>
          <w:pgMar w:top="1134" w:right="851" w:bottom="1134" w:left="567" w:header="709" w:footer="709" w:gutter="0"/>
          <w:cols w:space="708"/>
          <w:docGrid w:linePitch="360"/>
        </w:sectPr>
      </w:pPr>
    </w:p>
    <w:p w:rsidR="003852F4" w:rsidRDefault="003852F4" w:rsidP="00EF683F">
      <w:pPr>
        <w:jc w:val="center"/>
        <w:rPr>
          <w:b/>
        </w:rPr>
      </w:pPr>
    </w:p>
    <w:sectPr w:rsidR="003852F4" w:rsidSect="003852F4"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yrillicGoth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345C"/>
    <w:multiLevelType w:val="hybridMultilevel"/>
    <w:tmpl w:val="C75CAE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9D78E8"/>
    <w:multiLevelType w:val="hybridMultilevel"/>
    <w:tmpl w:val="4B707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8A4A17"/>
    <w:multiLevelType w:val="hybridMultilevel"/>
    <w:tmpl w:val="30245F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565556"/>
    <w:multiLevelType w:val="hybridMultilevel"/>
    <w:tmpl w:val="2FE85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2C44BD"/>
    <w:multiLevelType w:val="hybridMultilevel"/>
    <w:tmpl w:val="1102C0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14B0BFA"/>
    <w:multiLevelType w:val="hybridMultilevel"/>
    <w:tmpl w:val="45682C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71B0A41"/>
    <w:multiLevelType w:val="hybridMultilevel"/>
    <w:tmpl w:val="2D0CA5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A1A"/>
    <w:rsid w:val="000D44EB"/>
    <w:rsid w:val="001C0EF9"/>
    <w:rsid w:val="00233485"/>
    <w:rsid w:val="00252DAD"/>
    <w:rsid w:val="002752D0"/>
    <w:rsid w:val="002B340E"/>
    <w:rsid w:val="003852F4"/>
    <w:rsid w:val="003C7839"/>
    <w:rsid w:val="004141D9"/>
    <w:rsid w:val="00593807"/>
    <w:rsid w:val="007E2621"/>
    <w:rsid w:val="009E1DD0"/>
    <w:rsid w:val="00AD42EC"/>
    <w:rsid w:val="00BC0B84"/>
    <w:rsid w:val="00C3781A"/>
    <w:rsid w:val="00D042CE"/>
    <w:rsid w:val="00D165C8"/>
    <w:rsid w:val="00D94CCC"/>
    <w:rsid w:val="00EF683F"/>
    <w:rsid w:val="00FD0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A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FD0A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D0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62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262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3655</Words>
  <Characters>20837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dc:description/>
  <cp:lastModifiedBy>SEROV</cp:lastModifiedBy>
  <cp:revision>15</cp:revision>
  <cp:lastPrinted>2022-10-09T16:50:00Z</cp:lastPrinted>
  <dcterms:created xsi:type="dcterms:W3CDTF">2021-07-29T08:17:00Z</dcterms:created>
  <dcterms:modified xsi:type="dcterms:W3CDTF">2023-10-05T07:51:00Z</dcterms:modified>
</cp:coreProperties>
</file>