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70" w:rsidRDefault="00BB7851" w:rsidP="00DE3D70">
      <w:pPr>
        <w:spacing w:after="0"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6pt;margin-top:0;width:542.55pt;height:697pt;z-index:251660288;mso-position-vertical:bottom">
            <v:imagedata r:id="rId5" o:title="подготовка геграф 9 класс"/>
          </v:shape>
        </w:pict>
      </w:r>
      <w:r w:rsidR="00DE3D70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DE3D70" w:rsidRDefault="00DE3D70" w:rsidP="00DE3D70">
      <w:pPr>
        <w:spacing w:after="0" w:line="408" w:lineRule="auto"/>
        <w:ind w:left="120"/>
        <w:jc w:val="center"/>
      </w:pPr>
      <w:bookmarkStart w:id="0" w:name="de13699f-7fee-4b1f-a86f-31ded65eae63"/>
      <w:r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DE3D70" w:rsidRDefault="00DE3D70" w:rsidP="00DE3D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Муниципальное образование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район"</w:t>
      </w:r>
      <w:bookmarkStart w:id="1" w:name="2340cde9-9dd0-4457-9e13-e5710f0d482f"/>
      <w:bookmarkEnd w:id="1"/>
    </w:p>
    <w:p w:rsidR="00DE3D70" w:rsidRDefault="00DE3D70" w:rsidP="00DE3D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№2"</w:t>
      </w:r>
    </w:p>
    <w:p w:rsidR="00DE3D70" w:rsidRDefault="00DE3D70" w:rsidP="00DE3D70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DE3D70" w:rsidTr="00DE3D70">
        <w:tc>
          <w:tcPr>
            <w:tcW w:w="3114" w:type="dxa"/>
          </w:tcPr>
          <w:p w:rsidR="00DE3D70" w:rsidRDefault="00DE3D7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DE3D70" w:rsidRDefault="00DE3D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E3D70" w:rsidRDefault="00DE3D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Дубинина Е.А</w:t>
            </w:r>
          </w:p>
          <w:p w:rsidR="00DE3D70" w:rsidRDefault="00DE3D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«30» 08   23 г.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DE3D70" w:rsidRDefault="00DE3D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DE3D70" w:rsidRDefault="00DE3D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иректора по УВР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E3D70" w:rsidRDefault="00DE3D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О.А</w:t>
            </w:r>
          </w:p>
          <w:p w:rsidR="00DE3D70" w:rsidRDefault="00DE3D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«30» 08   23 г.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DE3D70" w:rsidRDefault="00DE3D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DE3D70" w:rsidRDefault="00DE3D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E3D70" w:rsidRDefault="00DE3D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DE3D70" w:rsidRDefault="00DE3D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 от «30» август   2023 г.</w:t>
            </w:r>
          </w:p>
          <w:p w:rsidR="00DE3D70" w:rsidRDefault="00DE3D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E3D70" w:rsidRDefault="00DE3D70" w:rsidP="00DE3D70">
      <w:pPr>
        <w:spacing w:after="0"/>
        <w:ind w:left="120"/>
        <w:rPr>
          <w:lang w:eastAsia="en-US"/>
        </w:rPr>
      </w:pPr>
    </w:p>
    <w:p w:rsidR="00DE3D70" w:rsidRDefault="00DE3D70" w:rsidP="00DE3D70">
      <w:pPr>
        <w:spacing w:after="0"/>
        <w:ind w:left="120"/>
      </w:pPr>
    </w:p>
    <w:p w:rsidR="00DE3D70" w:rsidRDefault="00DE3D70" w:rsidP="00DE3D70">
      <w:pPr>
        <w:spacing w:after="0"/>
        <w:ind w:left="120"/>
      </w:pPr>
    </w:p>
    <w:p w:rsidR="00DE3D70" w:rsidRDefault="00DE3D70" w:rsidP="00DE3D70">
      <w:pPr>
        <w:spacing w:after="0"/>
        <w:ind w:left="120"/>
      </w:pPr>
    </w:p>
    <w:p w:rsidR="00DE3D70" w:rsidRDefault="00DE3D70" w:rsidP="00DE3D70">
      <w:pPr>
        <w:spacing w:after="0"/>
        <w:ind w:left="120"/>
      </w:pPr>
    </w:p>
    <w:p w:rsidR="00DE3D70" w:rsidRPr="00FC454F" w:rsidRDefault="00DE3D70" w:rsidP="00DE3D70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</w:p>
    <w:p w:rsidR="00DE3D70" w:rsidRDefault="00DE3D70" w:rsidP="00DE3D70">
      <w:pPr>
        <w:spacing w:after="0"/>
        <w:ind w:left="120"/>
      </w:pPr>
    </w:p>
    <w:p w:rsidR="00DE3D70" w:rsidRDefault="00DE3D70" w:rsidP="00DE3D70">
      <w:pPr>
        <w:spacing w:after="0"/>
        <w:ind w:left="120"/>
      </w:pPr>
    </w:p>
    <w:p w:rsidR="00DE3D70" w:rsidRDefault="00DE3D70" w:rsidP="00DE3D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DE3D70" w:rsidRDefault="00DE3D70" w:rsidP="00DE3D70">
      <w:pPr>
        <w:spacing w:after="0"/>
        <w:ind w:left="120"/>
        <w:jc w:val="center"/>
      </w:pPr>
    </w:p>
    <w:p w:rsidR="00FC454F" w:rsidRPr="00FC454F" w:rsidRDefault="00FC454F" w:rsidP="00FC454F">
      <w:pPr>
        <w:spacing w:after="0" w:line="28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54F">
        <w:rPr>
          <w:rFonts w:ascii="Times New Roman" w:hAnsi="Times New Roman" w:cs="Times New Roman"/>
          <w:b/>
          <w:sz w:val="28"/>
          <w:szCs w:val="28"/>
        </w:rPr>
        <w:t>элективного  курса «Подготовка к ОГЭ по географии».</w:t>
      </w:r>
    </w:p>
    <w:p w:rsidR="00DE3D70" w:rsidRPr="00FC454F" w:rsidRDefault="00DE3D70" w:rsidP="00FC454F">
      <w:pPr>
        <w:spacing w:after="0" w:line="408" w:lineRule="auto"/>
        <w:ind w:left="120"/>
        <w:jc w:val="center"/>
        <w:rPr>
          <w:sz w:val="28"/>
          <w:szCs w:val="28"/>
        </w:rPr>
      </w:pPr>
      <w:r w:rsidRPr="00FC454F">
        <w:rPr>
          <w:rFonts w:ascii="Times New Roman" w:hAnsi="Times New Roman"/>
          <w:color w:val="000000"/>
          <w:sz w:val="28"/>
          <w:szCs w:val="28"/>
        </w:rPr>
        <w:t>для обучающихся 9 классов</w:t>
      </w: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</w:pPr>
    </w:p>
    <w:p w:rsidR="00DE3D70" w:rsidRDefault="00DE3D70" w:rsidP="00DE3D7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" w:name="89d4b353-067d-40b4-9e10-968a93e21e67"/>
      <w:r>
        <w:rPr>
          <w:rFonts w:ascii="Times New Roman" w:hAnsi="Times New Roman"/>
          <w:b/>
          <w:color w:val="000000"/>
          <w:sz w:val="28"/>
        </w:rPr>
        <w:t>с. Шарлык</w:t>
      </w:r>
      <w:bookmarkEnd w:id="2"/>
      <w:r>
        <w:rPr>
          <w:rFonts w:ascii="Times New Roman" w:hAnsi="Times New Roman"/>
          <w:b/>
          <w:color w:val="000000"/>
          <w:sz w:val="28"/>
        </w:rPr>
        <w:t xml:space="preserve"> 2023г.</w:t>
      </w:r>
      <w:bookmarkStart w:id="3" w:name="e17c6bbb-3fbd-4dc0-98b2-217b1bd29395"/>
      <w:bookmarkEnd w:id="3"/>
    </w:p>
    <w:p w:rsidR="00DE3D70" w:rsidRDefault="00DE3D70" w:rsidP="00DE3D7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E3D70" w:rsidRDefault="00DE3D70" w:rsidP="00DE3D7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444565" w:rsidRPr="00A55496" w:rsidRDefault="006C0432" w:rsidP="00444565">
      <w:pPr>
        <w:spacing w:after="0" w:line="286" w:lineRule="auto"/>
        <w:rPr>
          <w:rFonts w:ascii="Times New Roman" w:hAnsi="Times New Roman" w:cs="Times New Roman"/>
          <w:b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освоения </w:t>
      </w:r>
      <w:proofErr w:type="gramStart"/>
      <w:r w:rsidRPr="00A55496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A55496"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="00444565" w:rsidRPr="00A55496">
        <w:rPr>
          <w:rFonts w:ascii="Times New Roman" w:hAnsi="Times New Roman" w:cs="Times New Roman"/>
          <w:b/>
          <w:sz w:val="28"/>
          <w:szCs w:val="28"/>
        </w:rPr>
        <w:t xml:space="preserve"> по элективному  курсу</w:t>
      </w:r>
      <w:r w:rsidRPr="00A55496">
        <w:rPr>
          <w:rFonts w:ascii="Times New Roman" w:hAnsi="Times New Roman" w:cs="Times New Roman"/>
          <w:b/>
          <w:sz w:val="28"/>
          <w:szCs w:val="28"/>
        </w:rPr>
        <w:t xml:space="preserve"> «Подготовка к ОГЭ</w:t>
      </w:r>
      <w:r w:rsidR="00444565" w:rsidRPr="00A55496">
        <w:rPr>
          <w:rFonts w:ascii="Times New Roman" w:hAnsi="Times New Roman" w:cs="Times New Roman"/>
          <w:b/>
          <w:sz w:val="28"/>
          <w:szCs w:val="28"/>
        </w:rPr>
        <w:t xml:space="preserve"> по географии</w:t>
      </w:r>
      <w:r w:rsidRPr="00A55496">
        <w:rPr>
          <w:rFonts w:ascii="Times New Roman" w:hAnsi="Times New Roman" w:cs="Times New Roman"/>
          <w:b/>
          <w:sz w:val="28"/>
          <w:szCs w:val="28"/>
        </w:rPr>
        <w:t>».</w:t>
      </w:r>
    </w:p>
    <w:p w:rsidR="00444565" w:rsidRPr="00A55496" w:rsidRDefault="006C0432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  <w:r w:rsidRPr="00A55496">
        <w:rPr>
          <w:rFonts w:ascii="Times New Roman" w:hAnsi="Times New Roman" w:cs="Times New Roman"/>
          <w:i/>
          <w:sz w:val="28"/>
          <w:szCs w:val="28"/>
        </w:rPr>
        <w:t>Личностными результатами являются:</w:t>
      </w:r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565" w:rsidRPr="00A55496" w:rsidRDefault="00444565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</w:t>
      </w:r>
      <w:r w:rsidR="006C0432" w:rsidRPr="00A55496">
        <w:rPr>
          <w:rFonts w:ascii="Times New Roman" w:hAnsi="Times New Roman" w:cs="Times New Roman"/>
          <w:sz w:val="28"/>
          <w:szCs w:val="28"/>
        </w:rPr>
        <w:t xml:space="preserve">готовность и способность обучающихся к саморазвитию и личностному самоопределению, </w:t>
      </w:r>
      <w:proofErr w:type="spellStart"/>
      <w:r w:rsidR="006C0432" w:rsidRPr="00A5549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6C0432" w:rsidRPr="00A55496">
        <w:rPr>
          <w:rFonts w:ascii="Times New Roman" w:hAnsi="Times New Roman" w:cs="Times New Roman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</w:t>
      </w:r>
      <w:proofErr w:type="spellStart"/>
      <w:proofErr w:type="gramStart"/>
      <w:r w:rsidR="006C0432" w:rsidRPr="00A55496">
        <w:rPr>
          <w:rFonts w:ascii="Times New Roman" w:hAnsi="Times New Roman" w:cs="Times New Roman"/>
          <w:sz w:val="28"/>
          <w:szCs w:val="28"/>
        </w:rPr>
        <w:t>ценностно</w:t>
      </w:r>
      <w:proofErr w:type="spellEnd"/>
      <w:r w:rsidRPr="00A55496">
        <w:rPr>
          <w:rFonts w:ascii="Times New Roman" w:hAnsi="Times New Roman" w:cs="Times New Roman"/>
          <w:sz w:val="28"/>
          <w:szCs w:val="28"/>
        </w:rPr>
        <w:t xml:space="preserve"> - </w:t>
      </w:r>
      <w:r w:rsidR="006C0432" w:rsidRPr="00A55496">
        <w:rPr>
          <w:rFonts w:ascii="Times New Roman" w:hAnsi="Times New Roman" w:cs="Times New Roman"/>
          <w:sz w:val="28"/>
          <w:szCs w:val="28"/>
        </w:rPr>
        <w:t>смысловых</w:t>
      </w:r>
      <w:proofErr w:type="gramEnd"/>
      <w:r w:rsidR="006C0432" w:rsidRPr="00A55496">
        <w:rPr>
          <w:rFonts w:ascii="Times New Roman" w:hAnsi="Times New Roman" w:cs="Times New Roman"/>
          <w:sz w:val="28"/>
          <w:szCs w:val="28"/>
        </w:rPr>
        <w:t xml:space="preserve">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444565" w:rsidRPr="00A55496" w:rsidRDefault="006C0432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5496">
        <w:rPr>
          <w:rFonts w:ascii="Times New Roman" w:hAnsi="Times New Roman" w:cs="Times New Roman"/>
          <w:i/>
          <w:sz w:val="28"/>
          <w:szCs w:val="28"/>
        </w:rPr>
        <w:t>Метапредметными</w:t>
      </w:r>
      <w:proofErr w:type="spellEnd"/>
      <w:r w:rsidRPr="00A55496">
        <w:rPr>
          <w:rFonts w:ascii="Times New Roman" w:hAnsi="Times New Roman" w:cs="Times New Roman"/>
          <w:i/>
          <w:sz w:val="28"/>
          <w:szCs w:val="28"/>
        </w:rPr>
        <w:t xml:space="preserve"> результатами являются:</w:t>
      </w:r>
    </w:p>
    <w:p w:rsidR="00444565" w:rsidRPr="00A55496" w:rsidRDefault="00444565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496">
        <w:rPr>
          <w:rFonts w:ascii="Times New Roman" w:hAnsi="Times New Roman" w:cs="Times New Roman"/>
          <w:sz w:val="28"/>
          <w:szCs w:val="28"/>
        </w:rPr>
        <w:t xml:space="preserve">- </w:t>
      </w:r>
      <w:r w:rsidR="006C0432" w:rsidRPr="00A55496">
        <w:rPr>
          <w:rFonts w:ascii="Times New Roman" w:hAnsi="Times New Roman" w:cs="Times New Roman"/>
          <w:sz w:val="28"/>
          <w:szCs w:val="28"/>
        </w:rPr>
        <w:t xml:space="preserve"> освоенные обучающимися </w:t>
      </w:r>
      <w:proofErr w:type="spellStart"/>
      <w:r w:rsidR="006C0432" w:rsidRPr="00A5549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6C0432" w:rsidRPr="00A55496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 </w:t>
      </w:r>
      <w:proofErr w:type="gramEnd"/>
    </w:p>
    <w:p w:rsidR="00FC454F" w:rsidRPr="00A55496" w:rsidRDefault="006C0432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496">
        <w:rPr>
          <w:rFonts w:ascii="Times New Roman" w:hAnsi="Times New Roman" w:cs="Times New Roman"/>
          <w:i/>
          <w:sz w:val="28"/>
          <w:szCs w:val="28"/>
        </w:rPr>
        <w:t>Предметными результатами являются</w:t>
      </w:r>
      <w:r w:rsidRPr="00A55496">
        <w:rPr>
          <w:rFonts w:ascii="Times New Roman" w:hAnsi="Times New Roman" w:cs="Times New Roman"/>
          <w:sz w:val="28"/>
          <w:szCs w:val="28"/>
        </w:rPr>
        <w:t>: освоенные обучающимися в ходе изучения учебного курса умения</w:t>
      </w:r>
      <w:r w:rsidR="00FC454F" w:rsidRPr="00A55496">
        <w:rPr>
          <w:rFonts w:ascii="Times New Roman" w:hAnsi="Times New Roman" w:cs="Times New Roman"/>
          <w:sz w:val="28"/>
          <w:szCs w:val="28"/>
        </w:rPr>
        <w:t xml:space="preserve"> в соответствии с кодификатором элементов содержания и требований к уровню подготовки обучающихся для проведения основного государственного экзамена по географии» выпускник должен:</w:t>
      </w:r>
      <w:proofErr w:type="gramEnd"/>
      <w:r w:rsidR="00FC454F" w:rsidRPr="00A55496">
        <w:rPr>
          <w:rFonts w:ascii="Times New Roman" w:hAnsi="Times New Roman" w:cs="Times New Roman"/>
          <w:sz w:val="28"/>
          <w:szCs w:val="28"/>
        </w:rPr>
        <w:t xml:space="preserve"> Знать/уметь/понимать: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 - основные географические понятия и термины;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различия плана, глобуса и географических карт по содержанию, масштабу, способам картографического изображения; 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 результаты выдающихся географических открытий и путешествий;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географические следствия движений Земли, географические явления и процессы в геосферах, взаимосвязь между ними, их изменение в результате деятельности человека; 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географическую зональность и поясность; 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географические особенности природы материков и океанов, а также географию народов Земли; различия в хозяйственном освоении разных территорий и акваторий; 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-связь между географическим положением, природными условиями, ресурсами и хозяйством отдельных регионов и стран;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специфику географического положения и административн</w:t>
      </w:r>
      <w:proofErr w:type="gramStart"/>
      <w:r w:rsidRPr="00A554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55496">
        <w:rPr>
          <w:rFonts w:ascii="Times New Roman" w:hAnsi="Times New Roman" w:cs="Times New Roman"/>
          <w:sz w:val="28"/>
          <w:szCs w:val="28"/>
        </w:rPr>
        <w:t xml:space="preserve"> территориального устройства Российской Федерации; особенности ее </w:t>
      </w:r>
      <w:r w:rsidRPr="00A55496">
        <w:rPr>
          <w:rFonts w:ascii="Times New Roman" w:hAnsi="Times New Roman" w:cs="Times New Roman"/>
          <w:sz w:val="28"/>
          <w:szCs w:val="28"/>
        </w:rPr>
        <w:lastRenderedPageBreak/>
        <w:t>природы, населения, основных отраслей хозяйства, природно-хозяйственных зон и районов;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природные и антропогенные причины возникновения </w:t>
      </w:r>
      <w:proofErr w:type="spellStart"/>
      <w:r w:rsidRPr="00A55496">
        <w:rPr>
          <w:rFonts w:ascii="Times New Roman" w:hAnsi="Times New Roman" w:cs="Times New Roman"/>
          <w:sz w:val="28"/>
          <w:szCs w:val="28"/>
        </w:rPr>
        <w:t>геоэкологических</w:t>
      </w:r>
      <w:proofErr w:type="spellEnd"/>
      <w:r w:rsidRPr="00A55496">
        <w:rPr>
          <w:rFonts w:ascii="Times New Roman" w:hAnsi="Times New Roman" w:cs="Times New Roman"/>
          <w:sz w:val="28"/>
          <w:szCs w:val="28"/>
        </w:rPr>
        <w:t xml:space="preserve"> проблем на локальном, региональном и глобальном уровнях; </w:t>
      </w:r>
    </w:p>
    <w:p w:rsidR="00FC454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-меры по сохранению природы и защите людей от стихийных природных и техногенных явлений;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 определять на местности, плане и карте расстоя</w:t>
      </w:r>
      <w:r w:rsidR="00FB695F" w:rsidRPr="00A55496">
        <w:rPr>
          <w:rFonts w:ascii="Times New Roman" w:hAnsi="Times New Roman" w:cs="Times New Roman"/>
          <w:sz w:val="28"/>
          <w:szCs w:val="28"/>
        </w:rPr>
        <w:t xml:space="preserve">ния, направления, высоты точек, </w:t>
      </w:r>
      <w:r w:rsidRPr="00A55496">
        <w:rPr>
          <w:rFonts w:ascii="Times New Roman" w:hAnsi="Times New Roman" w:cs="Times New Roman"/>
          <w:sz w:val="28"/>
          <w:szCs w:val="28"/>
        </w:rPr>
        <w:t>географические координаты и местоположение географических объектов;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выделять (узнавать) существенные признаки географических объектов и явлений; 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 описывать существенные признаки географических объектов и явлений;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объяснять существенные признаки географических объектов и явлений;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- составлять краткую географическую характеристику разных территорий; 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приводить примеры: природных ресурсов, их использования и охраны, формирования культурно-бытовых особенностей народов под влиянием среды их обитания; крупнейших сырьевых и топливно-энергетических баз, районов и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 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находить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 </w:t>
      </w:r>
    </w:p>
    <w:p w:rsidR="00FB695F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-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 </w:t>
      </w:r>
    </w:p>
    <w:p w:rsidR="003713E2" w:rsidRPr="00A55496" w:rsidRDefault="00FC454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- представлять результаты измерений в разной форме, выявлять на этой основе эмпирические зависимости. Использовать приобретённые знания и умения в практической деятельности и повседневной жизни для: - определения поясного времени; - чтения карт различного содержания; - решения практических задач по определению качества окружающей среды, ее использованию</w:t>
      </w:r>
      <w:r w:rsidR="00FB695F" w:rsidRPr="00A55496">
        <w:rPr>
          <w:rFonts w:ascii="Times New Roman" w:hAnsi="Times New Roman" w:cs="Times New Roman"/>
          <w:sz w:val="28"/>
          <w:szCs w:val="28"/>
        </w:rPr>
        <w:t>.</w:t>
      </w:r>
    </w:p>
    <w:p w:rsidR="00FB695F" w:rsidRPr="00A55496" w:rsidRDefault="00FB695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5F" w:rsidRPr="00A55496" w:rsidRDefault="00FB695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Содержание курса.</w:t>
      </w:r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1.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Географические модели. (3 часа) Данная тема посвящена изучению топографической карты (задания 9,10,11,12) и чтению синоптической карты </w:t>
      </w:r>
      <w:r w:rsidRPr="00A55496">
        <w:rPr>
          <w:rFonts w:ascii="Times New Roman" w:hAnsi="Times New Roman" w:cs="Times New Roman"/>
          <w:sz w:val="28"/>
          <w:szCs w:val="28"/>
        </w:rPr>
        <w:lastRenderedPageBreak/>
        <w:t xml:space="preserve">(задания 5,6). Топографические карты отображают целостную картину местности, т. е. все её важнейшие составные элементы: населенные пункты, пути сообщения, гидрографию, рельеф, растительный покров и другие объекты. Умение читать топографические карты закладывается в курсе 6 класса, где учащиеся 6 приобретают навыки измерения расстояний, работы с масштабом, видами условных знаков, изображением рельефа. В экзамен включены четыре вопроса по чтению топографической карты. К 9 классу многие учащиеся теряют эти навыки, поэтому важно их восстановить. На изучение синоптических карт в курсе 8 класса отводится мало времени, учащиеся только знакомятся с данными видами карт, из-за большого объёма материала практические навыки не отрабатываются на последующих уроках.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2.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Особенности географического положения России, часовые пояса. (1 час) Повторение особенностей географического положения страны: размеры территории, протяженность морских и сухопутных границ России, пограничные страны. Овладение основными навыками нахождения, использования географической информации при использовании географической карты. (Задание № 2) Определение поясного времени. Использование географических знаний в повседневной жизни для оценки географических явлений. (Задание № 19)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3.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Особенности природы России. Основные формы рельефа России. Геологическое и тектоническое строение территории России. Климат России. Характерные особенности климата России и климатообразующие факторы. Климатические пояса и типы климата России. Внутренние воды России. Почвы России. Растительный и животный мир России. Задание № 3 . Задание 4 Задание № 27-29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4.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Выявление эмпирических зависимостей. Географические следствия движений Земли. Алгоритмы решения заданий № 16- 17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5.</w:t>
      </w:r>
      <w:r w:rsidRPr="00A55496">
        <w:rPr>
          <w:rFonts w:ascii="Times New Roman" w:hAnsi="Times New Roman" w:cs="Times New Roman"/>
          <w:sz w:val="28"/>
          <w:szCs w:val="28"/>
        </w:rPr>
        <w:t xml:space="preserve"> Работа с </w:t>
      </w:r>
      <w:proofErr w:type="spellStart"/>
      <w:r w:rsidRPr="00A55496">
        <w:rPr>
          <w:rFonts w:ascii="Times New Roman" w:hAnsi="Times New Roman" w:cs="Times New Roman"/>
          <w:sz w:val="28"/>
          <w:szCs w:val="28"/>
        </w:rPr>
        <w:t>климатограммой</w:t>
      </w:r>
      <w:proofErr w:type="spellEnd"/>
      <w:r w:rsidRPr="00A55496">
        <w:rPr>
          <w:rFonts w:ascii="Times New Roman" w:hAnsi="Times New Roman" w:cs="Times New Roman"/>
          <w:sz w:val="28"/>
          <w:szCs w:val="28"/>
        </w:rPr>
        <w:t xml:space="preserve">. Анализ информации о разных территориях Земли. Алгоритм решения заданий № 18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6.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Природные и техногенные явления. Задание № 14.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7.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Геоэкология и природопользование. Задание 15.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8.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Базовые географические понятия. Задание № 21.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  <w:r w:rsidRPr="00A55496">
        <w:rPr>
          <w:rFonts w:ascii="Times New Roman" w:hAnsi="Times New Roman" w:cs="Times New Roman"/>
          <w:b/>
          <w:sz w:val="28"/>
          <w:szCs w:val="28"/>
        </w:rPr>
        <w:t>Тема 9.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Население России. Определение особенностей размещения населения по территории России. Закрепление базовых понятий по теме население. Задание № 24- 25. Приложение IX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10.</w:t>
      </w:r>
      <w:r w:rsidRPr="00A55496">
        <w:rPr>
          <w:rFonts w:ascii="Times New Roman" w:hAnsi="Times New Roman" w:cs="Times New Roman"/>
          <w:sz w:val="28"/>
          <w:szCs w:val="28"/>
        </w:rPr>
        <w:t xml:space="preserve"> Решение задач № 13,22,23.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lastRenderedPageBreak/>
        <w:t>Тема 11.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Особенности природно-хозяйственных зон и районов. России. Задание № 20 Тема 12. География отраслей промышленности. Задание № 26 Приложение XII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13.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Выявление признаков географических объектов и явлений. Задание № 30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 14.</w:t>
      </w:r>
      <w:r w:rsidRPr="00A55496">
        <w:rPr>
          <w:rFonts w:ascii="Times New Roman" w:hAnsi="Times New Roman" w:cs="Times New Roman"/>
          <w:sz w:val="28"/>
          <w:szCs w:val="28"/>
        </w:rPr>
        <w:t xml:space="preserve"> Анализ текста о природных особенностях Земли. Закрепление материала. 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5F" w:rsidRPr="00A55496" w:rsidRDefault="00723290" w:rsidP="00FB695F">
      <w:pPr>
        <w:spacing w:after="0" w:line="28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Тематическое планирование курса</w:t>
      </w:r>
    </w:p>
    <w:p w:rsidR="00C47BDD" w:rsidRPr="00A55496" w:rsidRDefault="00C47BDD" w:rsidP="00FB695F">
      <w:pPr>
        <w:spacing w:after="0" w:line="28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"/>
        <w:gridCol w:w="3294"/>
        <w:gridCol w:w="1914"/>
        <w:gridCol w:w="1914"/>
        <w:gridCol w:w="1915"/>
      </w:tblGrid>
      <w:tr w:rsidR="00723290" w:rsidRPr="00A55496" w:rsidTr="005578D2">
        <w:tc>
          <w:tcPr>
            <w:tcW w:w="534" w:type="dxa"/>
            <w:vMerge w:val="restart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94" w:type="dxa"/>
            <w:vMerge w:val="restart"/>
          </w:tcPr>
          <w:p w:rsidR="00723290" w:rsidRPr="00A55496" w:rsidRDefault="00723290" w:rsidP="00723290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5743" w:type="dxa"/>
            <w:gridSpan w:val="3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23290" w:rsidRPr="00A55496" w:rsidTr="00723290">
        <w:tc>
          <w:tcPr>
            <w:tcW w:w="534" w:type="dxa"/>
            <w:vMerge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  <w:vMerge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914" w:type="dxa"/>
          </w:tcPr>
          <w:p w:rsidR="00723290" w:rsidRPr="00A55496" w:rsidRDefault="00723290" w:rsidP="00723290">
            <w:pPr>
              <w:spacing w:line="28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FB695F" w:rsidRPr="00A55496" w:rsidTr="00723290">
        <w:tc>
          <w:tcPr>
            <w:tcW w:w="53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Географические модели</w:t>
            </w:r>
          </w:p>
        </w:tc>
        <w:tc>
          <w:tcPr>
            <w:tcW w:w="191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B695F" w:rsidRPr="00A55496" w:rsidTr="00723290">
        <w:tc>
          <w:tcPr>
            <w:tcW w:w="53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Особенности географического положения России, часовые пояса.</w:t>
            </w:r>
          </w:p>
        </w:tc>
        <w:tc>
          <w:tcPr>
            <w:tcW w:w="191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FB695F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Особенности природы России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Выявление эмпирических зависимостей. Географические следствия движений Земли.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климатограммой</w:t>
            </w:r>
            <w:proofErr w:type="spellEnd"/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5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Природные и техногенные явления.</w:t>
            </w:r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5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Геоэкология и природопользование.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Базовые географические понятия</w:t>
            </w:r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4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15" w:type="dxa"/>
          </w:tcPr>
          <w:p w:rsidR="00723290" w:rsidRPr="00A55496" w:rsidRDefault="00723290" w:rsidP="00762077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Население России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природно-хозяйственных зон и </w:t>
            </w:r>
            <w:r w:rsidRPr="00A55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районов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География отраслей промышленности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Выявление признаков географических объектов и явлений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Анализ текста о природных особенностях Земли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3290" w:rsidRPr="00A55496" w:rsidTr="00723290">
        <w:tc>
          <w:tcPr>
            <w:tcW w:w="534" w:type="dxa"/>
          </w:tcPr>
          <w:p w:rsidR="00723290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9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Входная, полугодовая, итоговая  мониторинговая работа</w:t>
            </w:r>
          </w:p>
        </w:tc>
        <w:tc>
          <w:tcPr>
            <w:tcW w:w="1914" w:type="dxa"/>
          </w:tcPr>
          <w:p w:rsidR="00723290" w:rsidRPr="00A55496" w:rsidRDefault="00723290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23290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723290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47BDD" w:rsidRPr="00A55496" w:rsidTr="00723290">
        <w:tc>
          <w:tcPr>
            <w:tcW w:w="534" w:type="dxa"/>
          </w:tcPr>
          <w:p w:rsidR="00C47BDD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</w:tcPr>
          <w:p w:rsidR="00C47BDD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14" w:type="dxa"/>
          </w:tcPr>
          <w:p w:rsidR="00C47BDD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C47BDD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15" w:type="dxa"/>
          </w:tcPr>
          <w:p w:rsidR="00C47BDD" w:rsidRPr="00A55496" w:rsidRDefault="00C47BDD" w:rsidP="00FB695F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49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FB695F" w:rsidRPr="00A55496" w:rsidRDefault="00FB695F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Информационно-методическое обеспечение:</w:t>
      </w:r>
      <w:r w:rsidRPr="00A55496">
        <w:rPr>
          <w:rFonts w:ascii="Times New Roman" w:hAnsi="Times New Roman" w:cs="Times New Roman"/>
          <w:sz w:val="28"/>
          <w:szCs w:val="28"/>
        </w:rPr>
        <w:t xml:space="preserve"> презентации и видео - ролики по разным темам в области географии. 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Наглядный материал:</w:t>
      </w:r>
      <w:r w:rsidRPr="00A55496">
        <w:rPr>
          <w:rFonts w:ascii="Times New Roman" w:hAnsi="Times New Roman" w:cs="Times New Roman"/>
          <w:sz w:val="28"/>
          <w:szCs w:val="28"/>
        </w:rPr>
        <w:t xml:space="preserve"> набор топографических карт, атласов 7- 9 класс, набор горных пород, раздаточный материал. 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Цифровые образовательные ресурсы</w:t>
      </w:r>
      <w:r w:rsidRPr="00A55496">
        <w:rPr>
          <w:rFonts w:ascii="Times New Roman" w:hAnsi="Times New Roman" w:cs="Times New Roman"/>
          <w:sz w:val="28"/>
          <w:szCs w:val="28"/>
        </w:rPr>
        <w:t>. https://geo-oge.sdamgia.ru</w:t>
      </w:r>
      <w:proofErr w:type="gramStart"/>
      <w:r w:rsidRPr="00A5549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55496">
        <w:rPr>
          <w:rFonts w:ascii="Times New Roman" w:hAnsi="Times New Roman" w:cs="Times New Roman"/>
          <w:sz w:val="28"/>
          <w:szCs w:val="28"/>
        </w:rPr>
        <w:t>ешу ОГЭ география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b/>
          <w:sz w:val="28"/>
          <w:szCs w:val="28"/>
        </w:rPr>
        <w:t>Система оценивания успешности прохождения курса</w:t>
      </w:r>
      <w:r w:rsidRPr="00A55496">
        <w:rPr>
          <w:rFonts w:ascii="Times New Roman" w:hAnsi="Times New Roman" w:cs="Times New Roman"/>
          <w:sz w:val="28"/>
          <w:szCs w:val="28"/>
        </w:rPr>
        <w:t>.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В процессе изучения данного курса выполняются зачетные работы, проводятся 3 </w:t>
      </w:r>
      <w:proofErr w:type="gramStart"/>
      <w:r w:rsidRPr="00A55496">
        <w:rPr>
          <w:rFonts w:ascii="Times New Roman" w:hAnsi="Times New Roman" w:cs="Times New Roman"/>
          <w:sz w:val="28"/>
          <w:szCs w:val="28"/>
        </w:rPr>
        <w:t>пробных</w:t>
      </w:r>
      <w:proofErr w:type="gramEnd"/>
      <w:r w:rsidRPr="00A554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5496">
        <w:rPr>
          <w:rFonts w:ascii="Times New Roman" w:hAnsi="Times New Roman" w:cs="Times New Roman"/>
          <w:sz w:val="28"/>
          <w:szCs w:val="28"/>
        </w:rPr>
        <w:t>КИМа</w:t>
      </w:r>
      <w:proofErr w:type="spellEnd"/>
      <w:r w:rsidRPr="00A55496">
        <w:rPr>
          <w:rFonts w:ascii="Times New Roman" w:hAnsi="Times New Roman" w:cs="Times New Roman"/>
          <w:sz w:val="28"/>
          <w:szCs w:val="28"/>
        </w:rPr>
        <w:t xml:space="preserve"> по географии. 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Принципы отбора материала Раздаточный материал отбирается с учётом изменений ОГЭ, используются линии учебников по географии за курс 5-9 класса, как классическая линия, так и учебники, которые есть в Федеральном перечне. 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Сайт ФИПИ, сайт решу ОГЭ.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Литература, используемая при составлении программы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 xml:space="preserve"> 1. Спецификация контрольных измерительных материалов для проведения в 2023 году основного государственного экзамена по ГЕОГРАФИИ </w:t>
      </w:r>
    </w:p>
    <w:p w:rsidR="00A55496" w:rsidRPr="00A55496" w:rsidRDefault="00A55496" w:rsidP="00FB695F">
      <w:pPr>
        <w:spacing w:after="0" w:line="28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96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A5549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55496">
        <w:rPr>
          <w:rFonts w:ascii="Times New Roman" w:hAnsi="Times New Roman" w:cs="Times New Roman"/>
          <w:sz w:val="28"/>
          <w:szCs w:val="28"/>
        </w:rPr>
        <w:t>ешу ОГЭ география {Режим доступа} https://geo-oge.sdamgia.ru 4. Новости ОГЭ география {Режим доступа} https://4ege.ru/geographi/ Список ресурсов для учащихся: В.В. Барабанов, А.А. Жеребцов География ОГЭ, изд-во «Экзамен», Москва 2023</w:t>
      </w:r>
    </w:p>
    <w:sectPr w:rsidR="00A55496" w:rsidRPr="00A55496" w:rsidSect="0033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A1B4C"/>
    <w:multiLevelType w:val="hybridMultilevel"/>
    <w:tmpl w:val="3D94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E3D70"/>
    <w:rsid w:val="0033637A"/>
    <w:rsid w:val="003713E2"/>
    <w:rsid w:val="00444565"/>
    <w:rsid w:val="006C0432"/>
    <w:rsid w:val="00723290"/>
    <w:rsid w:val="00A55496"/>
    <w:rsid w:val="00BB7851"/>
    <w:rsid w:val="00C47BDD"/>
    <w:rsid w:val="00DE3D70"/>
    <w:rsid w:val="00E74F98"/>
    <w:rsid w:val="00FB695F"/>
    <w:rsid w:val="00FC4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95F"/>
    <w:pPr>
      <w:ind w:left="720"/>
      <w:contextualSpacing/>
    </w:pPr>
  </w:style>
  <w:style w:type="table" w:styleId="a4">
    <w:name w:val="Table Grid"/>
    <w:basedOn w:val="a1"/>
    <w:uiPriority w:val="59"/>
    <w:rsid w:val="00FB69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SEROV</cp:lastModifiedBy>
  <cp:revision>7</cp:revision>
  <dcterms:created xsi:type="dcterms:W3CDTF">2023-10-22T11:40:00Z</dcterms:created>
  <dcterms:modified xsi:type="dcterms:W3CDTF">2023-11-23T11:09:00Z</dcterms:modified>
</cp:coreProperties>
</file>