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F10" w:rsidRDefault="009A2F21" w:rsidP="0095702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8.05pt;margin-top:.2pt;width:569.9pt;height:796.55pt;z-index:251660288">
            <v:imagedata r:id="rId8" o:title="англ яз 9 клласс"/>
          </v:shape>
        </w:pict>
      </w:r>
    </w:p>
    <w:p w:rsidR="000F7CD8" w:rsidRPr="005E590A" w:rsidRDefault="000F7CD8" w:rsidP="000F7CD8">
      <w:pPr>
        <w:jc w:val="center"/>
        <w:rPr>
          <w:sz w:val="28"/>
          <w:szCs w:val="28"/>
        </w:rPr>
      </w:pPr>
      <w:r w:rsidRPr="005E590A">
        <w:rPr>
          <w:sz w:val="28"/>
          <w:szCs w:val="28"/>
        </w:rPr>
        <w:t>Муниципальное автономное общеобразовательное учреждение</w:t>
      </w:r>
    </w:p>
    <w:p w:rsidR="000F7CD8" w:rsidRPr="005E590A" w:rsidRDefault="000F7CD8" w:rsidP="000F7CD8">
      <w:pPr>
        <w:jc w:val="center"/>
        <w:rPr>
          <w:sz w:val="28"/>
          <w:szCs w:val="28"/>
        </w:rPr>
      </w:pPr>
      <w:r w:rsidRPr="005E590A">
        <w:rPr>
          <w:sz w:val="28"/>
          <w:szCs w:val="28"/>
        </w:rPr>
        <w:t>Шарлыкская средняя общеобразовательная школа№2</w:t>
      </w:r>
    </w:p>
    <w:p w:rsidR="000F7CD8" w:rsidRDefault="000F7CD8" w:rsidP="000F7CD8">
      <w:pPr>
        <w:jc w:val="center"/>
        <w:rPr>
          <w:sz w:val="28"/>
          <w:szCs w:val="28"/>
        </w:rPr>
      </w:pPr>
    </w:p>
    <w:p w:rsidR="000F7CD8" w:rsidRPr="005E590A" w:rsidRDefault="000F7CD8" w:rsidP="000F7CD8">
      <w:pPr>
        <w:jc w:val="center"/>
        <w:rPr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3190"/>
        <w:gridCol w:w="3190"/>
        <w:gridCol w:w="3191"/>
      </w:tblGrid>
      <w:tr w:rsidR="000F7CD8" w:rsidRPr="005E590A" w:rsidTr="008B6FC9">
        <w:tc>
          <w:tcPr>
            <w:tcW w:w="3190" w:type="dxa"/>
          </w:tcPr>
          <w:p w:rsidR="000F7CD8" w:rsidRPr="005E590A" w:rsidRDefault="000F7CD8" w:rsidP="000F7CD8">
            <w:pPr>
              <w:jc w:val="center"/>
              <w:rPr>
                <w:sz w:val="28"/>
                <w:szCs w:val="28"/>
              </w:rPr>
            </w:pPr>
            <w:r w:rsidRPr="005E590A">
              <w:rPr>
                <w:sz w:val="28"/>
                <w:szCs w:val="28"/>
              </w:rPr>
              <w:t>Согласовано</w:t>
            </w:r>
          </w:p>
          <w:p w:rsidR="000F7CD8" w:rsidRPr="005E590A" w:rsidRDefault="000F7CD8" w:rsidP="000F7CD8">
            <w:pPr>
              <w:jc w:val="center"/>
              <w:rPr>
                <w:sz w:val="28"/>
                <w:szCs w:val="28"/>
              </w:rPr>
            </w:pPr>
            <w:r w:rsidRPr="005E590A">
              <w:rPr>
                <w:sz w:val="28"/>
                <w:szCs w:val="28"/>
              </w:rPr>
              <w:t>Руководитель МО</w:t>
            </w:r>
          </w:p>
          <w:p w:rsidR="000F7CD8" w:rsidRPr="005E590A" w:rsidRDefault="000F7CD8" w:rsidP="000F7CD8">
            <w:pPr>
              <w:jc w:val="center"/>
              <w:rPr>
                <w:sz w:val="28"/>
                <w:szCs w:val="28"/>
              </w:rPr>
            </w:pPr>
            <w:r w:rsidRPr="005E590A">
              <w:rPr>
                <w:sz w:val="28"/>
                <w:szCs w:val="28"/>
              </w:rPr>
              <w:t>________ Никонова Н.С</w:t>
            </w:r>
            <w:r>
              <w:rPr>
                <w:sz w:val="28"/>
                <w:szCs w:val="28"/>
              </w:rPr>
              <w:t>.</w:t>
            </w:r>
          </w:p>
          <w:p w:rsidR="000F7CD8" w:rsidRPr="005E590A" w:rsidRDefault="000F7CD8" w:rsidP="000F7CD8">
            <w:pPr>
              <w:jc w:val="center"/>
              <w:rPr>
                <w:sz w:val="28"/>
                <w:szCs w:val="28"/>
              </w:rPr>
            </w:pPr>
            <w:r w:rsidRPr="005E590A">
              <w:rPr>
                <w:sz w:val="28"/>
                <w:szCs w:val="28"/>
              </w:rPr>
              <w:t>Протокол №_____</w:t>
            </w:r>
          </w:p>
          <w:p w:rsidR="000F7CD8" w:rsidRPr="005E590A" w:rsidRDefault="000F7CD8" w:rsidP="000F7C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______» </w:t>
            </w:r>
            <w:r w:rsidR="006012BC">
              <w:rPr>
                <w:sz w:val="28"/>
                <w:szCs w:val="28"/>
              </w:rPr>
              <w:t>августа 2023</w:t>
            </w:r>
            <w:r w:rsidRPr="005E590A">
              <w:rPr>
                <w:sz w:val="28"/>
                <w:szCs w:val="28"/>
              </w:rPr>
              <w:t>г.</w:t>
            </w:r>
          </w:p>
        </w:tc>
        <w:tc>
          <w:tcPr>
            <w:tcW w:w="3190" w:type="dxa"/>
          </w:tcPr>
          <w:p w:rsidR="000F7CD8" w:rsidRPr="005E590A" w:rsidRDefault="000F7CD8" w:rsidP="000F7CD8">
            <w:pPr>
              <w:jc w:val="center"/>
              <w:rPr>
                <w:sz w:val="28"/>
                <w:szCs w:val="28"/>
              </w:rPr>
            </w:pPr>
            <w:r w:rsidRPr="005E590A">
              <w:rPr>
                <w:sz w:val="28"/>
                <w:szCs w:val="28"/>
              </w:rPr>
              <w:t>Согласовано</w:t>
            </w:r>
          </w:p>
          <w:p w:rsidR="000F7CD8" w:rsidRPr="005E590A" w:rsidRDefault="000F7CD8" w:rsidP="000F7CD8">
            <w:pPr>
              <w:jc w:val="center"/>
              <w:rPr>
                <w:sz w:val="28"/>
                <w:szCs w:val="28"/>
              </w:rPr>
            </w:pPr>
            <w:r w:rsidRPr="005E590A">
              <w:rPr>
                <w:sz w:val="28"/>
                <w:szCs w:val="28"/>
              </w:rPr>
              <w:t xml:space="preserve">Заместитель директора школы </w:t>
            </w:r>
            <w:r>
              <w:rPr>
                <w:sz w:val="28"/>
                <w:szCs w:val="28"/>
              </w:rPr>
              <w:t>п</w:t>
            </w:r>
            <w:r w:rsidRPr="005E590A">
              <w:rPr>
                <w:sz w:val="28"/>
                <w:szCs w:val="28"/>
              </w:rPr>
              <w:t>о У</w:t>
            </w:r>
            <w:r>
              <w:rPr>
                <w:sz w:val="28"/>
                <w:szCs w:val="28"/>
              </w:rPr>
              <w:t>ВР</w:t>
            </w:r>
          </w:p>
          <w:p w:rsidR="000F7CD8" w:rsidRPr="005E590A" w:rsidRDefault="000F7CD8" w:rsidP="000F7C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 Богаткина О.А</w:t>
            </w:r>
            <w:r w:rsidRPr="005E590A">
              <w:rPr>
                <w:sz w:val="28"/>
                <w:szCs w:val="28"/>
              </w:rPr>
              <w:t>.</w:t>
            </w:r>
          </w:p>
          <w:p w:rsidR="000F7CD8" w:rsidRPr="005E590A" w:rsidRDefault="006012BC" w:rsidP="000F7C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«_____» августа 2023</w:t>
            </w:r>
            <w:r w:rsidR="000F7CD8" w:rsidRPr="005E590A">
              <w:rPr>
                <w:sz w:val="28"/>
                <w:szCs w:val="28"/>
              </w:rPr>
              <w:t>г.</w:t>
            </w:r>
          </w:p>
        </w:tc>
        <w:tc>
          <w:tcPr>
            <w:tcW w:w="3191" w:type="dxa"/>
          </w:tcPr>
          <w:p w:rsidR="000F7CD8" w:rsidRPr="005E590A" w:rsidRDefault="000F7CD8" w:rsidP="000F7CD8">
            <w:pPr>
              <w:jc w:val="center"/>
              <w:rPr>
                <w:sz w:val="28"/>
                <w:szCs w:val="28"/>
              </w:rPr>
            </w:pPr>
            <w:r w:rsidRPr="005E590A">
              <w:rPr>
                <w:sz w:val="28"/>
                <w:szCs w:val="28"/>
              </w:rPr>
              <w:t>Согласовано</w:t>
            </w:r>
          </w:p>
          <w:p w:rsidR="000F7CD8" w:rsidRPr="005E590A" w:rsidRDefault="000F7CD8" w:rsidP="000F7CD8">
            <w:pPr>
              <w:jc w:val="center"/>
              <w:rPr>
                <w:sz w:val="28"/>
                <w:szCs w:val="28"/>
              </w:rPr>
            </w:pPr>
            <w:r w:rsidRPr="005E590A">
              <w:rPr>
                <w:sz w:val="28"/>
                <w:szCs w:val="28"/>
              </w:rPr>
              <w:t>Директор школы</w:t>
            </w:r>
          </w:p>
          <w:p w:rsidR="000F7CD8" w:rsidRPr="005E590A" w:rsidRDefault="000F7CD8" w:rsidP="000F7C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</w:t>
            </w:r>
            <w:r w:rsidRPr="005E590A">
              <w:rPr>
                <w:sz w:val="28"/>
                <w:szCs w:val="28"/>
              </w:rPr>
              <w:t>Пахомов А.Ю.</w:t>
            </w:r>
          </w:p>
          <w:p w:rsidR="000F7CD8" w:rsidRPr="005E590A" w:rsidRDefault="000F7CD8" w:rsidP="000F7CD8">
            <w:pPr>
              <w:jc w:val="center"/>
              <w:rPr>
                <w:sz w:val="28"/>
                <w:szCs w:val="28"/>
              </w:rPr>
            </w:pPr>
            <w:r w:rsidRPr="005E590A">
              <w:rPr>
                <w:sz w:val="28"/>
                <w:szCs w:val="28"/>
              </w:rPr>
              <w:t>«_</w:t>
            </w:r>
            <w:r>
              <w:rPr>
                <w:sz w:val="28"/>
                <w:szCs w:val="28"/>
              </w:rPr>
              <w:t>___</w:t>
            </w:r>
            <w:r w:rsidR="006012BC">
              <w:rPr>
                <w:sz w:val="28"/>
                <w:szCs w:val="28"/>
              </w:rPr>
              <w:t>__» августа 2023</w:t>
            </w:r>
            <w:r w:rsidRPr="005E590A">
              <w:rPr>
                <w:sz w:val="28"/>
                <w:szCs w:val="28"/>
              </w:rPr>
              <w:t>г.</w:t>
            </w:r>
          </w:p>
          <w:p w:rsidR="000F7CD8" w:rsidRPr="005E590A" w:rsidRDefault="000F7CD8" w:rsidP="000F7CD8">
            <w:pPr>
              <w:jc w:val="center"/>
              <w:rPr>
                <w:sz w:val="28"/>
                <w:szCs w:val="28"/>
              </w:rPr>
            </w:pPr>
          </w:p>
        </w:tc>
      </w:tr>
    </w:tbl>
    <w:p w:rsidR="000F7CD8" w:rsidRDefault="000F7CD8" w:rsidP="000F7CD8">
      <w:pPr>
        <w:rPr>
          <w:sz w:val="28"/>
          <w:szCs w:val="28"/>
        </w:rPr>
      </w:pPr>
    </w:p>
    <w:p w:rsidR="001F7F10" w:rsidRPr="001F7F10" w:rsidRDefault="001F7F10" w:rsidP="000F7CD8">
      <w:pPr>
        <w:shd w:val="clear" w:color="auto" w:fill="FFFFFF"/>
        <w:suppressAutoHyphens w:val="0"/>
        <w:spacing w:after="153"/>
        <w:jc w:val="center"/>
        <w:rPr>
          <w:color w:val="333333"/>
          <w:sz w:val="28"/>
          <w:szCs w:val="28"/>
          <w:lang w:eastAsia="ru-RU"/>
        </w:rPr>
      </w:pPr>
    </w:p>
    <w:p w:rsidR="001F7F10" w:rsidRPr="001F7F10" w:rsidRDefault="001F7F10" w:rsidP="001F7F10">
      <w:pPr>
        <w:shd w:val="clear" w:color="auto" w:fill="FFFFFF"/>
        <w:suppressAutoHyphens w:val="0"/>
        <w:spacing w:after="153"/>
        <w:rPr>
          <w:color w:val="333333"/>
          <w:sz w:val="28"/>
          <w:szCs w:val="28"/>
          <w:lang w:eastAsia="ru-RU"/>
        </w:rPr>
      </w:pPr>
    </w:p>
    <w:p w:rsidR="001F7F10" w:rsidRDefault="001F7F10" w:rsidP="001F7F10">
      <w:pPr>
        <w:shd w:val="clear" w:color="auto" w:fill="FFFFFF"/>
        <w:suppressAutoHyphens w:val="0"/>
        <w:spacing w:after="153"/>
        <w:jc w:val="center"/>
        <w:rPr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spacing w:after="153"/>
        <w:jc w:val="center"/>
        <w:rPr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spacing w:after="153"/>
        <w:jc w:val="center"/>
        <w:rPr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spacing w:after="153"/>
        <w:jc w:val="center"/>
        <w:rPr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spacing w:after="153"/>
        <w:jc w:val="center"/>
        <w:rPr>
          <w:color w:val="333333"/>
          <w:sz w:val="28"/>
          <w:szCs w:val="28"/>
          <w:lang w:eastAsia="ru-RU"/>
        </w:rPr>
      </w:pPr>
    </w:p>
    <w:p w:rsidR="00CE56AC" w:rsidRPr="001F7F10" w:rsidRDefault="00CE56AC" w:rsidP="001F7F10">
      <w:pPr>
        <w:shd w:val="clear" w:color="auto" w:fill="FFFFFF"/>
        <w:suppressAutoHyphens w:val="0"/>
        <w:spacing w:after="153"/>
        <w:jc w:val="center"/>
        <w:rPr>
          <w:color w:val="333333"/>
          <w:sz w:val="28"/>
          <w:szCs w:val="28"/>
          <w:lang w:eastAsia="ru-RU"/>
        </w:rPr>
      </w:pPr>
    </w:p>
    <w:p w:rsidR="001F7F10" w:rsidRPr="001F7F10" w:rsidRDefault="001F7F10" w:rsidP="001F7F10">
      <w:pPr>
        <w:shd w:val="clear" w:color="auto" w:fill="FFFFFF"/>
        <w:suppressAutoHyphens w:val="0"/>
        <w:spacing w:after="153"/>
        <w:rPr>
          <w:color w:val="333333"/>
          <w:sz w:val="28"/>
          <w:szCs w:val="28"/>
          <w:lang w:eastAsia="ru-RU"/>
        </w:rPr>
      </w:pPr>
    </w:p>
    <w:p w:rsidR="001F7F10" w:rsidRPr="001F7F10" w:rsidRDefault="001F7F10" w:rsidP="00CE56AC">
      <w:pPr>
        <w:shd w:val="clear" w:color="auto" w:fill="FFFFFF"/>
        <w:suppressAutoHyphens w:val="0"/>
        <w:spacing w:after="153"/>
        <w:jc w:val="center"/>
        <w:rPr>
          <w:color w:val="333333"/>
          <w:sz w:val="28"/>
          <w:szCs w:val="28"/>
          <w:lang w:eastAsia="ru-RU"/>
        </w:rPr>
      </w:pPr>
      <w:r w:rsidRPr="001F7F10">
        <w:rPr>
          <w:b/>
          <w:bCs/>
          <w:color w:val="333333"/>
          <w:sz w:val="28"/>
          <w:szCs w:val="28"/>
          <w:lang w:eastAsia="ru-RU"/>
        </w:rPr>
        <w:t>Рабочая программа элективного курса</w:t>
      </w:r>
    </w:p>
    <w:p w:rsidR="001F7F10" w:rsidRPr="001F7F10" w:rsidRDefault="001F7F10" w:rsidP="00CE56AC">
      <w:pPr>
        <w:shd w:val="clear" w:color="auto" w:fill="FFFFFF"/>
        <w:suppressAutoHyphens w:val="0"/>
        <w:spacing w:after="153"/>
        <w:jc w:val="center"/>
        <w:rPr>
          <w:color w:val="333333"/>
          <w:sz w:val="28"/>
          <w:szCs w:val="28"/>
          <w:lang w:eastAsia="ru-RU"/>
        </w:rPr>
      </w:pPr>
      <w:r w:rsidRPr="001F7F10">
        <w:rPr>
          <w:b/>
          <w:bCs/>
          <w:color w:val="333333"/>
          <w:sz w:val="28"/>
          <w:szCs w:val="28"/>
          <w:lang w:eastAsia="ru-RU"/>
        </w:rPr>
        <w:t>«Подготовка к ОГЭ. Английский язык»</w:t>
      </w:r>
    </w:p>
    <w:p w:rsidR="001F7F10" w:rsidRPr="001F7F10" w:rsidRDefault="001F7F10" w:rsidP="00CE56AC">
      <w:pPr>
        <w:shd w:val="clear" w:color="auto" w:fill="FFFFFF"/>
        <w:suppressAutoHyphens w:val="0"/>
        <w:spacing w:after="153"/>
        <w:jc w:val="center"/>
        <w:rPr>
          <w:color w:val="333333"/>
          <w:sz w:val="28"/>
          <w:szCs w:val="28"/>
          <w:lang w:eastAsia="ru-RU"/>
        </w:rPr>
      </w:pPr>
      <w:r w:rsidRPr="001F7F10">
        <w:rPr>
          <w:b/>
          <w:bCs/>
          <w:color w:val="333333"/>
          <w:sz w:val="28"/>
          <w:szCs w:val="28"/>
          <w:lang w:eastAsia="ru-RU"/>
        </w:rPr>
        <w:t>для учащихся 9 классов</w:t>
      </w:r>
    </w:p>
    <w:p w:rsidR="001F7F10" w:rsidRPr="001F7F10" w:rsidRDefault="001F7F10" w:rsidP="001F7F10">
      <w:pPr>
        <w:shd w:val="clear" w:color="auto" w:fill="FFFFFF"/>
        <w:suppressAutoHyphens w:val="0"/>
        <w:spacing w:after="153"/>
        <w:jc w:val="center"/>
        <w:rPr>
          <w:color w:val="333333"/>
          <w:sz w:val="28"/>
          <w:szCs w:val="28"/>
          <w:lang w:eastAsia="ru-RU"/>
        </w:rPr>
      </w:pPr>
    </w:p>
    <w:p w:rsidR="001F7F10" w:rsidRPr="001F7F10" w:rsidRDefault="001F7F10" w:rsidP="001F7F10">
      <w:pPr>
        <w:shd w:val="clear" w:color="auto" w:fill="FFFFFF"/>
        <w:suppressAutoHyphens w:val="0"/>
        <w:spacing w:after="153"/>
        <w:jc w:val="center"/>
        <w:rPr>
          <w:color w:val="333333"/>
          <w:sz w:val="28"/>
          <w:szCs w:val="28"/>
          <w:lang w:eastAsia="ru-RU"/>
        </w:rPr>
      </w:pPr>
    </w:p>
    <w:p w:rsidR="001F7F10" w:rsidRPr="001F7F10" w:rsidRDefault="001F7F10" w:rsidP="001F7F10">
      <w:pPr>
        <w:shd w:val="clear" w:color="auto" w:fill="FFFFFF"/>
        <w:suppressAutoHyphens w:val="0"/>
        <w:spacing w:after="153"/>
        <w:rPr>
          <w:color w:val="333333"/>
          <w:sz w:val="28"/>
          <w:szCs w:val="28"/>
          <w:lang w:eastAsia="ru-RU"/>
        </w:rPr>
      </w:pPr>
    </w:p>
    <w:p w:rsidR="000F7CD8" w:rsidRDefault="000F7CD8" w:rsidP="000F7CD8">
      <w:pPr>
        <w:rPr>
          <w:sz w:val="28"/>
          <w:szCs w:val="28"/>
        </w:rPr>
      </w:pPr>
    </w:p>
    <w:p w:rsidR="000F7CD8" w:rsidRDefault="000F7CD8" w:rsidP="000F7CD8">
      <w:pPr>
        <w:rPr>
          <w:sz w:val="28"/>
          <w:szCs w:val="28"/>
        </w:rPr>
      </w:pPr>
    </w:p>
    <w:p w:rsidR="000F7CD8" w:rsidRDefault="000F7CD8" w:rsidP="000F7CD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учитель английского языка</w:t>
      </w:r>
    </w:p>
    <w:p w:rsidR="000F7CD8" w:rsidRDefault="000F7CD8" w:rsidP="000F7CD8">
      <w:pPr>
        <w:jc w:val="right"/>
        <w:rPr>
          <w:sz w:val="28"/>
          <w:szCs w:val="28"/>
        </w:rPr>
      </w:pPr>
      <w:r>
        <w:rPr>
          <w:sz w:val="28"/>
          <w:szCs w:val="28"/>
        </w:rPr>
        <w:t>первая квалификационная</w:t>
      </w:r>
    </w:p>
    <w:p w:rsidR="000F7CD8" w:rsidRDefault="000F7CD8" w:rsidP="000F7CD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категория</w:t>
      </w:r>
    </w:p>
    <w:p w:rsidR="000F7CD8" w:rsidRDefault="0023024E" w:rsidP="000F7CD8">
      <w:pPr>
        <w:jc w:val="right"/>
        <w:rPr>
          <w:sz w:val="28"/>
          <w:szCs w:val="28"/>
        </w:rPr>
      </w:pPr>
      <w:r>
        <w:rPr>
          <w:sz w:val="28"/>
          <w:szCs w:val="28"/>
        </w:rPr>
        <w:t>Пузина С</w:t>
      </w:r>
      <w:r w:rsidR="000F7CD8">
        <w:rPr>
          <w:sz w:val="28"/>
          <w:szCs w:val="28"/>
        </w:rPr>
        <w:t>. В.</w:t>
      </w:r>
    </w:p>
    <w:p w:rsidR="000F7CD8" w:rsidRDefault="000F7CD8" w:rsidP="000F7CD8">
      <w:pPr>
        <w:rPr>
          <w:sz w:val="28"/>
          <w:szCs w:val="28"/>
        </w:rPr>
      </w:pPr>
    </w:p>
    <w:p w:rsidR="000F7CD8" w:rsidRDefault="000F7CD8" w:rsidP="000F7CD8">
      <w:pPr>
        <w:rPr>
          <w:sz w:val="28"/>
          <w:szCs w:val="28"/>
        </w:rPr>
      </w:pPr>
    </w:p>
    <w:p w:rsidR="000F7CD8" w:rsidRDefault="000F7CD8" w:rsidP="000F7CD8">
      <w:pPr>
        <w:rPr>
          <w:sz w:val="28"/>
          <w:szCs w:val="28"/>
        </w:rPr>
      </w:pPr>
    </w:p>
    <w:p w:rsidR="000F7CD8" w:rsidRDefault="000F7CD8" w:rsidP="000F7CD8">
      <w:pPr>
        <w:rPr>
          <w:sz w:val="28"/>
          <w:szCs w:val="28"/>
        </w:rPr>
      </w:pPr>
    </w:p>
    <w:p w:rsidR="000F7CD8" w:rsidRDefault="000F7CD8" w:rsidP="000F7CD8">
      <w:pPr>
        <w:rPr>
          <w:sz w:val="28"/>
          <w:szCs w:val="28"/>
        </w:rPr>
      </w:pPr>
    </w:p>
    <w:p w:rsidR="000F7CD8" w:rsidRDefault="000F7CD8" w:rsidP="000F7CD8">
      <w:pPr>
        <w:rPr>
          <w:sz w:val="28"/>
          <w:szCs w:val="28"/>
        </w:rPr>
      </w:pPr>
    </w:p>
    <w:p w:rsidR="000F7CD8" w:rsidRDefault="000F7CD8" w:rsidP="000F7CD8">
      <w:pPr>
        <w:jc w:val="center"/>
        <w:rPr>
          <w:sz w:val="28"/>
          <w:szCs w:val="28"/>
        </w:rPr>
      </w:pPr>
    </w:p>
    <w:p w:rsidR="001F7F10" w:rsidRPr="001F7F10" w:rsidRDefault="0023024E" w:rsidP="000F7CD8">
      <w:pPr>
        <w:shd w:val="clear" w:color="auto" w:fill="FFFFFF"/>
        <w:suppressAutoHyphens w:val="0"/>
        <w:spacing w:after="153"/>
        <w:jc w:val="center"/>
        <w:rPr>
          <w:color w:val="333333"/>
          <w:sz w:val="28"/>
          <w:szCs w:val="28"/>
          <w:lang w:eastAsia="ru-RU"/>
        </w:rPr>
      </w:pPr>
      <w:r>
        <w:rPr>
          <w:sz w:val="28"/>
          <w:szCs w:val="28"/>
        </w:rPr>
        <w:t>2023-2024</w:t>
      </w:r>
      <w:r w:rsidR="000F7CD8">
        <w:rPr>
          <w:sz w:val="28"/>
          <w:szCs w:val="28"/>
        </w:rPr>
        <w:t xml:space="preserve"> учебный год.</w:t>
      </w:r>
    </w:p>
    <w:p w:rsidR="001F7F10" w:rsidRPr="001F7F10" w:rsidRDefault="001F7F10" w:rsidP="001F7F10">
      <w:pPr>
        <w:shd w:val="clear" w:color="auto" w:fill="FFFFFF"/>
        <w:suppressAutoHyphens w:val="0"/>
        <w:jc w:val="center"/>
        <w:rPr>
          <w:color w:val="333333"/>
          <w:sz w:val="28"/>
          <w:szCs w:val="28"/>
          <w:lang w:eastAsia="ru-RU"/>
        </w:rPr>
      </w:pPr>
      <w:r w:rsidRPr="001F7F10">
        <w:rPr>
          <w:b/>
          <w:bCs/>
          <w:color w:val="333333"/>
          <w:sz w:val="28"/>
          <w:szCs w:val="28"/>
          <w:lang w:eastAsia="ru-RU"/>
        </w:rPr>
        <w:lastRenderedPageBreak/>
        <w:t>ПОЯСНИТЕЛЬНАЯ ЗАПИСКА</w:t>
      </w:r>
    </w:p>
    <w:p w:rsidR="001F7F10" w:rsidRPr="001F7F10" w:rsidRDefault="001F7F10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  <w:r w:rsidRPr="001F7F10">
        <w:rPr>
          <w:color w:val="333333"/>
          <w:sz w:val="28"/>
          <w:szCs w:val="28"/>
          <w:lang w:eastAsia="ru-RU"/>
        </w:rPr>
        <w:t>Данная программа представляет собой курс английского языка для учащихся 9 класса и направлена на подготовку к государственной итоговой аттестации.</w:t>
      </w:r>
    </w:p>
    <w:p w:rsidR="001F7F10" w:rsidRPr="001F7F10" w:rsidRDefault="001F7F10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  <w:r w:rsidRPr="001F7F10">
        <w:rPr>
          <w:color w:val="333333"/>
          <w:sz w:val="28"/>
          <w:szCs w:val="28"/>
          <w:lang w:eastAsia="ru-RU"/>
        </w:rPr>
        <w:t>Данная программа обучения составлена в соответствии с требованиями Федерального закона от 29.12.2012 №273 - ФЗ «Об образовании в Российской Федерации», 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«17» декабря 2010 г. № 1897, зарегистрированного в Минюсте РФ 01 февраля 2011 года, регистрационный № 19644.</w:t>
      </w:r>
    </w:p>
    <w:p w:rsidR="001F7F10" w:rsidRPr="001F7F10" w:rsidRDefault="001F7F10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  <w:r w:rsidRPr="001F7F10">
        <w:rPr>
          <w:color w:val="333333"/>
          <w:sz w:val="28"/>
          <w:szCs w:val="28"/>
          <w:lang w:eastAsia="ru-RU"/>
        </w:rPr>
        <w:t>Программа состоит из 5 разделов, формирующих навык межкультурной коммуникации учащихся и обеспечивающий необходимый уровень подготовки учащихся, в соответствии с требованиями действующих образовательных программ и государственного образовательного стандарта.</w:t>
      </w:r>
    </w:p>
    <w:p w:rsidR="001F7F10" w:rsidRPr="001F7F10" w:rsidRDefault="001F7F10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  <w:r w:rsidRPr="001F7F10">
        <w:rPr>
          <w:color w:val="333333"/>
          <w:sz w:val="28"/>
          <w:szCs w:val="28"/>
          <w:lang w:eastAsia="ru-RU"/>
        </w:rPr>
        <w:t>Актуальность программы состоит в том, что учащимся будет оказана помощь в систематизации знаний, необходимых при сдаче ОГЭ. Программа рассчитана на отработку навыков выполнения конкретных заданий в соответствии с требованиями, предъявляемыми к знаниям выпускников. Предполагается акцентировать внимание на тех сложных темах, которые вызывают затруднения у обучающихся. Программа рассчитана на 1 занятие в неделю. Продолжительность занятия 4о минут.</w:t>
      </w:r>
    </w:p>
    <w:p w:rsidR="001F7F10" w:rsidRPr="001F7F10" w:rsidRDefault="001F7F10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  <w:r w:rsidRPr="001F7F10">
        <w:rPr>
          <w:color w:val="333333"/>
          <w:sz w:val="28"/>
          <w:szCs w:val="28"/>
          <w:lang w:eastAsia="ru-RU"/>
        </w:rPr>
        <w:t>Основная программа курса определяется требованиями стандарта по иностранным языкам и необходимостью специализированной подготовки к сдаче экзаменов по иностранным языкам.</w:t>
      </w:r>
    </w:p>
    <w:p w:rsidR="001F7F10" w:rsidRPr="001F7F10" w:rsidRDefault="001F7F10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  <w:r w:rsidRPr="001F7F10">
        <w:rPr>
          <w:color w:val="333333"/>
          <w:sz w:val="28"/>
          <w:szCs w:val="28"/>
          <w:lang w:eastAsia="ru-RU"/>
        </w:rPr>
        <w:t>Курс расширен за счёт привлечения дополнительных материалов для проведения тренингов. Предполагается выполнение тренировочных упражнений дома, при условии, что это не будет перегрузкой для обучающихся. Курс практико-ориентировочный с элементами анализа и самоанализа учебной деятельности учащихся.</w:t>
      </w:r>
    </w:p>
    <w:p w:rsidR="001F7F10" w:rsidRPr="001F7F10" w:rsidRDefault="001F7F10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  <w:r w:rsidRPr="001F7F10">
        <w:rPr>
          <w:color w:val="333333"/>
          <w:sz w:val="28"/>
          <w:szCs w:val="28"/>
          <w:lang w:eastAsia="ru-RU"/>
        </w:rPr>
        <w:t>Критерии отбора содержания и учебного материала обусловлен спецификой формата ОГЭ по написанию личного письма и монологического высказывания в разделе «Говорение», требующего общения и систематизации полученных знаний и умений. В ходе работы осуществляется контроль технологии оценивания данного вида деятельности, позволяющий судить об успехах учащихся и о качестве выполнения тренировочных заданий.</w:t>
      </w:r>
    </w:p>
    <w:p w:rsidR="001F7F10" w:rsidRPr="001F7F10" w:rsidRDefault="001F7F10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  <w:r w:rsidRPr="001F7F10">
        <w:rPr>
          <w:b/>
          <w:color w:val="333333"/>
          <w:sz w:val="28"/>
          <w:szCs w:val="28"/>
          <w:lang w:eastAsia="ru-RU"/>
        </w:rPr>
        <w:t>Основная цель</w:t>
      </w:r>
      <w:r w:rsidRPr="001F7F10">
        <w:rPr>
          <w:color w:val="333333"/>
          <w:sz w:val="28"/>
          <w:szCs w:val="28"/>
          <w:lang w:eastAsia="ru-RU"/>
        </w:rPr>
        <w:t xml:space="preserve"> – подготовка к успешной сдаче экзамена, предоставление учащимся необходимого объёма лексико-грамматического материала, систематизация знаний и их применение в конкретных коммуникационных ситуациях для повышения уровня владения языком.</w:t>
      </w:r>
    </w:p>
    <w:p w:rsidR="001F7F10" w:rsidRPr="001F7F10" w:rsidRDefault="001F7F10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  <w:r w:rsidRPr="001F7F10">
        <w:rPr>
          <w:b/>
          <w:color w:val="333333"/>
          <w:sz w:val="28"/>
          <w:szCs w:val="28"/>
          <w:lang w:eastAsia="ru-RU"/>
        </w:rPr>
        <w:t>Задачи программ</w:t>
      </w:r>
      <w:r>
        <w:rPr>
          <w:b/>
          <w:color w:val="333333"/>
          <w:sz w:val="28"/>
          <w:szCs w:val="28"/>
          <w:lang w:eastAsia="ru-RU"/>
        </w:rPr>
        <w:t>ы</w:t>
      </w:r>
      <w:r w:rsidRPr="001F7F10">
        <w:rPr>
          <w:color w:val="333333"/>
          <w:sz w:val="28"/>
          <w:szCs w:val="28"/>
          <w:lang w:eastAsia="ru-RU"/>
        </w:rPr>
        <w:t>:</w:t>
      </w:r>
    </w:p>
    <w:p w:rsidR="001F7F10" w:rsidRPr="001F7F10" w:rsidRDefault="001F7F10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  <w:r w:rsidRPr="001F7F10">
        <w:rPr>
          <w:color w:val="333333"/>
          <w:sz w:val="28"/>
          <w:szCs w:val="28"/>
          <w:lang w:eastAsia="ru-RU"/>
        </w:rPr>
        <w:t>- сформировать определённые навыки и умения, необходимые для успешного выполнения экзаменационных заданий;</w:t>
      </w:r>
    </w:p>
    <w:p w:rsidR="001F7F10" w:rsidRPr="001F7F10" w:rsidRDefault="001F7F10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  <w:r w:rsidRPr="001F7F10">
        <w:rPr>
          <w:color w:val="333333"/>
          <w:sz w:val="28"/>
          <w:szCs w:val="28"/>
          <w:lang w:eastAsia="ru-RU"/>
        </w:rPr>
        <w:t>- развивать гибкость мышления, способность ориентироваться в типах экзаменационных заданий;</w:t>
      </w:r>
    </w:p>
    <w:p w:rsidR="001F7F10" w:rsidRPr="001F7F10" w:rsidRDefault="001F7F10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  <w:r w:rsidRPr="001F7F10">
        <w:rPr>
          <w:color w:val="333333"/>
          <w:sz w:val="28"/>
          <w:szCs w:val="28"/>
          <w:lang w:eastAsia="ru-RU"/>
        </w:rPr>
        <w:t>- ознакомить учащихся с заданиями по письму в формате ОГЭ и обосновать различия;</w:t>
      </w:r>
    </w:p>
    <w:p w:rsidR="001F7F10" w:rsidRPr="001F7F10" w:rsidRDefault="001F7F10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  <w:r w:rsidRPr="001F7F10">
        <w:rPr>
          <w:color w:val="333333"/>
          <w:sz w:val="28"/>
          <w:szCs w:val="28"/>
          <w:lang w:eastAsia="ru-RU"/>
        </w:rPr>
        <w:t>- развивать творческий потенциал учащихся;</w:t>
      </w:r>
    </w:p>
    <w:p w:rsidR="001F7F10" w:rsidRDefault="001F7F10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  <w:r w:rsidRPr="001F7F10">
        <w:rPr>
          <w:color w:val="333333"/>
          <w:sz w:val="28"/>
          <w:szCs w:val="28"/>
          <w:lang w:eastAsia="ru-RU"/>
        </w:rPr>
        <w:lastRenderedPageBreak/>
        <w:t>- научить анализировать и объективно оценивать результаты собственной деятельности.</w:t>
      </w:r>
    </w:p>
    <w:p w:rsidR="00CE56AC" w:rsidRPr="001F7F10" w:rsidRDefault="00CE56AC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1F7F10" w:rsidRPr="001F7F10" w:rsidRDefault="001F7F10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  <w:r w:rsidRPr="001F7F10">
        <w:rPr>
          <w:b/>
          <w:bCs/>
          <w:color w:val="333333"/>
          <w:sz w:val="28"/>
          <w:szCs w:val="28"/>
          <w:lang w:eastAsia="ru-RU"/>
        </w:rPr>
        <w:t>По итогам прохождения данной программы учащиеся научатся:</w:t>
      </w:r>
    </w:p>
    <w:p w:rsidR="001F7F10" w:rsidRPr="001F7F10" w:rsidRDefault="001F7F10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  <w:r w:rsidRPr="001F7F10">
        <w:rPr>
          <w:color w:val="333333"/>
          <w:sz w:val="28"/>
          <w:szCs w:val="28"/>
          <w:lang w:eastAsia="ru-RU"/>
        </w:rPr>
        <w:t>- в разделе «Письмо» - написать личное письмо в соответствии с предложенной ситуацией;</w:t>
      </w:r>
    </w:p>
    <w:p w:rsidR="001F7F10" w:rsidRPr="001F7F10" w:rsidRDefault="001F7F10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  <w:r w:rsidRPr="001F7F10">
        <w:rPr>
          <w:color w:val="333333"/>
          <w:sz w:val="28"/>
          <w:szCs w:val="28"/>
          <w:lang w:eastAsia="ru-RU"/>
        </w:rPr>
        <w:t>- в разделе «Говорение» – уметь вести развёрнутое монологическое высказывание по теме или проблеме, вести комбинированный диалог;</w:t>
      </w:r>
    </w:p>
    <w:p w:rsidR="001F7F10" w:rsidRPr="001F7F10" w:rsidRDefault="001F7F10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  <w:r w:rsidRPr="001F7F10">
        <w:rPr>
          <w:color w:val="333333"/>
          <w:sz w:val="28"/>
          <w:szCs w:val="28"/>
          <w:lang w:eastAsia="ru-RU"/>
        </w:rPr>
        <w:t>- в разделе «Аудирование» – будут приобретать навыки понимания аутентичной речи на слух;</w:t>
      </w:r>
    </w:p>
    <w:p w:rsidR="001F7F10" w:rsidRPr="001F7F10" w:rsidRDefault="001F7F10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  <w:r w:rsidRPr="001F7F10">
        <w:rPr>
          <w:color w:val="333333"/>
          <w:sz w:val="28"/>
          <w:szCs w:val="28"/>
          <w:lang w:eastAsia="ru-RU"/>
        </w:rPr>
        <w:t>- в разделе «Грамматика» – лучше ориентироваться в грамматических формах;</w:t>
      </w:r>
    </w:p>
    <w:p w:rsidR="001F7F10" w:rsidRPr="001F7F10" w:rsidRDefault="001F7F10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  <w:r w:rsidRPr="001F7F10">
        <w:rPr>
          <w:color w:val="333333"/>
          <w:sz w:val="28"/>
          <w:szCs w:val="28"/>
          <w:lang w:eastAsia="ru-RU"/>
        </w:rPr>
        <w:t>- в разделе «Лексика» – обогатят свой словарный запас, приобретут навыки работы с фразовыми глаголами.</w:t>
      </w:r>
    </w:p>
    <w:p w:rsidR="001F7F10" w:rsidRPr="001F7F10" w:rsidRDefault="001F7F10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  <w:r w:rsidRPr="001F7F10">
        <w:rPr>
          <w:b/>
          <w:bCs/>
          <w:color w:val="333333"/>
          <w:sz w:val="28"/>
          <w:szCs w:val="28"/>
          <w:lang w:eastAsia="ru-RU"/>
        </w:rPr>
        <w:t>Ожидаемые результаты</w:t>
      </w:r>
    </w:p>
    <w:p w:rsidR="001F7F10" w:rsidRPr="001F7F10" w:rsidRDefault="001F7F10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  <w:r w:rsidRPr="001F7F10">
        <w:rPr>
          <w:color w:val="333333"/>
          <w:sz w:val="28"/>
          <w:szCs w:val="28"/>
          <w:lang w:eastAsia="ru-RU"/>
        </w:rPr>
        <w:t>Главным результатом является готовность учащихся к участию в экзамену в форме ОГЭ. К концу данного курса учащиеся обобщают и закрепляют лексико-грамматический материал и отрабатывают определенные умения и навыки по всем разделам экзамена.</w:t>
      </w:r>
    </w:p>
    <w:p w:rsidR="001F7F10" w:rsidRDefault="001F7F10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1F7F10" w:rsidRDefault="001F7F10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CE56AC" w:rsidRPr="001F7F10" w:rsidRDefault="00CE56AC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1F7F10" w:rsidRPr="001F7F10" w:rsidRDefault="001F7F10" w:rsidP="001F7F10">
      <w:pPr>
        <w:shd w:val="clear" w:color="auto" w:fill="FFFFFF"/>
        <w:suppressAutoHyphens w:val="0"/>
        <w:spacing w:after="153"/>
        <w:rPr>
          <w:color w:val="333333"/>
          <w:sz w:val="28"/>
          <w:szCs w:val="28"/>
          <w:lang w:eastAsia="ru-RU"/>
        </w:rPr>
      </w:pPr>
      <w:r w:rsidRPr="001F7F10">
        <w:rPr>
          <w:b/>
          <w:bCs/>
          <w:color w:val="333333"/>
          <w:sz w:val="28"/>
          <w:szCs w:val="28"/>
          <w:u w:val="single"/>
          <w:lang w:eastAsia="ru-RU"/>
        </w:rPr>
        <w:t>КАЛЕНДАРНО-ТЕМАТИЧЕСКОЕ ПЛАНИРОВАНИЕ</w:t>
      </w:r>
    </w:p>
    <w:tbl>
      <w:tblPr>
        <w:tblW w:w="10180" w:type="dxa"/>
        <w:tblInd w:w="-594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10"/>
        <w:gridCol w:w="2622"/>
        <w:gridCol w:w="3695"/>
        <w:gridCol w:w="801"/>
        <w:gridCol w:w="1559"/>
        <w:gridCol w:w="993"/>
      </w:tblGrid>
      <w:tr w:rsidR="001F7F10" w:rsidRPr="001F7F10" w:rsidTr="000F7CD8">
        <w:trPr>
          <w:cantSplit/>
          <w:trHeight w:val="1134"/>
        </w:trPr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b/>
                <w:bCs/>
                <w:color w:val="333333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b/>
                <w:bCs/>
                <w:color w:val="333333"/>
                <w:sz w:val="28"/>
                <w:szCs w:val="28"/>
                <w:lang w:eastAsia="ru-RU"/>
              </w:rPr>
              <w:t>Тема работы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  <w:hideMark/>
          </w:tcPr>
          <w:p w:rsidR="001F7F10" w:rsidRPr="001F7F10" w:rsidRDefault="001F7F10" w:rsidP="001F7F10">
            <w:pPr>
              <w:suppressAutoHyphens w:val="0"/>
              <w:ind w:left="113" w:right="113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333333"/>
                <w:sz w:val="28"/>
                <w:szCs w:val="28"/>
                <w:lang w:eastAsia="ru-RU"/>
              </w:rPr>
              <w:t>Кол-</w:t>
            </w:r>
            <w:r w:rsidRPr="001F7F10">
              <w:rPr>
                <w:b/>
                <w:bCs/>
                <w:color w:val="333333"/>
                <w:sz w:val="28"/>
                <w:szCs w:val="28"/>
                <w:lang w:eastAsia="ru-RU"/>
              </w:rPr>
              <w:t>во</w:t>
            </w:r>
          </w:p>
          <w:p w:rsidR="001F7F10" w:rsidRPr="001F7F10" w:rsidRDefault="001F7F10" w:rsidP="001F7F10">
            <w:pPr>
              <w:suppressAutoHyphens w:val="0"/>
              <w:ind w:left="113" w:right="113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b/>
                <w:bCs/>
                <w:color w:val="333333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b/>
                <w:bCs/>
                <w:color w:val="333333"/>
                <w:sz w:val="28"/>
                <w:szCs w:val="28"/>
                <w:lang w:eastAsia="ru-RU"/>
              </w:rPr>
              <w:t>Формы</w:t>
            </w:r>
          </w:p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b/>
                <w:bCs/>
                <w:color w:val="333333"/>
                <w:sz w:val="28"/>
                <w:szCs w:val="28"/>
                <w:lang w:eastAsia="ru-RU"/>
              </w:rPr>
              <w:t>контроля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1F7F10" w:rsidP="001F7F10">
            <w:pPr>
              <w:suppressAutoHyphens w:val="0"/>
              <w:rPr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333333"/>
                <w:sz w:val="28"/>
                <w:szCs w:val="28"/>
                <w:lang w:eastAsia="ru-RU"/>
              </w:rPr>
              <w:t>Дата проведения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Ознакомление с форматом экзамена</w:t>
            </w:r>
          </w:p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Четыре основных вида речевой деятельности. Конкурс понимания устного текста, письменного текста, устной речи, письменной речи, лексико-грамматический тест. Продолжительность выполнения заданий.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2.09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Стратегии подготовки к разделу «Аудирование»</w:t>
            </w: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Как работать с инструкцией? Как работать с заданием? Как работать с текстом?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9.09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Работа с тестовыми заданиями на понимание основного содержания</w:t>
            </w: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Выполнение тестовых заданий с последующим анализом выполнения заданий и разбор типичных ошибок.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16.09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Работа с тестовыми заданиями на извлечение запрашиваемой информации</w:t>
            </w: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Выполнение тестовых заданий с последующим анализом выполнения заданий и разбор типичных ошибок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23.09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Работа с тестовыми заданиями на полное понимание прослушанного</w:t>
            </w: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Выполнение тестовых заданий с последующим анализом выполнения заданий и разбор типичных ошибок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30.09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Выполнение теста по аудированию</w:t>
            </w: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Тестирование навыков аудирования в формате ОГЭ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промежуточный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7.10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Стратегии подготовки к разделу «Чтение»</w:t>
            </w:r>
          </w:p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lastRenderedPageBreak/>
              <w:t xml:space="preserve">Как работать с инструкцией? Как работать с заданием? Как работать с </w:t>
            </w:r>
            <w:r w:rsidRPr="001F7F10">
              <w:rPr>
                <w:color w:val="333333"/>
                <w:sz w:val="28"/>
                <w:szCs w:val="28"/>
                <w:lang w:eastAsia="ru-RU"/>
              </w:rPr>
              <w:lastRenderedPageBreak/>
              <w:t>текстом?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14.10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Работа с тестовыми заданиями на понимание основного содержания</w:t>
            </w: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Выполнение тестовых заданий с последующим анализом выполнения заданий и разбор типичных ошибок.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21.10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Работа с тестовыми заданиями на понимание структурно-смысловых связей</w:t>
            </w: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Выполнение тестовых заданий с последующим анализом выполнения заданий и разбор типичных ошибок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28.10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Работа с тестовыми заданиями на полное понимание прочитанного</w:t>
            </w: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Выполнение тестовых заданий с последующим анализом выполнения заданий и разбор типичных ошибок.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11.11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Выполнение теста по чтению</w:t>
            </w: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Тестирование навыков чтения в формате ОГЭ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промежуточный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18.11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Стратегии подготовки к разделу «Лексика и грамматика»</w:t>
            </w: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Структура раздела, анализ заданий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25.11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Видовременные формы глагола</w:t>
            </w: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Употребление времен, употребление различных форм глагола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2.12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Страдательный залог</w:t>
            </w: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Повторение форм глагола в страдательном залоге, выполнение упражнений на употребление страдательного залога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9.12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Косвенная речь</w:t>
            </w: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Выполнение упражнений на преобразование прямой речи в косвенную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16.12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Условные предложения</w:t>
            </w: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Выполнение упражнений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23.12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Степени сравнения прилагательных и наречий</w:t>
            </w:r>
          </w:p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 xml:space="preserve">Повторение правил образования степеней сравнения прилагательных и наречий, выполнение </w:t>
            </w:r>
            <w:r w:rsidRPr="001F7F10">
              <w:rPr>
                <w:color w:val="333333"/>
                <w:sz w:val="28"/>
                <w:szCs w:val="28"/>
                <w:lang w:eastAsia="ru-RU"/>
              </w:rPr>
              <w:lastRenderedPageBreak/>
              <w:t>практических упражнений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13.01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lastRenderedPageBreak/>
              <w:t>18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Множественное число существительных</w:t>
            </w:r>
          </w:p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Повторение правил образования множественного числа у английских существительных, исключения из правил, выполнение практических упражнений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20.01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Порядковые числительные</w:t>
            </w:r>
          </w:p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Повторение правил образования и употребления порядковых числительных, выполнение практических упражнений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27.01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Работа с тестовыми заданиями по грамматике</w:t>
            </w:r>
          </w:p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Выполнение заданий на правильное употребление грамматических форм в формате олимпиады с последующим анализом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3.02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Словообразование.</w:t>
            </w: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Повторение правила образования существительных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10.02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Словообразование.</w:t>
            </w: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Повторение правила образования прилагательных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17.02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Словообразование.</w:t>
            </w: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Повторение правил образования других частей речи (глагола, наречия)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24.02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Выполнение лексико-грамматического теста</w:t>
            </w: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Тестирование лексико-грамматических навыков в формате ОГЭ</w:t>
            </w:r>
          </w:p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промежуточный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3.03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Стратегии подготовки к разделу «Письмо», письмо личного характера</w:t>
            </w: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Образцы писем и рекомендуемый языковой репертуар, характерные черты личного письма, фразы и выражения, рекомендуемые при написании различных писем личного характера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10.03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lastRenderedPageBreak/>
              <w:t>26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Образцы писем и рекомендуемый языковой репертуар, характерные черты личного письма, фразы и выражения, рекомендуемые при написании различных писем личного характера</w:t>
            </w: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Мини-практикум по написанию письма личного характера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17.03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Практические указания и упражнения на преодоление типичных трудностей, стратегии, направленные на формирование компенсаторных умений в устном речевом общении</w:t>
            </w: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Практические указания и упражнения на преодоление типичных трудностей, стратегии, направленные на формирование компенсаторных умений в устном речевом общении</w:t>
            </w:r>
          </w:p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24.03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Стратегии подготовки к разделу «Говорение», речевые клише</w:t>
            </w: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Практические указания и упражнения на преодоление типичных трудностей, стратегии, направленные на формирование компенсаторных умений в устном речевом общении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31.03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Диалог с целью обмена информацией</w:t>
            </w:r>
          </w:p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Различные типы диалогов прагматической направленности, стратегии запроса и передачи информации</w:t>
            </w:r>
          </w:p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7.04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Тематика монологического высказывания</w:t>
            </w: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Презентация темы с обсуждением</w:t>
            </w:r>
          </w:p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14.04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 xml:space="preserve">Мини-практикум по выполнению </w:t>
            </w:r>
            <w:r w:rsidRPr="001F7F10">
              <w:rPr>
                <w:color w:val="333333"/>
                <w:sz w:val="28"/>
                <w:szCs w:val="28"/>
                <w:lang w:eastAsia="ru-RU"/>
              </w:rPr>
              <w:lastRenderedPageBreak/>
              <w:t>заданий устной части</w:t>
            </w: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lastRenderedPageBreak/>
              <w:t>Выполнение заданий в формате ОГЭ</w:t>
            </w:r>
          </w:p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промежуточный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21.04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lastRenderedPageBreak/>
              <w:t>32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Мини-практикум по выполнению заданий</w:t>
            </w: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Выполнение заданий в формате ОГЭ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промежуточный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28.04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Пробный тест в формате ОГЭ</w:t>
            </w:r>
          </w:p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Выполнение заданий в формате ОГЭ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итоговый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5.05</w:t>
            </w:r>
          </w:p>
        </w:tc>
      </w:tr>
      <w:tr w:rsidR="001F7F10" w:rsidRPr="001F7F10" w:rsidTr="000F7CD8"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6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Пробный тест в формате ОГЭ</w:t>
            </w:r>
          </w:p>
        </w:tc>
        <w:tc>
          <w:tcPr>
            <w:tcW w:w="3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Выполнение заданий в формате ОГЭ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F10" w:rsidRPr="001F7F10" w:rsidRDefault="001F7F10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 w:rsidRPr="001F7F10">
              <w:rPr>
                <w:color w:val="333333"/>
                <w:sz w:val="28"/>
                <w:szCs w:val="28"/>
                <w:lang w:eastAsia="ru-RU"/>
              </w:rPr>
              <w:t>итоговый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F7F10" w:rsidRPr="001F7F10" w:rsidRDefault="00371781" w:rsidP="001F7F10">
            <w:pPr>
              <w:suppressAutoHyphens w:val="0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12.05</w:t>
            </w:r>
          </w:p>
        </w:tc>
      </w:tr>
    </w:tbl>
    <w:p w:rsidR="001F7F10" w:rsidRPr="001F7F10" w:rsidRDefault="001F7F10" w:rsidP="001F7F10">
      <w:pPr>
        <w:shd w:val="clear" w:color="auto" w:fill="FFFFFF"/>
        <w:suppressAutoHyphens w:val="0"/>
        <w:rPr>
          <w:color w:val="333333"/>
          <w:sz w:val="28"/>
          <w:szCs w:val="28"/>
          <w:lang w:eastAsia="ru-RU"/>
        </w:rPr>
      </w:pPr>
    </w:p>
    <w:p w:rsidR="001F7F10" w:rsidRDefault="001F7F10" w:rsidP="001F7F10">
      <w:pPr>
        <w:shd w:val="clear" w:color="auto" w:fill="FFFFFF"/>
        <w:suppressAutoHyphens w:val="0"/>
        <w:spacing w:after="153"/>
        <w:rPr>
          <w:b/>
          <w:bCs/>
          <w:color w:val="333333"/>
          <w:sz w:val="28"/>
          <w:szCs w:val="28"/>
          <w:lang w:eastAsia="ru-RU"/>
        </w:rPr>
      </w:pPr>
    </w:p>
    <w:p w:rsidR="001F7F10" w:rsidRDefault="001F7F10" w:rsidP="001F7F10">
      <w:pPr>
        <w:shd w:val="clear" w:color="auto" w:fill="FFFFFF"/>
        <w:suppressAutoHyphens w:val="0"/>
        <w:spacing w:after="153"/>
        <w:rPr>
          <w:b/>
          <w:bCs/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spacing w:after="153"/>
        <w:rPr>
          <w:b/>
          <w:bCs/>
          <w:color w:val="333333"/>
          <w:sz w:val="28"/>
          <w:szCs w:val="28"/>
          <w:lang w:eastAsia="ru-RU"/>
        </w:rPr>
      </w:pPr>
    </w:p>
    <w:p w:rsidR="001F7F10" w:rsidRDefault="001F7F10" w:rsidP="001F7F10">
      <w:pPr>
        <w:shd w:val="clear" w:color="auto" w:fill="FFFFFF"/>
        <w:suppressAutoHyphens w:val="0"/>
        <w:spacing w:after="153"/>
        <w:rPr>
          <w:b/>
          <w:bCs/>
          <w:color w:val="333333"/>
          <w:sz w:val="28"/>
          <w:szCs w:val="28"/>
          <w:lang w:eastAsia="ru-RU"/>
        </w:rPr>
      </w:pPr>
    </w:p>
    <w:p w:rsidR="001F7F10" w:rsidRDefault="001F7F10" w:rsidP="001F7F10">
      <w:pPr>
        <w:shd w:val="clear" w:color="auto" w:fill="FFFFFF"/>
        <w:suppressAutoHyphens w:val="0"/>
        <w:spacing w:after="153"/>
        <w:rPr>
          <w:b/>
          <w:bCs/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spacing w:after="153"/>
        <w:rPr>
          <w:b/>
          <w:bCs/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spacing w:after="153"/>
        <w:rPr>
          <w:b/>
          <w:bCs/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spacing w:after="153"/>
        <w:rPr>
          <w:b/>
          <w:bCs/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spacing w:after="153"/>
        <w:rPr>
          <w:b/>
          <w:bCs/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spacing w:after="153"/>
        <w:rPr>
          <w:b/>
          <w:bCs/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spacing w:after="153"/>
        <w:rPr>
          <w:b/>
          <w:bCs/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spacing w:after="153"/>
        <w:rPr>
          <w:b/>
          <w:bCs/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spacing w:after="153"/>
        <w:rPr>
          <w:b/>
          <w:bCs/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spacing w:after="153"/>
        <w:rPr>
          <w:b/>
          <w:bCs/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spacing w:after="153"/>
        <w:rPr>
          <w:b/>
          <w:bCs/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spacing w:after="153"/>
        <w:rPr>
          <w:b/>
          <w:bCs/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spacing w:after="153"/>
        <w:rPr>
          <w:b/>
          <w:bCs/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spacing w:after="153"/>
        <w:rPr>
          <w:b/>
          <w:bCs/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spacing w:after="153"/>
        <w:rPr>
          <w:b/>
          <w:bCs/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spacing w:after="153"/>
        <w:rPr>
          <w:b/>
          <w:bCs/>
          <w:color w:val="333333"/>
          <w:sz w:val="28"/>
          <w:szCs w:val="28"/>
          <w:lang w:eastAsia="ru-RU"/>
        </w:rPr>
      </w:pPr>
    </w:p>
    <w:p w:rsidR="00CE56AC" w:rsidRDefault="00CE56AC" w:rsidP="001F7F10">
      <w:pPr>
        <w:shd w:val="clear" w:color="auto" w:fill="FFFFFF"/>
        <w:suppressAutoHyphens w:val="0"/>
        <w:spacing w:after="153"/>
        <w:rPr>
          <w:b/>
          <w:bCs/>
          <w:color w:val="333333"/>
          <w:sz w:val="28"/>
          <w:szCs w:val="28"/>
          <w:lang w:eastAsia="ru-RU"/>
        </w:rPr>
      </w:pPr>
    </w:p>
    <w:p w:rsidR="001F7F10" w:rsidRPr="000F7CD8" w:rsidRDefault="00CE56AC" w:rsidP="000F7CD8">
      <w:pPr>
        <w:shd w:val="clear" w:color="auto" w:fill="FFFFFF" w:themeFill="background1"/>
        <w:suppressAutoHyphens w:val="0"/>
        <w:jc w:val="both"/>
        <w:textAlignment w:val="baseline"/>
        <w:rPr>
          <w:sz w:val="28"/>
          <w:szCs w:val="28"/>
        </w:rPr>
      </w:pPr>
      <w:r w:rsidRPr="00CE56AC">
        <w:t xml:space="preserve"> </w:t>
      </w:r>
    </w:p>
    <w:sectPr w:rsidR="001F7F10" w:rsidRPr="000F7CD8" w:rsidSect="000F7CD8">
      <w:footerReference w:type="default" r:id="rId9"/>
      <w:pgSz w:w="11906" w:h="16838"/>
      <w:pgMar w:top="426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71C7" w:rsidRDefault="00B671C7" w:rsidP="00F44A8D">
      <w:r>
        <w:separator/>
      </w:r>
    </w:p>
  </w:endnote>
  <w:endnote w:type="continuationSeparator" w:id="1">
    <w:p w:rsidR="00B671C7" w:rsidRDefault="00B671C7" w:rsidP="00F44A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7368204"/>
      <w:docPartObj>
        <w:docPartGallery w:val="Page Numbers (Bottom of Page)"/>
        <w:docPartUnique/>
      </w:docPartObj>
    </w:sdtPr>
    <w:sdtContent>
      <w:p w:rsidR="00957022" w:rsidRDefault="004829CB">
        <w:pPr>
          <w:pStyle w:val="a6"/>
          <w:jc w:val="right"/>
        </w:pPr>
        <w:fldSimple w:instr="PAGE   \* MERGEFORMAT">
          <w:r w:rsidR="009A2F21">
            <w:rPr>
              <w:noProof/>
            </w:rPr>
            <w:t>1</w:t>
          </w:r>
        </w:fldSimple>
      </w:p>
    </w:sdtContent>
  </w:sdt>
  <w:p w:rsidR="00957022" w:rsidRDefault="0095702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71C7" w:rsidRDefault="00B671C7" w:rsidP="00F44A8D">
      <w:r>
        <w:separator/>
      </w:r>
    </w:p>
  </w:footnote>
  <w:footnote w:type="continuationSeparator" w:id="1">
    <w:p w:rsidR="00B671C7" w:rsidRDefault="00B671C7" w:rsidP="00F44A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664D0"/>
    <w:multiLevelType w:val="hybridMultilevel"/>
    <w:tmpl w:val="FC865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0D3493"/>
    <w:multiLevelType w:val="hybridMultilevel"/>
    <w:tmpl w:val="1D1AD1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EF7F62"/>
    <w:multiLevelType w:val="multilevel"/>
    <w:tmpl w:val="3398C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AE0CDA"/>
    <w:multiLevelType w:val="multilevel"/>
    <w:tmpl w:val="8D08F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5A4AC1"/>
    <w:multiLevelType w:val="multilevel"/>
    <w:tmpl w:val="438E2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A1493B"/>
    <w:multiLevelType w:val="multilevel"/>
    <w:tmpl w:val="60446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8C16E2"/>
    <w:multiLevelType w:val="multilevel"/>
    <w:tmpl w:val="29760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8F1406"/>
    <w:multiLevelType w:val="multilevel"/>
    <w:tmpl w:val="C6507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1DE06F3"/>
    <w:multiLevelType w:val="multilevel"/>
    <w:tmpl w:val="8D207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A1449D"/>
    <w:multiLevelType w:val="hybridMultilevel"/>
    <w:tmpl w:val="183C2D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7C0EE6"/>
    <w:multiLevelType w:val="hybridMultilevel"/>
    <w:tmpl w:val="9E42E4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0E727A"/>
    <w:multiLevelType w:val="hybridMultilevel"/>
    <w:tmpl w:val="E6C6D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21166E"/>
    <w:multiLevelType w:val="hybridMultilevel"/>
    <w:tmpl w:val="FA4E25A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64904318"/>
    <w:multiLevelType w:val="hybridMultilevel"/>
    <w:tmpl w:val="281410D4"/>
    <w:lvl w:ilvl="0" w:tplc="04190005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4">
    <w:nsid w:val="6F0272E7"/>
    <w:multiLevelType w:val="hybridMultilevel"/>
    <w:tmpl w:val="FCA4D8DE"/>
    <w:lvl w:ilvl="0" w:tplc="02525756">
      <w:start w:val="1"/>
      <w:numFmt w:val="decimal"/>
      <w:lvlText w:val="%1."/>
      <w:lvlJc w:val="left"/>
      <w:pPr>
        <w:ind w:left="795" w:hanging="360"/>
      </w:pPr>
      <w:rPr>
        <w:rFonts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5">
    <w:nsid w:val="74860A93"/>
    <w:multiLevelType w:val="multilevel"/>
    <w:tmpl w:val="B18A8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5"/>
  </w:num>
  <w:num w:numId="3">
    <w:abstractNumId w:val="4"/>
  </w:num>
  <w:num w:numId="4">
    <w:abstractNumId w:val="12"/>
  </w:num>
  <w:num w:numId="5">
    <w:abstractNumId w:val="13"/>
  </w:num>
  <w:num w:numId="6">
    <w:abstractNumId w:val="1"/>
  </w:num>
  <w:num w:numId="7">
    <w:abstractNumId w:val="11"/>
  </w:num>
  <w:num w:numId="8">
    <w:abstractNumId w:val="8"/>
  </w:num>
  <w:num w:numId="9">
    <w:abstractNumId w:val="0"/>
  </w:num>
  <w:num w:numId="10">
    <w:abstractNumId w:val="3"/>
  </w:num>
  <w:num w:numId="11">
    <w:abstractNumId w:val="2"/>
  </w:num>
  <w:num w:numId="12">
    <w:abstractNumId w:val="6"/>
  </w:num>
  <w:num w:numId="13">
    <w:abstractNumId w:val="15"/>
  </w:num>
  <w:num w:numId="14">
    <w:abstractNumId w:val="10"/>
  </w:num>
  <w:num w:numId="15">
    <w:abstractNumId w:val="7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4EFC"/>
    <w:rsid w:val="00020E1B"/>
    <w:rsid w:val="000226E8"/>
    <w:rsid w:val="00030F13"/>
    <w:rsid w:val="00032E31"/>
    <w:rsid w:val="0006306B"/>
    <w:rsid w:val="000728B6"/>
    <w:rsid w:val="000F7CD8"/>
    <w:rsid w:val="00121E78"/>
    <w:rsid w:val="001307C5"/>
    <w:rsid w:val="00176589"/>
    <w:rsid w:val="00180CBE"/>
    <w:rsid w:val="001843D8"/>
    <w:rsid w:val="001B29FF"/>
    <w:rsid w:val="001D36F6"/>
    <w:rsid w:val="001D76E0"/>
    <w:rsid w:val="001F1BCF"/>
    <w:rsid w:val="001F7F10"/>
    <w:rsid w:val="0023024E"/>
    <w:rsid w:val="002B05C4"/>
    <w:rsid w:val="002C1317"/>
    <w:rsid w:val="002C25C2"/>
    <w:rsid w:val="002D3A94"/>
    <w:rsid w:val="00312BE2"/>
    <w:rsid w:val="00326DB3"/>
    <w:rsid w:val="00336C53"/>
    <w:rsid w:val="00343A4E"/>
    <w:rsid w:val="00351AEE"/>
    <w:rsid w:val="0036286A"/>
    <w:rsid w:val="00371781"/>
    <w:rsid w:val="003756DF"/>
    <w:rsid w:val="00376478"/>
    <w:rsid w:val="00386CBE"/>
    <w:rsid w:val="003A64DF"/>
    <w:rsid w:val="003C1093"/>
    <w:rsid w:val="003D6C72"/>
    <w:rsid w:val="00426FC8"/>
    <w:rsid w:val="00464758"/>
    <w:rsid w:val="00474484"/>
    <w:rsid w:val="004829CB"/>
    <w:rsid w:val="004A0745"/>
    <w:rsid w:val="004E221A"/>
    <w:rsid w:val="004E385E"/>
    <w:rsid w:val="004F60D7"/>
    <w:rsid w:val="00520EB3"/>
    <w:rsid w:val="00534167"/>
    <w:rsid w:val="00550121"/>
    <w:rsid w:val="00550E61"/>
    <w:rsid w:val="005811B5"/>
    <w:rsid w:val="005A0142"/>
    <w:rsid w:val="005A49D6"/>
    <w:rsid w:val="005C5208"/>
    <w:rsid w:val="006012BC"/>
    <w:rsid w:val="006611B1"/>
    <w:rsid w:val="00691BF1"/>
    <w:rsid w:val="006A1224"/>
    <w:rsid w:val="006B5757"/>
    <w:rsid w:val="006B5A73"/>
    <w:rsid w:val="006C003D"/>
    <w:rsid w:val="00763CC5"/>
    <w:rsid w:val="00770129"/>
    <w:rsid w:val="00775881"/>
    <w:rsid w:val="00782A54"/>
    <w:rsid w:val="007A0C53"/>
    <w:rsid w:val="0081467F"/>
    <w:rsid w:val="00820601"/>
    <w:rsid w:val="00821390"/>
    <w:rsid w:val="00841087"/>
    <w:rsid w:val="008B296D"/>
    <w:rsid w:val="008C110E"/>
    <w:rsid w:val="008C56D0"/>
    <w:rsid w:val="008D4AEB"/>
    <w:rsid w:val="00913835"/>
    <w:rsid w:val="00923D91"/>
    <w:rsid w:val="009273A5"/>
    <w:rsid w:val="009317AC"/>
    <w:rsid w:val="00955CC1"/>
    <w:rsid w:val="00957022"/>
    <w:rsid w:val="009662FC"/>
    <w:rsid w:val="009A2F21"/>
    <w:rsid w:val="009B5E11"/>
    <w:rsid w:val="009D0F62"/>
    <w:rsid w:val="00A34249"/>
    <w:rsid w:val="00A93726"/>
    <w:rsid w:val="00AE1459"/>
    <w:rsid w:val="00AE5DE4"/>
    <w:rsid w:val="00B25330"/>
    <w:rsid w:val="00B53DE2"/>
    <w:rsid w:val="00B644E4"/>
    <w:rsid w:val="00B671C7"/>
    <w:rsid w:val="00B948A6"/>
    <w:rsid w:val="00BE4EFC"/>
    <w:rsid w:val="00C001E2"/>
    <w:rsid w:val="00C06A14"/>
    <w:rsid w:val="00C11724"/>
    <w:rsid w:val="00C47C2E"/>
    <w:rsid w:val="00C613D3"/>
    <w:rsid w:val="00C6206D"/>
    <w:rsid w:val="00CB4FDE"/>
    <w:rsid w:val="00CD4973"/>
    <w:rsid w:val="00CE452B"/>
    <w:rsid w:val="00CE56AC"/>
    <w:rsid w:val="00CE6F10"/>
    <w:rsid w:val="00CF0AB2"/>
    <w:rsid w:val="00CF5238"/>
    <w:rsid w:val="00D13D90"/>
    <w:rsid w:val="00D47078"/>
    <w:rsid w:val="00D6687E"/>
    <w:rsid w:val="00D84DFE"/>
    <w:rsid w:val="00DD412E"/>
    <w:rsid w:val="00DE2CEB"/>
    <w:rsid w:val="00DF3210"/>
    <w:rsid w:val="00DF516D"/>
    <w:rsid w:val="00E011A3"/>
    <w:rsid w:val="00E04DDD"/>
    <w:rsid w:val="00E21275"/>
    <w:rsid w:val="00E4421E"/>
    <w:rsid w:val="00E72134"/>
    <w:rsid w:val="00E77A07"/>
    <w:rsid w:val="00E81BCE"/>
    <w:rsid w:val="00EA64A7"/>
    <w:rsid w:val="00F07A0F"/>
    <w:rsid w:val="00F26E2F"/>
    <w:rsid w:val="00F37FCB"/>
    <w:rsid w:val="00F44A8D"/>
    <w:rsid w:val="00F51277"/>
    <w:rsid w:val="00F87E77"/>
    <w:rsid w:val="00FC53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4E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B53DE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uiPriority w:val="99"/>
    <w:unhideWhenUsed/>
    <w:rsid w:val="00F44A8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44A8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footer"/>
    <w:basedOn w:val="a"/>
    <w:link w:val="a7"/>
    <w:uiPriority w:val="99"/>
    <w:unhideWhenUsed/>
    <w:rsid w:val="00F44A8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44A8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Normal (Web)"/>
    <w:basedOn w:val="a"/>
    <w:uiPriority w:val="99"/>
    <w:unhideWhenUsed/>
    <w:rsid w:val="006B5757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9">
    <w:name w:val="List Paragraph"/>
    <w:basedOn w:val="a"/>
    <w:uiPriority w:val="34"/>
    <w:qFormat/>
    <w:rsid w:val="004A0745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923D91"/>
    <w:rPr>
      <w:color w:val="0000FF"/>
      <w:u w:val="single"/>
    </w:rPr>
  </w:style>
  <w:style w:type="paragraph" w:customStyle="1" w:styleId="c15">
    <w:name w:val="c15"/>
    <w:basedOn w:val="a"/>
    <w:rsid w:val="00EA64A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5">
    <w:name w:val="c5"/>
    <w:basedOn w:val="a0"/>
    <w:rsid w:val="00EA64A7"/>
  </w:style>
  <w:style w:type="character" w:customStyle="1" w:styleId="c0">
    <w:name w:val="c0"/>
    <w:basedOn w:val="a0"/>
    <w:rsid w:val="00EA64A7"/>
  </w:style>
  <w:style w:type="character" w:styleId="ab">
    <w:name w:val="Emphasis"/>
    <w:basedOn w:val="a0"/>
    <w:uiPriority w:val="20"/>
    <w:qFormat/>
    <w:rsid w:val="000728B6"/>
    <w:rPr>
      <w:i/>
      <w:iCs/>
    </w:rPr>
  </w:style>
  <w:style w:type="table" w:styleId="ac">
    <w:name w:val="Table Grid"/>
    <w:basedOn w:val="a1"/>
    <w:uiPriority w:val="59"/>
    <w:rsid w:val="000F7CD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4E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B53DE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uiPriority w:val="99"/>
    <w:unhideWhenUsed/>
    <w:rsid w:val="00F44A8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44A8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footer"/>
    <w:basedOn w:val="a"/>
    <w:link w:val="a7"/>
    <w:uiPriority w:val="99"/>
    <w:unhideWhenUsed/>
    <w:rsid w:val="00F44A8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44A8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Normal (Web)"/>
    <w:basedOn w:val="a"/>
    <w:uiPriority w:val="99"/>
    <w:unhideWhenUsed/>
    <w:rsid w:val="006B5757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9">
    <w:name w:val="List Paragraph"/>
    <w:basedOn w:val="a"/>
    <w:uiPriority w:val="34"/>
    <w:qFormat/>
    <w:rsid w:val="004A0745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923D91"/>
    <w:rPr>
      <w:color w:val="0000FF"/>
      <w:u w:val="single"/>
    </w:rPr>
  </w:style>
  <w:style w:type="paragraph" w:customStyle="1" w:styleId="c15">
    <w:name w:val="c15"/>
    <w:basedOn w:val="a"/>
    <w:rsid w:val="00EA64A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5">
    <w:name w:val="c5"/>
    <w:basedOn w:val="a0"/>
    <w:rsid w:val="00EA64A7"/>
  </w:style>
  <w:style w:type="character" w:customStyle="1" w:styleId="c0">
    <w:name w:val="c0"/>
    <w:basedOn w:val="a0"/>
    <w:rsid w:val="00EA64A7"/>
  </w:style>
  <w:style w:type="character" w:styleId="ab">
    <w:name w:val="Emphasis"/>
    <w:basedOn w:val="a0"/>
    <w:uiPriority w:val="20"/>
    <w:qFormat/>
    <w:rsid w:val="000728B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9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9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7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7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08C4D-E485-47B5-A36F-1A3B4DDAB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1035</TotalTime>
  <Pages>1</Pages>
  <Words>1405</Words>
  <Characters>8012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SEROV</cp:lastModifiedBy>
  <cp:revision>42</cp:revision>
  <cp:lastPrinted>2016-10-16T15:13:00Z</cp:lastPrinted>
  <dcterms:created xsi:type="dcterms:W3CDTF">2016-10-17T22:42:00Z</dcterms:created>
  <dcterms:modified xsi:type="dcterms:W3CDTF">2023-11-23T11:11:00Z</dcterms:modified>
</cp:coreProperties>
</file>