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E0A" w:rsidRDefault="00AD2E80" w:rsidP="00203E0A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7pt;margin-top:-8.1pt;width:599.4pt;height:691.5pt;z-index:251660288">
            <v:imagedata r:id="rId5" o:title="эл"/>
          </v:shape>
        </w:pict>
      </w:r>
      <w:r w:rsidR="00203E0A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203E0A" w:rsidRPr="008A58A1" w:rsidRDefault="00203E0A" w:rsidP="00203E0A">
      <w:pPr>
        <w:pStyle w:val="a3"/>
        <w:jc w:val="center"/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Шарлыкская</w:t>
      </w:r>
      <w:proofErr w:type="spellEnd"/>
      <w:r>
        <w:rPr>
          <w:b/>
          <w:sz w:val="28"/>
          <w:szCs w:val="28"/>
        </w:rPr>
        <w:t xml:space="preserve"> средняя общеобразовательная школа № 2»</w:t>
      </w:r>
    </w:p>
    <w:p w:rsidR="00203E0A" w:rsidRDefault="00203E0A" w:rsidP="00203E0A">
      <w:pPr>
        <w:pStyle w:val="a3"/>
        <w:jc w:val="both"/>
      </w:pPr>
    </w:p>
    <w:tbl>
      <w:tblPr>
        <w:tblW w:w="5477" w:type="pct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4"/>
        <w:gridCol w:w="3716"/>
        <w:gridCol w:w="3900"/>
      </w:tblGrid>
      <w:tr w:rsidR="00203E0A" w:rsidTr="002062D2">
        <w:trPr>
          <w:trHeight w:val="2304"/>
        </w:trPr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>Рассмотрено</w:t>
            </w:r>
          </w:p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>Руководитель МО</w:t>
            </w:r>
          </w:p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>___________Дубинина Е.А.</w:t>
            </w:r>
          </w:p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>Протокол № ______</w:t>
            </w:r>
          </w:p>
          <w:p w:rsidR="00203E0A" w:rsidRPr="00251E24" w:rsidRDefault="00093B02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«____»___________ 2022</w:t>
            </w:r>
            <w:r w:rsidR="00203E0A" w:rsidRPr="00251E24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>Согласовано</w:t>
            </w:r>
          </w:p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 xml:space="preserve">Заместитель директора школы </w:t>
            </w:r>
          </w:p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 xml:space="preserve">по УВР </w:t>
            </w:r>
          </w:p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>___________ Пахомов А.Ю.</w:t>
            </w:r>
          </w:p>
          <w:p w:rsidR="00203E0A" w:rsidRPr="00251E24" w:rsidRDefault="00093B02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«____»_____________2022</w:t>
            </w:r>
            <w:r w:rsidR="00203E0A" w:rsidRPr="00251E24">
              <w:rPr>
                <w:sz w:val="22"/>
                <w:szCs w:val="22"/>
              </w:rPr>
              <w:t>г.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>Утверждаю</w:t>
            </w:r>
          </w:p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 w:rsidRPr="00251E24">
              <w:rPr>
                <w:sz w:val="22"/>
                <w:szCs w:val="22"/>
              </w:rPr>
              <w:t>Директор школы</w:t>
            </w:r>
          </w:p>
          <w:p w:rsidR="00203E0A" w:rsidRPr="00251E24" w:rsidRDefault="00722774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 Пахомов А.Ю</w:t>
            </w:r>
            <w:r w:rsidR="00203E0A" w:rsidRPr="00251E24">
              <w:rPr>
                <w:sz w:val="22"/>
                <w:szCs w:val="22"/>
              </w:rPr>
              <w:t>.</w:t>
            </w:r>
          </w:p>
          <w:p w:rsidR="00203E0A" w:rsidRPr="00251E24" w:rsidRDefault="00203E0A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</w:p>
          <w:p w:rsidR="00203E0A" w:rsidRPr="00251E24" w:rsidRDefault="00093B02" w:rsidP="002062D2">
            <w:pPr>
              <w:pStyle w:val="a3"/>
              <w:spacing w:after="20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«___»_______________2022</w:t>
            </w:r>
            <w:r w:rsidR="00203E0A" w:rsidRPr="00251E24">
              <w:rPr>
                <w:sz w:val="22"/>
                <w:szCs w:val="22"/>
              </w:rPr>
              <w:t xml:space="preserve"> г.</w:t>
            </w:r>
          </w:p>
        </w:tc>
      </w:tr>
    </w:tbl>
    <w:p w:rsidR="00203E0A" w:rsidRDefault="00203E0A" w:rsidP="00203E0A">
      <w:pPr>
        <w:pStyle w:val="a3"/>
        <w:jc w:val="both"/>
      </w:pPr>
    </w:p>
    <w:p w:rsidR="00203E0A" w:rsidRDefault="00203E0A" w:rsidP="00203E0A">
      <w:pPr>
        <w:pStyle w:val="a3"/>
        <w:jc w:val="both"/>
      </w:pPr>
    </w:p>
    <w:p w:rsidR="00203E0A" w:rsidRDefault="00203E0A" w:rsidP="00203E0A">
      <w:pPr>
        <w:pStyle w:val="a3"/>
        <w:jc w:val="both"/>
      </w:pPr>
    </w:p>
    <w:p w:rsidR="00203E0A" w:rsidRDefault="00203E0A" w:rsidP="00203E0A">
      <w:pPr>
        <w:pStyle w:val="a3"/>
        <w:jc w:val="both"/>
      </w:pPr>
    </w:p>
    <w:p w:rsidR="00203E0A" w:rsidRDefault="00203E0A" w:rsidP="00203E0A">
      <w:pPr>
        <w:pStyle w:val="a3"/>
        <w:jc w:val="both"/>
      </w:pPr>
    </w:p>
    <w:p w:rsidR="00203E0A" w:rsidRDefault="00203E0A" w:rsidP="00203E0A">
      <w:pPr>
        <w:pStyle w:val="a3"/>
        <w:jc w:val="both"/>
      </w:pPr>
    </w:p>
    <w:p w:rsidR="00203E0A" w:rsidRDefault="00203E0A" w:rsidP="00203E0A">
      <w:pPr>
        <w:pStyle w:val="a3"/>
        <w:jc w:val="both"/>
      </w:pPr>
    </w:p>
    <w:p w:rsidR="00203E0A" w:rsidRDefault="00203E0A" w:rsidP="00203E0A">
      <w:pPr>
        <w:pStyle w:val="a3"/>
        <w:jc w:val="both"/>
      </w:pPr>
    </w:p>
    <w:p w:rsidR="00203E0A" w:rsidRDefault="00203E0A" w:rsidP="00203E0A">
      <w:pPr>
        <w:pStyle w:val="a3"/>
        <w:jc w:val="both"/>
      </w:pPr>
    </w:p>
    <w:p w:rsidR="00203E0A" w:rsidRPr="00B021D9" w:rsidRDefault="00203E0A" w:rsidP="00203E0A">
      <w:pPr>
        <w:tabs>
          <w:tab w:val="left" w:pos="9288"/>
        </w:tabs>
        <w:rPr>
          <w:rFonts w:ascii="Calibri" w:eastAsia="Times New Roman" w:hAnsi="Calibri" w:cs="Times New Roman"/>
        </w:rPr>
      </w:pPr>
    </w:p>
    <w:p w:rsidR="00203E0A" w:rsidRPr="00251E24" w:rsidRDefault="00203E0A" w:rsidP="00203E0A">
      <w:pPr>
        <w:pStyle w:val="a3"/>
        <w:jc w:val="center"/>
        <w:rPr>
          <w:b/>
          <w:sz w:val="36"/>
          <w:szCs w:val="36"/>
        </w:rPr>
      </w:pPr>
      <w:r w:rsidRPr="00251E24">
        <w:rPr>
          <w:b/>
          <w:sz w:val="36"/>
          <w:szCs w:val="36"/>
        </w:rPr>
        <w:t>РАБОЧАЯ ПРОГРАММА</w:t>
      </w:r>
    </w:p>
    <w:p w:rsidR="00203E0A" w:rsidRPr="00251E24" w:rsidRDefault="00203E0A" w:rsidP="00203E0A">
      <w:pPr>
        <w:pStyle w:val="a3"/>
        <w:jc w:val="center"/>
        <w:rPr>
          <w:b/>
          <w:sz w:val="36"/>
          <w:szCs w:val="36"/>
        </w:rPr>
      </w:pPr>
      <w:r w:rsidRPr="00251E24">
        <w:rPr>
          <w:b/>
          <w:sz w:val="36"/>
          <w:szCs w:val="36"/>
        </w:rPr>
        <w:t>элективного курса</w:t>
      </w:r>
    </w:p>
    <w:p w:rsidR="00203E0A" w:rsidRPr="00251E24" w:rsidRDefault="00203E0A" w:rsidP="00203E0A">
      <w:pPr>
        <w:pStyle w:val="a3"/>
        <w:jc w:val="center"/>
        <w:rPr>
          <w:b/>
          <w:sz w:val="36"/>
          <w:szCs w:val="36"/>
        </w:rPr>
      </w:pPr>
      <w:r w:rsidRPr="00251E24">
        <w:rPr>
          <w:b/>
          <w:sz w:val="36"/>
          <w:szCs w:val="36"/>
        </w:rPr>
        <w:t>по биологи</w:t>
      </w:r>
      <w:r>
        <w:rPr>
          <w:b/>
          <w:sz w:val="36"/>
          <w:szCs w:val="36"/>
        </w:rPr>
        <w:t>и</w:t>
      </w:r>
    </w:p>
    <w:p w:rsidR="00203E0A" w:rsidRPr="00251E24" w:rsidRDefault="00203E0A" w:rsidP="00203E0A">
      <w:pPr>
        <w:pStyle w:val="a3"/>
        <w:jc w:val="center"/>
        <w:rPr>
          <w:b/>
          <w:sz w:val="36"/>
          <w:szCs w:val="36"/>
        </w:rPr>
      </w:pPr>
      <w:r w:rsidRPr="00251E24">
        <w:rPr>
          <w:b/>
          <w:sz w:val="36"/>
          <w:szCs w:val="36"/>
        </w:rPr>
        <w:t>«От клетки до биосферы».</w:t>
      </w:r>
    </w:p>
    <w:p w:rsidR="00203E0A" w:rsidRPr="00251E24" w:rsidRDefault="00203E0A" w:rsidP="00203E0A">
      <w:pPr>
        <w:pStyle w:val="a3"/>
        <w:jc w:val="center"/>
        <w:rPr>
          <w:b/>
          <w:sz w:val="36"/>
          <w:szCs w:val="36"/>
        </w:rPr>
      </w:pPr>
      <w:r w:rsidRPr="00251E24">
        <w:rPr>
          <w:b/>
          <w:sz w:val="36"/>
          <w:szCs w:val="36"/>
        </w:rPr>
        <w:t>9 класс</w:t>
      </w:r>
    </w:p>
    <w:p w:rsidR="00203E0A" w:rsidRPr="00251E24" w:rsidRDefault="00203E0A" w:rsidP="00203E0A">
      <w:pPr>
        <w:pStyle w:val="a3"/>
        <w:jc w:val="center"/>
        <w:rPr>
          <w:b/>
          <w:sz w:val="36"/>
          <w:szCs w:val="36"/>
        </w:rPr>
      </w:pPr>
    </w:p>
    <w:p w:rsidR="00203E0A" w:rsidRPr="00DA778D" w:rsidRDefault="00203E0A" w:rsidP="00203E0A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</w:t>
      </w:r>
    </w:p>
    <w:p w:rsidR="00203E0A" w:rsidRPr="00251E24" w:rsidRDefault="00203E0A" w:rsidP="00203E0A">
      <w:pPr>
        <w:tabs>
          <w:tab w:val="left" w:pos="9288"/>
        </w:tabs>
        <w:ind w:left="360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203E0A" w:rsidRPr="00251E24" w:rsidRDefault="00203E0A" w:rsidP="00203E0A">
      <w:pPr>
        <w:pStyle w:val="a3"/>
        <w:jc w:val="right"/>
        <w:rPr>
          <w:b/>
          <w:bCs/>
          <w:i/>
          <w:sz w:val="28"/>
          <w:szCs w:val="28"/>
        </w:rPr>
      </w:pPr>
      <w:r w:rsidRPr="00251E24">
        <w:rPr>
          <w:sz w:val="28"/>
          <w:szCs w:val="28"/>
        </w:rPr>
        <w:t xml:space="preserve">                                    </w:t>
      </w:r>
      <w:r w:rsidRPr="00251E24">
        <w:rPr>
          <w:b/>
          <w:i/>
          <w:sz w:val="28"/>
          <w:szCs w:val="28"/>
        </w:rPr>
        <w:t>учитель  биологии - химии</w:t>
      </w:r>
    </w:p>
    <w:p w:rsidR="00203E0A" w:rsidRPr="00251E24" w:rsidRDefault="00722774" w:rsidP="00203E0A">
      <w:pPr>
        <w:pStyle w:val="a3"/>
        <w:jc w:val="right"/>
        <w:rPr>
          <w:b/>
          <w:bCs/>
          <w:i/>
          <w:spacing w:val="66"/>
          <w:sz w:val="28"/>
          <w:szCs w:val="28"/>
        </w:rPr>
      </w:pPr>
      <w:r>
        <w:rPr>
          <w:b/>
          <w:bCs/>
          <w:i/>
          <w:spacing w:val="66"/>
          <w:sz w:val="28"/>
          <w:szCs w:val="28"/>
        </w:rPr>
        <w:t>Захарова Е.А</w:t>
      </w:r>
      <w:r w:rsidR="00203E0A" w:rsidRPr="00251E24">
        <w:rPr>
          <w:b/>
          <w:bCs/>
          <w:i/>
          <w:spacing w:val="66"/>
          <w:sz w:val="28"/>
          <w:szCs w:val="28"/>
        </w:rPr>
        <w:t>.</w:t>
      </w:r>
    </w:p>
    <w:p w:rsidR="00203E0A" w:rsidRPr="00251E24" w:rsidRDefault="00203E0A" w:rsidP="00203E0A">
      <w:pPr>
        <w:pStyle w:val="a3"/>
        <w:jc w:val="right"/>
        <w:rPr>
          <w:b/>
          <w:bCs/>
          <w:i/>
          <w:sz w:val="28"/>
          <w:szCs w:val="28"/>
        </w:rPr>
      </w:pPr>
      <w:r w:rsidRPr="00251E24">
        <w:rPr>
          <w:b/>
          <w:bCs/>
          <w:i/>
          <w:sz w:val="28"/>
          <w:szCs w:val="28"/>
        </w:rPr>
        <w:t>высшая квалификационная категория</w:t>
      </w:r>
    </w:p>
    <w:p w:rsidR="00203E0A" w:rsidRPr="00251E24" w:rsidRDefault="00203E0A" w:rsidP="00203E0A">
      <w:pPr>
        <w:tabs>
          <w:tab w:val="left" w:pos="9288"/>
        </w:tabs>
        <w:rPr>
          <w:rFonts w:ascii="Calibri" w:eastAsia="Times New Roman" w:hAnsi="Calibri" w:cs="Times New Roman"/>
          <w:sz w:val="28"/>
          <w:szCs w:val="28"/>
        </w:rPr>
      </w:pPr>
    </w:p>
    <w:p w:rsidR="00203E0A" w:rsidRDefault="00203E0A" w:rsidP="00203E0A">
      <w:pPr>
        <w:tabs>
          <w:tab w:val="left" w:pos="9288"/>
        </w:tabs>
        <w:rPr>
          <w:rFonts w:ascii="Calibri" w:eastAsia="Times New Roman" w:hAnsi="Calibri" w:cs="Times New Roman"/>
          <w:sz w:val="28"/>
          <w:szCs w:val="28"/>
        </w:rPr>
      </w:pPr>
    </w:p>
    <w:p w:rsidR="00203E0A" w:rsidRDefault="00203E0A" w:rsidP="00203E0A">
      <w:pPr>
        <w:tabs>
          <w:tab w:val="left" w:pos="9288"/>
        </w:tabs>
        <w:rPr>
          <w:rFonts w:ascii="Calibri" w:eastAsia="Times New Roman" w:hAnsi="Calibri" w:cs="Times New Roman"/>
          <w:sz w:val="28"/>
          <w:szCs w:val="28"/>
        </w:rPr>
      </w:pPr>
    </w:p>
    <w:p w:rsidR="00203E0A" w:rsidRDefault="00203E0A" w:rsidP="00203E0A">
      <w:pPr>
        <w:tabs>
          <w:tab w:val="left" w:pos="9288"/>
        </w:tabs>
        <w:ind w:left="360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203E0A" w:rsidRPr="00220908" w:rsidRDefault="00093B02" w:rsidP="00203E0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2022 - 2023</w:t>
      </w:r>
      <w:r w:rsidR="00203E0A" w:rsidRPr="00220908">
        <w:rPr>
          <w:rFonts w:ascii="Times New Roman" w:eastAsia="Times New Roman" w:hAnsi="Times New Roman" w:cs="Times New Roman"/>
          <w:b/>
          <w:sz w:val="28"/>
          <w:szCs w:val="28"/>
        </w:rPr>
        <w:t xml:space="preserve">  учебный год</w:t>
      </w:r>
    </w:p>
    <w:p w:rsidR="00203E0A" w:rsidRDefault="00203E0A" w:rsidP="00203E0A">
      <w:pPr>
        <w:spacing w:before="84" w:after="84" w:line="240" w:lineRule="auto"/>
        <w:ind w:right="846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203E0A" w:rsidRDefault="00203E0A" w:rsidP="00203E0A">
      <w:pPr>
        <w:spacing w:before="84" w:after="84" w:line="240" w:lineRule="auto"/>
        <w:ind w:right="846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93B02" w:rsidRDefault="00093B02" w:rsidP="004A7FE5">
      <w:pPr>
        <w:spacing w:before="84" w:after="84" w:line="240" w:lineRule="auto"/>
        <w:ind w:right="846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203E0A" w:rsidRPr="00DA778D" w:rsidRDefault="00203E0A" w:rsidP="004A7FE5">
      <w:pPr>
        <w:spacing w:before="84" w:after="84" w:line="240" w:lineRule="auto"/>
        <w:ind w:right="846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Пояснительная записка</w:t>
      </w:r>
    </w:p>
    <w:p w:rsidR="00203E0A" w:rsidRPr="00DA778D" w:rsidRDefault="00203E0A" w:rsidP="00203E0A">
      <w:pPr>
        <w:tabs>
          <w:tab w:val="left" w:pos="2780"/>
        </w:tabs>
        <w:spacing w:before="120" w:after="120"/>
        <w:ind w:left="113" w:right="13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биологии в курсе «От клетки до биосферы» </w:t>
      </w:r>
      <w:r w:rsidRPr="00DA778D">
        <w:rPr>
          <w:rFonts w:ascii="Times New Roman" w:eastAsia="Times New Roman" w:hAnsi="Times New Roman" w:cs="Times New Roman"/>
          <w:sz w:val="24"/>
          <w:szCs w:val="24"/>
        </w:rPr>
        <w:t>направлено на достижение следующих</w:t>
      </w:r>
      <w:r w:rsidRPr="00DA778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A778D">
        <w:rPr>
          <w:rFonts w:ascii="Times New Roman" w:eastAsia="Times New Roman" w:hAnsi="Times New Roman" w:cs="Times New Roman"/>
          <w:b/>
          <w:sz w:val="24"/>
          <w:szCs w:val="24"/>
        </w:rPr>
        <w:t>целей</w:t>
      </w:r>
      <w:r w:rsidRPr="00DA778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03E0A" w:rsidRPr="00DA778D" w:rsidRDefault="00203E0A" w:rsidP="00203E0A">
      <w:pPr>
        <w:pStyle w:val="1"/>
        <w:numPr>
          <w:ilvl w:val="0"/>
          <w:numId w:val="1"/>
        </w:numPr>
        <w:spacing w:before="84" w:after="84" w:line="360" w:lineRule="auto"/>
        <w:ind w:left="126" w:right="1303" w:hanging="180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DA778D">
        <w:rPr>
          <w:rFonts w:ascii="Times New Roman" w:hAnsi="Times New Roman"/>
          <w:bCs/>
          <w:kern w:val="36"/>
          <w:sz w:val="24"/>
          <w:szCs w:val="24"/>
          <w:lang w:eastAsia="ru-RU"/>
        </w:rPr>
        <w:t>повторить и закрепить наиболее значимые темы   из основной школы</w:t>
      </w:r>
      <w:proofErr w:type="gramStart"/>
      <w:r w:rsidRPr="00DA778D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,</w:t>
      </w:r>
      <w:proofErr w:type="gramEnd"/>
      <w:r w:rsidRPr="00DA778D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изучаемые на заключительном этапе общего биологического образования;</w:t>
      </w:r>
    </w:p>
    <w:p w:rsidR="00203E0A" w:rsidRPr="00DA778D" w:rsidRDefault="00203E0A" w:rsidP="00203E0A">
      <w:pPr>
        <w:pStyle w:val="1"/>
        <w:numPr>
          <w:ilvl w:val="0"/>
          <w:numId w:val="1"/>
        </w:numPr>
        <w:spacing w:before="84" w:after="84" w:line="360" w:lineRule="auto"/>
        <w:ind w:left="126" w:right="1303" w:hanging="180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DA778D">
        <w:rPr>
          <w:rFonts w:ascii="Times New Roman" w:hAnsi="Times New Roman"/>
          <w:bCs/>
          <w:kern w:val="36"/>
          <w:sz w:val="24"/>
          <w:szCs w:val="24"/>
          <w:lang w:eastAsia="ru-RU"/>
        </w:rPr>
        <w:t>закрепить материал, который ежегодно вызывает затруднения при сдаче ОГЭ;</w:t>
      </w:r>
    </w:p>
    <w:p w:rsidR="00203E0A" w:rsidRPr="00DA778D" w:rsidRDefault="00203E0A" w:rsidP="00203E0A">
      <w:pPr>
        <w:pStyle w:val="1"/>
        <w:numPr>
          <w:ilvl w:val="0"/>
          <w:numId w:val="2"/>
        </w:numPr>
        <w:spacing w:before="84" w:after="84" w:line="360" w:lineRule="auto"/>
        <w:ind w:left="126" w:right="1303" w:hanging="180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DA778D">
        <w:rPr>
          <w:rFonts w:ascii="Times New Roman" w:hAnsi="Times New Roman"/>
          <w:bCs/>
          <w:kern w:val="36"/>
          <w:sz w:val="24"/>
          <w:szCs w:val="24"/>
          <w:lang w:eastAsia="ru-RU"/>
        </w:rPr>
        <w:t>формировать у учащихся умения работать с текстом, рисунками, схемами, извлекать и анализировать информацию из различных источников;</w:t>
      </w:r>
    </w:p>
    <w:p w:rsidR="00203E0A" w:rsidRDefault="00203E0A" w:rsidP="00203E0A">
      <w:pPr>
        <w:pStyle w:val="1"/>
        <w:numPr>
          <w:ilvl w:val="0"/>
          <w:numId w:val="2"/>
        </w:numPr>
        <w:spacing w:before="84" w:after="84" w:line="360" w:lineRule="auto"/>
        <w:ind w:left="126" w:right="1303" w:hanging="180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DA778D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научить четко и кратко, по существу вопроса письменно излагать свои мысли при выполнении заданий со свободным развёрнутым ответом.</w:t>
      </w:r>
    </w:p>
    <w:p w:rsidR="00584F39" w:rsidRDefault="00584F39" w:rsidP="00584F39">
      <w:pPr>
        <w:pStyle w:val="1"/>
        <w:spacing w:before="84" w:after="84" w:line="360" w:lineRule="auto"/>
        <w:ind w:left="126" w:right="1303"/>
        <w:outlineLvl w:val="0"/>
        <w:rPr>
          <w:rFonts w:ascii="Times New Roman" w:hAnsi="Times New Roman"/>
          <w:b/>
          <w:bCs/>
          <w:i/>
          <w:sz w:val="24"/>
          <w:szCs w:val="24"/>
        </w:rPr>
      </w:pPr>
      <w:r w:rsidRPr="00FE220D">
        <w:rPr>
          <w:rFonts w:ascii="Times New Roman" w:hAnsi="Times New Roman"/>
          <w:sz w:val="24"/>
          <w:szCs w:val="24"/>
        </w:rPr>
        <w:t xml:space="preserve">Результаты освоения </w:t>
      </w:r>
      <w:r>
        <w:rPr>
          <w:rFonts w:ascii="Times New Roman" w:hAnsi="Times New Roman"/>
          <w:sz w:val="24"/>
          <w:szCs w:val="24"/>
        </w:rPr>
        <w:t>элективного курса</w:t>
      </w:r>
      <w:r w:rsidRPr="00FE220D">
        <w:rPr>
          <w:rFonts w:ascii="Times New Roman" w:hAnsi="Times New Roman"/>
          <w:sz w:val="24"/>
          <w:szCs w:val="24"/>
        </w:rPr>
        <w:t xml:space="preserve"> «</w:t>
      </w:r>
      <w:r w:rsidR="004A7FE5">
        <w:rPr>
          <w:rFonts w:ascii="Times New Roman" w:hAnsi="Times New Roman"/>
          <w:sz w:val="24"/>
          <w:szCs w:val="24"/>
        </w:rPr>
        <w:t>От клетки до биосферы</w:t>
      </w:r>
      <w:r w:rsidRPr="00FE220D">
        <w:rPr>
          <w:rFonts w:ascii="Times New Roman" w:hAnsi="Times New Roman"/>
          <w:sz w:val="24"/>
          <w:szCs w:val="24"/>
        </w:rPr>
        <w:t xml:space="preserve">». </w:t>
      </w:r>
      <w:r w:rsidRPr="00584F39">
        <w:rPr>
          <w:rFonts w:ascii="Times New Roman" w:hAnsi="Times New Roman"/>
          <w:b/>
          <w:bCs/>
          <w:i/>
          <w:sz w:val="24"/>
          <w:szCs w:val="24"/>
        </w:rPr>
        <w:t>Планируемые результаты изучения предмета</w:t>
      </w:r>
    </w:p>
    <w:p w:rsidR="00584F39" w:rsidRPr="00FE220D" w:rsidRDefault="00584F39" w:rsidP="004A7FE5">
      <w:pPr>
        <w:pStyle w:val="a5"/>
        <w:spacing w:after="0" w:line="240" w:lineRule="auto"/>
        <w:ind w:left="357"/>
        <w:contextualSpacing w:val="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FE220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Планируемые результаты освоения учебного предмета, курса.</w:t>
      </w:r>
    </w:p>
    <w:p w:rsidR="00584F39" w:rsidRPr="00FE220D" w:rsidRDefault="00584F39" w:rsidP="00584F39">
      <w:pPr>
        <w:pStyle w:val="a5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Toc405145648"/>
      <w:bookmarkStart w:id="1" w:name="_Toc406058977"/>
      <w:bookmarkStart w:id="2" w:name="_Toc409691626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Личностные результаты освоения </w:t>
      </w:r>
      <w:bookmarkEnd w:id="0"/>
      <w:bookmarkEnd w:id="1"/>
      <w:bookmarkEnd w:id="2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основной образовательной программы:</w:t>
      </w:r>
    </w:p>
    <w:p w:rsidR="00584F39" w:rsidRPr="00FE220D" w:rsidRDefault="00584F39" w:rsidP="00584F39">
      <w:pPr>
        <w:pStyle w:val="a5"/>
        <w:numPr>
          <w:ilvl w:val="0"/>
          <w:numId w:val="14"/>
        </w:numPr>
        <w:spacing w:after="0" w:line="240" w:lineRule="auto"/>
        <w:ind w:left="1134"/>
        <w:contextualSpacing w:val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584F39" w:rsidRPr="00FE220D" w:rsidRDefault="00584F39" w:rsidP="00584F39">
      <w:pPr>
        <w:pStyle w:val="a5"/>
        <w:numPr>
          <w:ilvl w:val="0"/>
          <w:numId w:val="14"/>
        </w:numPr>
        <w:spacing w:after="0" w:line="240" w:lineRule="auto"/>
        <w:ind w:left="1134"/>
        <w:contextualSpacing w:val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Сформированность</w:t>
      </w:r>
      <w:proofErr w:type="spellEnd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584F39" w:rsidRPr="00FE220D" w:rsidRDefault="00584F39" w:rsidP="00584F39">
      <w:pPr>
        <w:pStyle w:val="a5"/>
        <w:numPr>
          <w:ilvl w:val="0"/>
          <w:numId w:val="14"/>
        </w:numPr>
        <w:spacing w:after="0" w:line="240" w:lineRule="auto"/>
        <w:ind w:left="1134"/>
        <w:contextualSpacing w:val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</w:t>
      </w:r>
    </w:p>
    <w:p w:rsidR="00584F39" w:rsidRPr="00FE220D" w:rsidRDefault="00584F39" w:rsidP="00584F39">
      <w:pPr>
        <w:pStyle w:val="a5"/>
        <w:numPr>
          <w:ilvl w:val="0"/>
          <w:numId w:val="14"/>
        </w:numPr>
        <w:spacing w:after="0" w:line="240" w:lineRule="auto"/>
        <w:ind w:left="1134"/>
        <w:contextualSpacing w:val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Освоенность социальных норм, правил поведения, ролей и форм социальной жизни в группах и сообществах.</w:t>
      </w:r>
    </w:p>
    <w:p w:rsidR="00584F39" w:rsidRPr="00FE220D" w:rsidRDefault="00584F39" w:rsidP="00584F39">
      <w:pPr>
        <w:pStyle w:val="a5"/>
        <w:numPr>
          <w:ilvl w:val="0"/>
          <w:numId w:val="14"/>
        </w:numPr>
        <w:spacing w:after="0" w:line="240" w:lineRule="auto"/>
        <w:ind w:left="1134"/>
        <w:contextualSpacing w:val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Сформированность</w:t>
      </w:r>
      <w:proofErr w:type="spellEnd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ценности здорового и безопасного образа жизни; </w:t>
      </w:r>
      <w:proofErr w:type="spellStart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интериоризация</w:t>
      </w:r>
      <w:proofErr w:type="spellEnd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</w:t>
      </w:r>
      <w:r w:rsidR="007F32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84F39" w:rsidRPr="00FE220D" w:rsidRDefault="00584F39" w:rsidP="00584F39">
      <w:pPr>
        <w:pStyle w:val="a5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Предметные результаты освоения основной образовательной программы:</w:t>
      </w:r>
    </w:p>
    <w:p w:rsidR="00584F39" w:rsidRPr="00FE220D" w:rsidRDefault="00584F39" w:rsidP="00584F3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39" w:rsidRPr="00FE220D" w:rsidRDefault="00584F39" w:rsidP="00584F3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20D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584F39" w:rsidRPr="00FE220D" w:rsidRDefault="00584F39" w:rsidP="00584F3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35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584F39" w:rsidRPr="00FE220D" w:rsidRDefault="00584F39" w:rsidP="00584F39">
      <w:pPr>
        <w:numPr>
          <w:ilvl w:val="0"/>
          <w:numId w:val="15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113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584F39" w:rsidRPr="00FE220D" w:rsidRDefault="00584F39" w:rsidP="00584F39">
      <w:pPr>
        <w:numPr>
          <w:ilvl w:val="0"/>
          <w:numId w:val="15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113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584F39" w:rsidRPr="00FE220D" w:rsidRDefault="00584F39" w:rsidP="00584F39">
      <w:pPr>
        <w:numPr>
          <w:ilvl w:val="0"/>
          <w:numId w:val="15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113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584F39" w:rsidRPr="00FE220D" w:rsidRDefault="00584F39" w:rsidP="00584F3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584F39" w:rsidRPr="00FE220D" w:rsidRDefault="00584F39" w:rsidP="00584F39">
      <w:pPr>
        <w:numPr>
          <w:ilvl w:val="0"/>
          <w:numId w:val="15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113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584F39" w:rsidRPr="00FE220D" w:rsidRDefault="00584F39" w:rsidP="00584F39">
      <w:pPr>
        <w:numPr>
          <w:ilvl w:val="0"/>
          <w:numId w:val="15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113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lastRenderedPageBreak/>
        <w:t>устанавливать взаимосвязи между особенностями строения и функциями органов и систем органов;</w:t>
      </w:r>
    </w:p>
    <w:p w:rsidR="00584F39" w:rsidRPr="00FE220D" w:rsidRDefault="00584F39" w:rsidP="00584F3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13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</w:t>
      </w:r>
      <w:r w:rsidR="004E74AE">
        <w:rPr>
          <w:rFonts w:ascii="Times New Roman" w:hAnsi="Times New Roman" w:cs="Times New Roman"/>
          <w:sz w:val="24"/>
          <w:szCs w:val="24"/>
        </w:rPr>
        <w:t xml:space="preserve"> сообщений, докладов, рефератов.</w:t>
      </w:r>
    </w:p>
    <w:p w:rsidR="00584F39" w:rsidRPr="00FE220D" w:rsidRDefault="00584F39" w:rsidP="00584F39">
      <w:pPr>
        <w:pStyle w:val="a5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Метапредметные</w:t>
      </w:r>
      <w:proofErr w:type="spellEnd"/>
      <w:r w:rsidRPr="00FE22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584F39" w:rsidRPr="00FE220D" w:rsidRDefault="00584F39" w:rsidP="005B70FD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220D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FE220D">
        <w:rPr>
          <w:rFonts w:ascii="Times New Roman" w:hAnsi="Times New Roman" w:cs="Times New Roman"/>
          <w:sz w:val="24"/>
          <w:szCs w:val="24"/>
        </w:rPr>
        <w:t xml:space="preserve"> результаты, включают освоенные </w:t>
      </w:r>
      <w:proofErr w:type="gramStart"/>
      <w:r w:rsidRPr="00FE220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E2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220D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FE220D">
        <w:rPr>
          <w:rFonts w:ascii="Times New Roman" w:hAnsi="Times New Roman" w:cs="Times New Roman"/>
          <w:sz w:val="24"/>
          <w:szCs w:val="24"/>
        </w:rPr>
        <w:t xml:space="preserve"> понятия и универсальные учебные действия (регулятивные, познавательные, коммуникативные).</w:t>
      </w:r>
    </w:p>
    <w:p w:rsidR="00584F39" w:rsidRPr="00FE220D" w:rsidRDefault="00584F39" w:rsidP="00584F39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20D">
        <w:rPr>
          <w:rFonts w:ascii="Times New Roman" w:hAnsi="Times New Roman" w:cs="Times New Roman"/>
          <w:b/>
          <w:sz w:val="24"/>
          <w:szCs w:val="24"/>
        </w:rPr>
        <w:t>Регулятивные УУД</w:t>
      </w: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</w:t>
      </w:r>
      <w:r w:rsidR="005B70FD">
        <w:rPr>
          <w:rFonts w:ascii="Times New Roman" w:hAnsi="Times New Roman" w:cs="Times New Roman"/>
          <w:sz w:val="24"/>
          <w:szCs w:val="24"/>
        </w:rPr>
        <w:t xml:space="preserve">можности ее </w:t>
      </w:r>
      <w:proofErr w:type="spellStart"/>
      <w:r w:rsidR="005B70FD">
        <w:rPr>
          <w:rFonts w:ascii="Times New Roman" w:hAnsi="Times New Roman" w:cs="Times New Roman"/>
          <w:sz w:val="24"/>
          <w:szCs w:val="24"/>
        </w:rPr>
        <w:t>ре</w:t>
      </w:r>
      <w:r w:rsidRPr="00FE220D">
        <w:rPr>
          <w:rFonts w:ascii="Times New Roman" w:hAnsi="Times New Roman" w:cs="Times New Roman"/>
          <w:sz w:val="24"/>
          <w:szCs w:val="24"/>
        </w:rPr>
        <w:t>ения</w:t>
      </w:r>
      <w:proofErr w:type="spellEnd"/>
      <w:r w:rsidRPr="00FE22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Pr="00FE220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E220D">
        <w:rPr>
          <w:rFonts w:ascii="Times New Roman" w:hAnsi="Times New Roman" w:cs="Times New Roman"/>
          <w:sz w:val="24"/>
          <w:szCs w:val="24"/>
        </w:rPr>
        <w:t xml:space="preserve"> учебной и познавательной. Обучающийся сможет:</w:t>
      </w:r>
    </w:p>
    <w:p w:rsidR="00584F39" w:rsidRPr="00FE220D" w:rsidRDefault="00584F39" w:rsidP="005B70F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20D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E220D">
        <w:rPr>
          <w:rFonts w:ascii="Times New Roman" w:hAnsi="Times New Roman" w:cs="Times New Roman"/>
          <w:sz w:val="24"/>
          <w:szCs w:val="24"/>
        </w:rPr>
        <w:t>логическое ра</w:t>
      </w:r>
      <w:r w:rsidR="007F32DB">
        <w:rPr>
          <w:rFonts w:ascii="Times New Roman" w:hAnsi="Times New Roman" w:cs="Times New Roman"/>
          <w:sz w:val="24"/>
          <w:szCs w:val="24"/>
        </w:rPr>
        <w:t>ссуждение</w:t>
      </w:r>
      <w:proofErr w:type="gramEnd"/>
      <w:r w:rsidR="007F32DB">
        <w:rPr>
          <w:rFonts w:ascii="Times New Roman" w:hAnsi="Times New Roman" w:cs="Times New Roman"/>
          <w:sz w:val="24"/>
          <w:szCs w:val="24"/>
        </w:rPr>
        <w:t>, умозаключение</w:t>
      </w:r>
      <w:r w:rsidRPr="00FE220D">
        <w:rPr>
          <w:rFonts w:ascii="Times New Roman" w:hAnsi="Times New Roman" w:cs="Times New Roman"/>
          <w:sz w:val="24"/>
          <w:szCs w:val="24"/>
        </w:rPr>
        <w:t xml:space="preserve"> и делать выводы. </w:t>
      </w: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b/>
          <w:i/>
          <w:sz w:val="24"/>
          <w:szCs w:val="24"/>
        </w:rPr>
        <w:t>Смысловое чтение.</w:t>
      </w:r>
      <w:r w:rsidRPr="00FE220D">
        <w:rPr>
          <w:rFonts w:ascii="Times New Roman" w:hAnsi="Times New Roman" w:cs="Times New Roman"/>
          <w:sz w:val="24"/>
          <w:szCs w:val="24"/>
        </w:rPr>
        <w:t xml:space="preserve"> Обучающийся сможет:</w:t>
      </w:r>
    </w:p>
    <w:p w:rsidR="00584F39" w:rsidRPr="00FE220D" w:rsidRDefault="00584F39" w:rsidP="005B70FD">
      <w:pPr>
        <w:pStyle w:val="a5"/>
        <w:numPr>
          <w:ilvl w:val="0"/>
          <w:numId w:val="23"/>
        </w:numPr>
        <w:spacing w:after="0" w:line="240" w:lineRule="auto"/>
        <w:ind w:left="99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584F39" w:rsidRPr="00FE220D" w:rsidRDefault="00584F39" w:rsidP="005B70FD">
      <w:pPr>
        <w:pStyle w:val="a5"/>
        <w:numPr>
          <w:ilvl w:val="0"/>
          <w:numId w:val="23"/>
        </w:numPr>
        <w:spacing w:after="0" w:line="240" w:lineRule="auto"/>
        <w:ind w:left="99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584F39" w:rsidRPr="00FE220D" w:rsidRDefault="00584F39" w:rsidP="005B70FD">
      <w:pPr>
        <w:pStyle w:val="a5"/>
        <w:numPr>
          <w:ilvl w:val="0"/>
          <w:numId w:val="23"/>
        </w:numPr>
        <w:spacing w:after="0" w:line="240" w:lineRule="auto"/>
        <w:ind w:left="99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584F39" w:rsidRPr="00FE220D" w:rsidRDefault="00584F39" w:rsidP="005B70FD">
      <w:pPr>
        <w:pStyle w:val="a5"/>
        <w:numPr>
          <w:ilvl w:val="0"/>
          <w:numId w:val="23"/>
        </w:numPr>
        <w:spacing w:after="0" w:line="240" w:lineRule="auto"/>
        <w:ind w:left="99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>критически оценивать содержание и форму текста.</w:t>
      </w:r>
    </w:p>
    <w:p w:rsidR="003F441C" w:rsidRDefault="003F441C" w:rsidP="005B70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F39" w:rsidRPr="00FE220D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20D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584F39" w:rsidRDefault="00584F39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20D">
        <w:rPr>
          <w:rFonts w:ascii="Times New Roman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3F441C" w:rsidRPr="00FE220D" w:rsidRDefault="003F441C" w:rsidP="005B7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E0A" w:rsidRPr="009956AD" w:rsidRDefault="00203E0A" w:rsidP="004A7FE5">
      <w:pPr>
        <w:spacing w:before="84" w:after="84" w:line="240" w:lineRule="auto"/>
        <w:ind w:right="1303" w:firstLine="284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203E0A" w:rsidRDefault="00203E0A" w:rsidP="00203E0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предмета</w:t>
      </w:r>
    </w:p>
    <w:tbl>
      <w:tblPr>
        <w:tblW w:w="984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931"/>
        <w:gridCol w:w="8910"/>
      </w:tblGrid>
      <w:tr w:rsidR="00203E0A" w:rsidRPr="00A7518A" w:rsidTr="00982DAB">
        <w:trPr>
          <w:tblCellSpacing w:w="0" w:type="dxa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62D2">
            <w:pPr>
              <w:spacing w:before="100" w:beforeAutospacing="1" w:after="100" w:afterAutospacing="1" w:line="240" w:lineRule="auto"/>
              <w:ind w:right="-5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7518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A7518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A7518A">
              <w:rPr>
                <w:rFonts w:ascii="Times New Roman" w:eastAsia="Times New Roman" w:hAnsi="Times New Roman" w:cs="Times New Roman"/>
                <w:b/>
                <w:bCs/>
              </w:rPr>
              <w:t>/</w:t>
            </w:r>
            <w:proofErr w:type="spellStart"/>
            <w:r w:rsidRPr="00A7518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8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62D2">
            <w:pPr>
              <w:spacing w:before="100" w:beforeAutospacing="1" w:after="100" w:afterAutospacing="1" w:line="240" w:lineRule="auto"/>
              <w:ind w:right="846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7518A">
              <w:rPr>
                <w:rFonts w:ascii="Times New Roman" w:eastAsia="Times New Roman" w:hAnsi="Times New Roman" w:cs="Times New Roman"/>
                <w:b/>
                <w:bCs/>
              </w:rPr>
              <w:t>Темы занятий</w:t>
            </w:r>
          </w:p>
        </w:tc>
      </w:tr>
      <w:tr w:rsidR="00203E0A" w:rsidRPr="00A7518A" w:rsidTr="00982DAB">
        <w:trPr>
          <w:tblCellSpacing w:w="0" w:type="dxa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3E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right="-5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62D2">
            <w:pPr>
              <w:spacing w:before="100" w:beforeAutospacing="1" w:after="100" w:afterAutospacing="1" w:line="240" w:lineRule="auto"/>
              <w:ind w:right="846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Входная диагностика (2</w:t>
            </w:r>
            <w:r w:rsidRPr="00A7518A">
              <w:rPr>
                <w:rFonts w:ascii="Times New Roman" w:eastAsia="Times New Roman" w:hAnsi="Times New Roman" w:cs="Times New Roman"/>
                <w:b/>
                <w:bCs/>
              </w:rPr>
              <w:t xml:space="preserve"> час)</w:t>
            </w:r>
          </w:p>
        </w:tc>
      </w:tr>
      <w:tr w:rsidR="00203E0A" w:rsidRPr="00A7518A" w:rsidTr="00982DAB">
        <w:trPr>
          <w:trHeight w:val="982"/>
          <w:tblCellSpacing w:w="0" w:type="dxa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3E0A">
            <w:pPr>
              <w:numPr>
                <w:ilvl w:val="0"/>
                <w:numId w:val="4"/>
              </w:numPr>
              <w:spacing w:after="0" w:line="240" w:lineRule="auto"/>
              <w:ind w:right="-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Тема 1 Биология как наука. Методы биологии </w:t>
            </w:r>
            <w:proofErr w:type="gramStart"/>
            <w:r w:rsidRPr="005818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proofErr w:type="gramEnd"/>
            <w:r w:rsidRPr="005818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ч.)</w:t>
            </w: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Роль биологии в формировании современной естественнонаучной картины мира, в практической деятельности людей. Методы изучения живых объектов. Биологический эксперимент. Наблюдение, описание, измерение биологических объектов. Биологические науки</w:t>
            </w:r>
          </w:p>
        </w:tc>
      </w:tr>
      <w:tr w:rsidR="00203E0A" w:rsidRPr="00A7518A" w:rsidTr="00982DAB">
        <w:trPr>
          <w:trHeight w:val="1842"/>
          <w:tblCellSpacing w:w="0" w:type="dxa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3E0A">
            <w:pPr>
              <w:numPr>
                <w:ilvl w:val="0"/>
                <w:numId w:val="4"/>
              </w:numPr>
              <w:ind w:right="-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2 Признаки живых организмов (3ч)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Клеточное строение организмов как доказательство их родства, единства живой природы. Клетка как биологическая система. Неорганические вещества: вода и минеральные соли. Клетка как биологическая система. Неорганические вещества: вода и минеральные соли. Органические вещества клетки – белки, углеводы, нуклеиновые кислоты, АТФ и другие макроэргические вещества.</w:t>
            </w:r>
            <w:r w:rsidRPr="005818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Гены и хромосомы.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Нарушения в строении и функционировании клеток – одна из причин заболеваний организмов. Биологические мембраны. Строение </w:t>
            </w:r>
            <w:proofErr w:type="spell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эукариотической</w:t>
            </w:r>
            <w:proofErr w:type="spell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клетки. Мембранные и </w:t>
            </w:r>
            <w:proofErr w:type="spell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немембранные</w:t>
            </w:r>
            <w:proofErr w:type="spell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органоиды. Органоиды клетки, их структура, назначение в клетке. Органоиды клеток представителей разных таксонов. Включения клетки, </w:t>
            </w:r>
            <w:proofErr w:type="spell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цитоскелет</w:t>
            </w:r>
            <w:proofErr w:type="spell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принципы организации, функции в клетке.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Вирусы – неклеточные формы жизни.</w:t>
            </w:r>
          </w:p>
        </w:tc>
      </w:tr>
      <w:tr w:rsidR="00203E0A" w:rsidRPr="00A7518A" w:rsidTr="00982DAB">
        <w:trPr>
          <w:tblCellSpacing w:w="0" w:type="dxa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3E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right="-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3 Система, многообразие и эволюция живой природы (9 ч)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Царство Бактерии. Роль бактерий в природе, жизни человека и собственной деятельности. Бактерии – возбудители заболеваний растений, животных, человека.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Царство Грибы. Лишайники</w:t>
            </w:r>
            <w:proofErr w:type="gram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рганизация, классификация, роль и место в биосфере, значение для человека.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Царство Растения. Систематический обзор царства Растения: мхи, папоротникообразные, голосеменные и покрытосеменные (цветковые). Ткани и органы высших растений. Основные семейства цветковых растений.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Царство Животные. Систематический обзор царства Животные. Общая характеристика беспозвоночных животных. Кишечнополостные. Плоские черви. Круглые черви. Кольчатые черви. Моллюски. Членистоногие. Тип Хордовые. Общая характеристика надклассов классов: Рыбы, Четвероногие. Характеристика классов животных: Земноводные, Пресмыкающиеся, Птицы, Млекопитающие.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Учение об эволюции органического мира. Ч. Дарвин – основоположник учения </w:t>
            </w:r>
            <w:proofErr w:type="gram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эволюции. Усложнение растений и животных в процессе эволюции. Биологическое разнообразие как основа устойчивости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биосферы и результата эволюции.</w:t>
            </w:r>
          </w:p>
        </w:tc>
      </w:tr>
      <w:tr w:rsidR="00203E0A" w:rsidRPr="00A7518A" w:rsidTr="00982DAB">
        <w:trPr>
          <w:tblCellSpacing w:w="0" w:type="dxa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3E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right="-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4 Человек и его здоровье (15 ч)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Сходство человека с животными и отличие от них. Общий план строения и процессы жизнедеятельности человека.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Нейро-гуморальная</w:t>
            </w:r>
            <w:proofErr w:type="spellEnd"/>
            <w:proofErr w:type="gram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регуляция процессов жизнедеятельности организма. Рефлекторная дуга. Железы внутренней секреции. Эндокринный аппарат. Его роль в общей регуляции функций организма человека. Нервная система человека. Рефлекс. Состав центрального и периферического отделов нервной системы. Вегетативная нервная система. Строение спинного и головного мозга.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Питание. Система пищеварения. Роль ферментов в пищеварении.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Дыхание. Система дыхания.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Внутренняя среда организма: кровь, лимфа, тканевая жидкость. Кровь и кровообращение. Состав и функции крови. Кроветворение. Роль клеток крови в жизнедеятельности организма. Взаимосвязь систем внутренней среды организма: крови, лимфы и тканевой жидкости. Иммунитет. Системы иммунитета. Виды иммунитета. Клеточный и гуморальный иммунитет. Кровеносная система. Сердце. Работа и регуляция.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 веществ. Кровеносная и лимфатическая системы. Структурно-функциональные единицы органов.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Обмен веществ и превращение энергии в организме человека. Витамины.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Выделение продуктов жизнедеятельности. Система выделения. Структурно-функциональные единицы органов.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Покровы тела и их функции.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Размножение и развитие организма человека. Система размножения. Индивидуальное развитие человека. Эмбриональный и постэмбриональный периоды. Структурно-функциональные единицы органов. Наследование признаков у человека. Наследственные болезни, их причины и предупреждение</w:t>
            </w:r>
            <w:r w:rsidRPr="005818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Опора и движение. Опорно-двигательный аппарат. Структурно-функциональные единицы органов.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Нервная </w:t>
            </w:r>
            <w:proofErr w:type="spell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</w:t>
            </w:r>
            <w:proofErr w:type="gram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рганы</w:t>
            </w:r>
            <w:proofErr w:type="spell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чувств, их роль в жизни человека. Структурно-функциональные единицы органов.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Психология и поведение человека. Высшая нервная деятельность </w:t>
            </w: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Условные и безусловные рефлексы, их биологическое значение. Познавательная деятельность мозга. Сон, его значение. Биологическая природа и социальная сущность человека. Сознание человека. Память, эмоции, речь, мышление.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Значение интеллектуальных, творческих и эстетических потребностей. Цели и мотивы деятельности. Индивидуальные особенности личности: способности,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темперамент, характер. Роль обучения и воспитания в развитии психики и поведения человека.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Соблюдение санитарно-гигиенических норм и правил здорового образа жизни. Переливание крови. Профилактические прививки. Уход за кожей, волосами, ногтями. Укрепление здоровья: аутотренинг, закаливание, двигательная активность, сбалансированное питание, рациональная организация труда и отдыха, чистый воздух. </w:t>
            </w:r>
            <w:proofErr w:type="gram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Факторы риска: несбалансированное питание, гиподинамия, курение, употребление алкоголя и наркотиков, стресс, вредные условия труда, и др. Инфекционные заболевания: грипп, гепатит, ВИЧ-инфекция и другие инфекционные заболевания (кишечные, мочеполовые, органов дыхания).</w:t>
            </w:r>
            <w:proofErr w:type="gram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Предупреждение инфекционных заболеваний. Профилактика: отравлений, вызываемых ядовитыми растениями и грибами; заболеваний, вызываемых паразитическими животными и животными переносчиками возбудителей болезней; травматизма; ожогов, обморожений, нарушения зрения и слуха.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 оказания первой доврачебной помощи при отравлении некачественными продуктами, ядовитыми грибами и растениями, угарным газом, спасении утопающего; кровотечениях; травмах опорно-двигательного аппарата, ожогах, обморожениях, повреждении зрения.</w:t>
            </w:r>
          </w:p>
        </w:tc>
      </w:tr>
      <w:tr w:rsidR="00203E0A" w:rsidRPr="00A7518A" w:rsidTr="00982DAB">
        <w:trPr>
          <w:tblCellSpacing w:w="0" w:type="dxa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3E0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right="-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5 Взаимосвязи организмов и окружающей среды (3 ч)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Влияние экологических факторов на организмы. Приспособления организмов к различным экологическим факторам. Популяция. Взаимодействия разных видов (конкуренция, хищничество, симбиоз, паразитизм). Сезонные изменения в живой природе.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Экосистемная</w:t>
            </w:r>
            <w:proofErr w:type="spell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живой природы. Роль производителей, потребителей и разрушителей органических веществ в экосистемах и круговороте веще</w:t>
            </w:r>
            <w:proofErr w:type="gram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ств в пр</w:t>
            </w:r>
            <w:proofErr w:type="gram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ироде. Пищевые связи в экосистеме. Цепи питания. Особенности </w:t>
            </w:r>
            <w:proofErr w:type="spellStart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агроэкосистем</w:t>
            </w:r>
            <w:proofErr w:type="spellEnd"/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sz w:val="28"/>
                <w:szCs w:val="28"/>
              </w:rPr>
              <w:t>Биосфера – глобальная экосистема. Роль человека в биосфере. Экологические проблемы, их влияние на собственную жизнь и жизнь других людей. Последствия деятельности человека в экосистемах, влияние собственных поступков на живые организмы и экосистемы.</w:t>
            </w:r>
          </w:p>
        </w:tc>
      </w:tr>
      <w:tr w:rsidR="00203E0A" w:rsidRPr="00A7518A" w:rsidTr="00982DAB">
        <w:trPr>
          <w:trHeight w:val="636"/>
          <w:tblCellSpacing w:w="0" w:type="dxa"/>
        </w:trPr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03E0A" w:rsidRPr="00A7518A" w:rsidRDefault="00203E0A" w:rsidP="00203E0A">
            <w:pPr>
              <w:numPr>
                <w:ilvl w:val="0"/>
                <w:numId w:val="4"/>
              </w:numPr>
              <w:spacing w:before="100" w:beforeAutospacing="1" w:after="100" w:afterAutospacing="1"/>
              <w:ind w:right="-5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Тема 6 «Решение демонстрационных вариантов ОГЭ» (1 ч)</w:t>
            </w:r>
            <w:r w:rsidRPr="005818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03E0A" w:rsidRPr="005818CA" w:rsidRDefault="00203E0A" w:rsidP="00206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18C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Характеристика структуры и содержания экзаменационной работы. Распределение заданий экзаменационной работы по содержанию, проверяемым умениям и видам деятельности. Распределение заданий экзаменационной работы по уровню сложности  Время выполнения работы. Выполнение демонстрационных вариантов ОГЭ. Разбор типичных ошибок. Рекомендации по выполнению.</w:t>
            </w:r>
          </w:p>
        </w:tc>
      </w:tr>
    </w:tbl>
    <w:p w:rsidR="00203E0A" w:rsidRDefault="00203E0A" w:rsidP="00203E0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3E0A" w:rsidRDefault="00203E0A" w:rsidP="00203E0A">
      <w:pPr>
        <w:pStyle w:val="1"/>
        <w:spacing w:before="84" w:after="84" w:line="240" w:lineRule="auto"/>
        <w:ind w:left="0" w:right="846"/>
        <w:outlineLvl w:val="0"/>
        <w:rPr>
          <w:rFonts w:ascii="Times New Roman" w:hAnsi="Times New Roman"/>
          <w:b/>
          <w:sz w:val="28"/>
          <w:szCs w:val="28"/>
        </w:rPr>
      </w:pPr>
      <w:r w:rsidRPr="00E97AEB">
        <w:rPr>
          <w:rFonts w:ascii="Times New Roman" w:hAnsi="Times New Roman"/>
          <w:b/>
          <w:sz w:val="28"/>
          <w:szCs w:val="28"/>
        </w:rPr>
        <w:t>5.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4"/>
        <w:gridCol w:w="5060"/>
        <w:gridCol w:w="1623"/>
        <w:gridCol w:w="2020"/>
      </w:tblGrid>
      <w:tr w:rsidR="00203E0A" w:rsidRPr="006E3259" w:rsidTr="002062D2">
        <w:tc>
          <w:tcPr>
            <w:tcW w:w="1284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№</w:t>
            </w:r>
          </w:p>
        </w:tc>
        <w:tc>
          <w:tcPr>
            <w:tcW w:w="5060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Тема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Кол-во часов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практика</w:t>
            </w:r>
          </w:p>
        </w:tc>
      </w:tr>
      <w:tr w:rsidR="00203E0A" w:rsidRPr="006E3259" w:rsidTr="002062D2">
        <w:tc>
          <w:tcPr>
            <w:tcW w:w="1284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1</w:t>
            </w:r>
          </w:p>
        </w:tc>
        <w:tc>
          <w:tcPr>
            <w:tcW w:w="5060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Входная диагностика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2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2</w:t>
            </w:r>
          </w:p>
        </w:tc>
      </w:tr>
      <w:tr w:rsidR="00203E0A" w:rsidRPr="006E3259" w:rsidTr="002062D2">
        <w:tc>
          <w:tcPr>
            <w:tcW w:w="1284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2</w:t>
            </w:r>
          </w:p>
        </w:tc>
        <w:tc>
          <w:tcPr>
            <w:tcW w:w="5060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Тема</w:t>
            </w:r>
            <w:proofErr w:type="gramStart"/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1</w:t>
            </w:r>
            <w:proofErr w:type="gramEnd"/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. Биология как наука. Методы биологии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1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</w:p>
        </w:tc>
      </w:tr>
      <w:tr w:rsidR="00203E0A" w:rsidRPr="006E3259" w:rsidTr="002062D2">
        <w:tc>
          <w:tcPr>
            <w:tcW w:w="1284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3</w:t>
            </w:r>
          </w:p>
        </w:tc>
        <w:tc>
          <w:tcPr>
            <w:tcW w:w="5060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lang w:eastAsia="ru-RU"/>
              </w:rPr>
              <w:t xml:space="preserve">Тема 2 </w:t>
            </w:r>
            <w:r w:rsidRPr="006E3259">
              <w:rPr>
                <w:rFonts w:ascii="TimesNewRomanPS-BoldMT" w:hAnsi="TimesNewRomanPS-BoldMT" w:cs="TimesNewRomanPS-BoldMT"/>
                <w:b/>
                <w:bCs/>
                <w:lang w:eastAsia="ru-RU"/>
              </w:rPr>
              <w:t>Признаки живых организмов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3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1</w:t>
            </w:r>
          </w:p>
        </w:tc>
      </w:tr>
      <w:tr w:rsidR="00203E0A" w:rsidRPr="006E3259" w:rsidTr="002062D2">
        <w:tc>
          <w:tcPr>
            <w:tcW w:w="1284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4</w:t>
            </w:r>
          </w:p>
        </w:tc>
        <w:tc>
          <w:tcPr>
            <w:tcW w:w="5060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lang w:eastAsia="ru-RU"/>
              </w:rPr>
              <w:t xml:space="preserve">Тема 3 </w:t>
            </w:r>
            <w:r w:rsidRPr="006E3259">
              <w:rPr>
                <w:rFonts w:ascii="TimesNewRomanPS-BoldMT" w:hAnsi="TimesNewRomanPS-BoldMT" w:cs="TimesNewRomanPS-BoldMT"/>
                <w:b/>
                <w:bCs/>
                <w:lang w:eastAsia="ru-RU"/>
              </w:rPr>
              <w:t>Система, многообразие и эволюция живой природы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9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2</w:t>
            </w:r>
          </w:p>
        </w:tc>
      </w:tr>
      <w:tr w:rsidR="00203E0A" w:rsidRPr="006E3259" w:rsidTr="002062D2">
        <w:tc>
          <w:tcPr>
            <w:tcW w:w="1284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5</w:t>
            </w:r>
          </w:p>
        </w:tc>
        <w:tc>
          <w:tcPr>
            <w:tcW w:w="5060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lang w:eastAsia="ru-RU"/>
              </w:rPr>
              <w:t xml:space="preserve">Тема 4. </w:t>
            </w:r>
            <w:r w:rsidRPr="006E3259">
              <w:rPr>
                <w:rFonts w:ascii="TimesNewRomanPS-BoldMT" w:hAnsi="TimesNewRomanPS-BoldMT" w:cs="TimesNewRomanPS-BoldMT"/>
                <w:b/>
                <w:bCs/>
                <w:lang w:eastAsia="ru-RU"/>
              </w:rPr>
              <w:t>Человек и его здоровье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15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6</w:t>
            </w:r>
          </w:p>
        </w:tc>
      </w:tr>
      <w:tr w:rsidR="00203E0A" w:rsidRPr="006E3259" w:rsidTr="002062D2">
        <w:tc>
          <w:tcPr>
            <w:tcW w:w="1284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6</w:t>
            </w:r>
          </w:p>
        </w:tc>
        <w:tc>
          <w:tcPr>
            <w:tcW w:w="5060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lang w:eastAsia="ru-RU"/>
              </w:rPr>
              <w:t xml:space="preserve">Тема 6. </w:t>
            </w:r>
            <w:r w:rsidRPr="006E3259">
              <w:rPr>
                <w:rFonts w:ascii="TimesNewRomanPS-BoldMT" w:hAnsi="TimesNewRomanPS-BoldMT" w:cs="TimesNewRomanPS-BoldMT"/>
                <w:b/>
                <w:bCs/>
                <w:lang w:eastAsia="ru-RU"/>
              </w:rPr>
              <w:t xml:space="preserve">Взаимосвязи организмов и окружающей среды 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3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1</w:t>
            </w:r>
          </w:p>
        </w:tc>
      </w:tr>
      <w:tr w:rsidR="00203E0A" w:rsidRPr="006E3259" w:rsidTr="002062D2">
        <w:tc>
          <w:tcPr>
            <w:tcW w:w="1284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 w:rsidRPr="006E3259">
              <w:rPr>
                <w:rFonts w:ascii="Times New Roman" w:hAnsi="Times New Roman"/>
                <w:b/>
                <w:bCs/>
                <w:kern w:val="36"/>
                <w:lang w:eastAsia="ru-RU"/>
              </w:rPr>
              <w:t>7</w:t>
            </w:r>
          </w:p>
        </w:tc>
        <w:tc>
          <w:tcPr>
            <w:tcW w:w="5060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lang w:eastAsia="ru-RU"/>
              </w:rPr>
            </w:pPr>
            <w:r w:rsidRPr="006E3259">
              <w:rPr>
                <w:rFonts w:ascii="Times New Roman" w:hAnsi="Times New Roman"/>
                <w:b/>
              </w:rPr>
              <w:t>«Решение демонстрационных вариантов ОГЭ»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36"/>
                <w:lang w:eastAsia="ru-RU"/>
              </w:rPr>
              <w:t>1</w:t>
            </w:r>
          </w:p>
        </w:tc>
        <w:tc>
          <w:tcPr>
            <w:tcW w:w="1623" w:type="dxa"/>
          </w:tcPr>
          <w:p w:rsidR="00203E0A" w:rsidRPr="006E3259" w:rsidRDefault="00203E0A" w:rsidP="002062D2">
            <w:pPr>
              <w:pStyle w:val="1"/>
              <w:spacing w:before="84" w:after="84" w:line="240" w:lineRule="auto"/>
              <w:ind w:left="0" w:right="846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kern w:val="36"/>
                <w:lang w:eastAsia="ru-RU"/>
              </w:rPr>
              <w:t>1</w:t>
            </w:r>
          </w:p>
        </w:tc>
      </w:tr>
    </w:tbl>
    <w:p w:rsidR="00D10D0A" w:rsidRDefault="00D10D0A"/>
    <w:p w:rsidR="00982DAB" w:rsidRDefault="00982DAB" w:rsidP="00203E0A">
      <w:pPr>
        <w:pStyle w:val="131"/>
        <w:spacing w:before="0" w:after="0" w:line="240" w:lineRule="auto"/>
        <w:ind w:right="5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2DAB" w:rsidRDefault="00982DAB" w:rsidP="00203E0A">
      <w:pPr>
        <w:pStyle w:val="131"/>
        <w:spacing w:before="0" w:after="0" w:line="240" w:lineRule="auto"/>
        <w:ind w:right="5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41C" w:rsidRDefault="003F441C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3F441C" w:rsidRDefault="003F441C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3F441C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F441C" w:rsidRDefault="003F441C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3F441C" w:rsidRDefault="003F441C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3F441C" w:rsidRDefault="003F441C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3F441C" w:rsidRPr="00506559" w:rsidRDefault="003F441C" w:rsidP="00203E0A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Default="004A7FE5" w:rsidP="004A7FE5">
      <w:pPr>
        <w:pStyle w:val="a3"/>
        <w:spacing w:before="120" w:after="120"/>
        <w:ind w:left="113" w:right="1304"/>
        <w:rPr>
          <w:sz w:val="22"/>
          <w:szCs w:val="22"/>
        </w:rPr>
      </w:pPr>
    </w:p>
    <w:p w:rsidR="004A7FE5" w:rsidRPr="005818CA" w:rsidRDefault="004A7FE5" w:rsidP="00203E0A">
      <w:pPr>
        <w:pStyle w:val="1"/>
        <w:spacing w:before="84" w:after="84" w:line="240" w:lineRule="auto"/>
        <w:ind w:left="787" w:right="846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sectPr w:rsidR="004A7FE5" w:rsidRPr="005818CA" w:rsidSect="004A7FE5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2E70"/>
    <w:multiLevelType w:val="multilevel"/>
    <w:tmpl w:val="80C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50DDF"/>
    <w:multiLevelType w:val="hybridMultilevel"/>
    <w:tmpl w:val="ACB40BE8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0E1CBA"/>
    <w:multiLevelType w:val="hybridMultilevel"/>
    <w:tmpl w:val="C358A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C7398"/>
    <w:multiLevelType w:val="hybridMultilevel"/>
    <w:tmpl w:val="9BC417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013E6"/>
    <w:multiLevelType w:val="multilevel"/>
    <w:tmpl w:val="35A2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A5528E"/>
    <w:multiLevelType w:val="hybridMultilevel"/>
    <w:tmpl w:val="BD2A66BC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074689"/>
    <w:multiLevelType w:val="hybridMultilevel"/>
    <w:tmpl w:val="817CF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34E0D"/>
    <w:multiLevelType w:val="hybridMultilevel"/>
    <w:tmpl w:val="02A61386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4660FA"/>
    <w:multiLevelType w:val="hybridMultilevel"/>
    <w:tmpl w:val="4D845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373BD6"/>
    <w:multiLevelType w:val="hybridMultilevel"/>
    <w:tmpl w:val="3E5A7B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3441FB"/>
    <w:multiLevelType w:val="hybridMultilevel"/>
    <w:tmpl w:val="FE8E37A8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BD57373"/>
    <w:multiLevelType w:val="hybridMultilevel"/>
    <w:tmpl w:val="C9C66102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055123A"/>
    <w:multiLevelType w:val="hybridMultilevel"/>
    <w:tmpl w:val="4D5C5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98A3B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916150"/>
    <w:multiLevelType w:val="hybridMultilevel"/>
    <w:tmpl w:val="1D8E2A8E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E095B93"/>
    <w:multiLevelType w:val="hybridMultilevel"/>
    <w:tmpl w:val="C8F03A3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>
    <w:nsid w:val="64EF62E4"/>
    <w:multiLevelType w:val="hybridMultilevel"/>
    <w:tmpl w:val="473881B8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7771042"/>
    <w:multiLevelType w:val="multilevel"/>
    <w:tmpl w:val="E5463F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0AA07DF"/>
    <w:multiLevelType w:val="hybridMultilevel"/>
    <w:tmpl w:val="604CD5E4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1A93492"/>
    <w:multiLevelType w:val="hybridMultilevel"/>
    <w:tmpl w:val="14D8F596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3AF6487"/>
    <w:multiLevelType w:val="hybridMultilevel"/>
    <w:tmpl w:val="A0069E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33C3E"/>
    <w:multiLevelType w:val="hybridMultilevel"/>
    <w:tmpl w:val="D244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E37FDB"/>
    <w:multiLevelType w:val="multilevel"/>
    <w:tmpl w:val="9A58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D77D85"/>
    <w:multiLevelType w:val="hybridMultilevel"/>
    <w:tmpl w:val="47B0968A"/>
    <w:lvl w:ilvl="0" w:tplc="A5CE53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2"/>
  </w:num>
  <w:num w:numId="4">
    <w:abstractNumId w:val="3"/>
  </w:num>
  <w:num w:numId="5">
    <w:abstractNumId w:val="7"/>
  </w:num>
  <w:num w:numId="6">
    <w:abstractNumId w:val="18"/>
  </w:num>
  <w:num w:numId="7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5"/>
  </w:num>
  <w:num w:numId="10">
    <w:abstractNumId w:val="23"/>
  </w:num>
  <w:num w:numId="11">
    <w:abstractNumId w:val="0"/>
  </w:num>
  <w:num w:numId="12">
    <w:abstractNumId w:val="10"/>
  </w:num>
  <w:num w:numId="13">
    <w:abstractNumId w:val="9"/>
  </w:num>
  <w:num w:numId="14">
    <w:abstractNumId w:val="14"/>
  </w:num>
  <w:num w:numId="15">
    <w:abstractNumId w:val="4"/>
  </w:num>
  <w:num w:numId="16">
    <w:abstractNumId w:val="20"/>
  </w:num>
  <w:num w:numId="17">
    <w:abstractNumId w:val="8"/>
  </w:num>
  <w:num w:numId="18">
    <w:abstractNumId w:val="12"/>
  </w:num>
  <w:num w:numId="19">
    <w:abstractNumId w:val="15"/>
  </w:num>
  <w:num w:numId="20">
    <w:abstractNumId w:val="24"/>
  </w:num>
  <w:num w:numId="21">
    <w:abstractNumId w:val="19"/>
  </w:num>
  <w:num w:numId="22">
    <w:abstractNumId w:val="6"/>
  </w:num>
  <w:num w:numId="23">
    <w:abstractNumId w:val="17"/>
  </w:num>
  <w:num w:numId="24">
    <w:abstractNumId w:val="1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3E0A"/>
    <w:rsid w:val="00093B02"/>
    <w:rsid w:val="000D3584"/>
    <w:rsid w:val="001F12F6"/>
    <w:rsid w:val="00203E0A"/>
    <w:rsid w:val="002F1A9D"/>
    <w:rsid w:val="003030FD"/>
    <w:rsid w:val="003F441C"/>
    <w:rsid w:val="004A7FE5"/>
    <w:rsid w:val="004B0E03"/>
    <w:rsid w:val="004E74AE"/>
    <w:rsid w:val="005818CA"/>
    <w:rsid w:val="00584F39"/>
    <w:rsid w:val="005B70FD"/>
    <w:rsid w:val="005E788D"/>
    <w:rsid w:val="00722774"/>
    <w:rsid w:val="007F32DB"/>
    <w:rsid w:val="008B5471"/>
    <w:rsid w:val="008E7A9C"/>
    <w:rsid w:val="00982DAB"/>
    <w:rsid w:val="00AD2E80"/>
    <w:rsid w:val="00BD5D5F"/>
    <w:rsid w:val="00BE159D"/>
    <w:rsid w:val="00C6425C"/>
    <w:rsid w:val="00D10D0A"/>
    <w:rsid w:val="00DB14F5"/>
    <w:rsid w:val="00E349F2"/>
    <w:rsid w:val="00E53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03E0A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203E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No Spacing"/>
    <w:link w:val="a4"/>
    <w:uiPriority w:val="1"/>
    <w:qFormat/>
    <w:rsid w:val="00203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203E0A"/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Заголовок №1 (3)"/>
    <w:basedOn w:val="a0"/>
    <w:link w:val="131"/>
    <w:uiPriority w:val="99"/>
    <w:locked/>
    <w:rsid w:val="00203E0A"/>
    <w:rPr>
      <w:rFonts w:ascii="Arial" w:hAnsi="Arial" w:cs="Arial"/>
      <w:b/>
      <w:bCs/>
      <w:shd w:val="clear" w:color="auto" w:fill="FFFFFF"/>
    </w:rPr>
  </w:style>
  <w:style w:type="paragraph" w:customStyle="1" w:styleId="131">
    <w:name w:val="Заголовок №1 (3)1"/>
    <w:basedOn w:val="a"/>
    <w:link w:val="13"/>
    <w:uiPriority w:val="99"/>
    <w:rsid w:val="00203E0A"/>
    <w:pPr>
      <w:shd w:val="clear" w:color="auto" w:fill="FFFFFF"/>
      <w:spacing w:before="240" w:after="60" w:line="233" w:lineRule="exact"/>
      <w:jc w:val="right"/>
      <w:outlineLvl w:val="0"/>
    </w:pPr>
    <w:rPr>
      <w:rFonts w:ascii="Arial" w:hAnsi="Arial" w:cs="Arial"/>
      <w:b/>
      <w:bCs/>
    </w:rPr>
  </w:style>
  <w:style w:type="paragraph" w:styleId="a5">
    <w:name w:val="List Paragraph"/>
    <w:basedOn w:val="a"/>
    <w:uiPriority w:val="34"/>
    <w:qFormat/>
    <w:rsid w:val="00584F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0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1961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SEROV</cp:lastModifiedBy>
  <cp:revision>11</cp:revision>
  <cp:lastPrinted>2022-10-16T13:05:00Z</cp:lastPrinted>
  <dcterms:created xsi:type="dcterms:W3CDTF">2019-09-15T05:48:00Z</dcterms:created>
  <dcterms:modified xsi:type="dcterms:W3CDTF">2023-11-23T11:08:00Z</dcterms:modified>
</cp:coreProperties>
</file>